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185A" w14:textId="19401ABB" w:rsidR="002804B8" w:rsidRPr="00C22868" w:rsidRDefault="00226E01" w:rsidP="00C22868">
      <w:pPr>
        <w:jc w:val="center"/>
        <w:rPr>
          <w:rFonts w:ascii="Tahoma" w:hAnsi="Tahoma" w:cs="Tahoma"/>
          <w:b/>
          <w:sz w:val="28"/>
        </w:rPr>
      </w:pPr>
      <w:r>
        <w:rPr>
          <w:rFonts w:ascii="Tahoma" w:hAnsi="Tahoma" w:cs="Tahoma"/>
          <w:b/>
          <w:sz w:val="28"/>
          <w:u w:val="single"/>
        </w:rPr>
        <w:t>RE</w:t>
      </w:r>
      <w:r w:rsidR="00DD7FEA" w:rsidRPr="00646CA3">
        <w:rPr>
          <w:rFonts w:ascii="Tahoma" w:hAnsi="Tahoma" w:cs="Tahoma"/>
          <w:b/>
          <w:sz w:val="28"/>
          <w:u w:val="single"/>
        </w:rPr>
        <w:t xml:space="preserve"> Advis</w:t>
      </w:r>
      <w:r w:rsidR="003A3B87">
        <w:rPr>
          <w:rFonts w:ascii="Tahoma" w:hAnsi="Tahoma" w:cs="Tahoma"/>
          <w:b/>
          <w:sz w:val="28"/>
          <w:u w:val="single"/>
        </w:rPr>
        <w:t>o</w:t>
      </w:r>
      <w:r w:rsidR="00DD7FEA" w:rsidRPr="00646CA3">
        <w:rPr>
          <w:rFonts w:ascii="Tahoma" w:hAnsi="Tahoma" w:cs="Tahoma"/>
          <w:b/>
          <w:sz w:val="28"/>
          <w:u w:val="single"/>
        </w:rPr>
        <w:t xml:space="preserve">r report to </w:t>
      </w:r>
      <w:r>
        <w:rPr>
          <w:rFonts w:ascii="Tahoma" w:hAnsi="Tahoma" w:cs="Tahoma"/>
          <w:b/>
          <w:sz w:val="28"/>
          <w:u w:val="single"/>
        </w:rPr>
        <w:t>Suffolk SACRE:</w:t>
      </w:r>
      <w:r w:rsidRPr="003359D2">
        <w:rPr>
          <w:rFonts w:ascii="Tahoma" w:hAnsi="Tahoma" w:cs="Tahoma"/>
          <w:b/>
          <w:sz w:val="28"/>
        </w:rPr>
        <w:t xml:space="preserve"> </w:t>
      </w:r>
      <w:r w:rsidR="000862CA">
        <w:rPr>
          <w:rFonts w:ascii="Tahoma" w:hAnsi="Tahoma" w:cs="Tahoma"/>
          <w:b/>
          <w:sz w:val="28"/>
        </w:rPr>
        <w:t>Summer</w:t>
      </w:r>
      <w:r w:rsidRPr="00C22868">
        <w:rPr>
          <w:rFonts w:ascii="Tahoma" w:hAnsi="Tahoma" w:cs="Tahoma"/>
          <w:b/>
          <w:sz w:val="28"/>
        </w:rPr>
        <w:t xml:space="preserve"> Term, 2026</w:t>
      </w:r>
    </w:p>
    <w:p w14:paraId="19583329" w14:textId="31D58DE2" w:rsidR="00A058A0" w:rsidRPr="00F623AD" w:rsidRDefault="0096760B" w:rsidP="00A058A0">
      <w:pPr>
        <w:shd w:val="clear" w:color="auto" w:fill="7030A0"/>
        <w:rPr>
          <w:rFonts w:ascii="Tahoma" w:hAnsi="Tahoma" w:cs="Tahoma"/>
          <w:b/>
          <w:bCs/>
          <w:color w:val="FFFFFF" w:themeColor="background1"/>
          <w:sz w:val="20"/>
          <w:szCs w:val="20"/>
        </w:rPr>
      </w:pPr>
      <w:r>
        <w:rPr>
          <w:rFonts w:ascii="Tahoma" w:hAnsi="Tahoma" w:cs="Tahoma"/>
          <w:b/>
          <w:bCs/>
          <w:color w:val="FFFFFF" w:themeColor="background1"/>
          <w:sz w:val="20"/>
          <w:szCs w:val="20"/>
        </w:rPr>
        <w:t>National Updates</w:t>
      </w:r>
    </w:p>
    <w:p w14:paraId="2AA1FA17" w14:textId="782590A7" w:rsidR="00F623AD" w:rsidRDefault="00DB142A" w:rsidP="0096760B">
      <w:pPr>
        <w:rPr>
          <w:rFonts w:ascii="Tahoma" w:hAnsi="Tahoma" w:cs="Tahoma"/>
          <w:bCs/>
          <w:sz w:val="20"/>
          <w:szCs w:val="20"/>
        </w:rPr>
      </w:pPr>
      <w:r>
        <w:rPr>
          <w:rFonts w:ascii="Tahoma" w:hAnsi="Tahoma" w:cs="Tahoma"/>
          <w:bCs/>
          <w:sz w:val="20"/>
          <w:szCs w:val="20"/>
        </w:rPr>
        <w:t xml:space="preserve">In March 2026, the Government produced the paper: </w:t>
      </w:r>
      <w:hyperlink r:id="rId11" w:history="1">
        <w:r w:rsidR="006273E9" w:rsidRPr="006273E9">
          <w:rPr>
            <w:rStyle w:val="Hyperlink"/>
            <w:rFonts w:ascii="Tahoma" w:hAnsi="Tahoma" w:cs="Tahoma"/>
            <w:bCs/>
            <w:sz w:val="20"/>
            <w:szCs w:val="20"/>
          </w:rPr>
          <w:t>Protecting What Matters:</w:t>
        </w:r>
      </w:hyperlink>
      <w:r w:rsidRPr="00DB142A">
        <w:t xml:space="preserve"> </w:t>
      </w:r>
      <w:hyperlink r:id="rId12" w:history="1">
        <w:r w:rsidRPr="00DB142A">
          <w:rPr>
            <w:rStyle w:val="Hyperlink"/>
            <w:rFonts w:ascii="Tahoma" w:hAnsi="Tahoma" w:cs="Tahoma"/>
            <w:bCs/>
            <w:sz w:val="20"/>
            <w:szCs w:val="20"/>
          </w:rPr>
          <w:t>Towards a more confident, cohesive, and resilient United Kingdom.</w:t>
        </w:r>
      </w:hyperlink>
      <w:r w:rsidR="003D6CFB">
        <w:rPr>
          <w:rFonts w:ascii="Tahoma" w:hAnsi="Tahoma" w:cs="Tahoma"/>
          <w:bCs/>
          <w:sz w:val="20"/>
          <w:szCs w:val="20"/>
        </w:rPr>
        <w:t xml:space="preserve"> This details the</w:t>
      </w:r>
      <w:r w:rsidR="003D6CFB" w:rsidRPr="003D6CFB">
        <w:rPr>
          <w:rFonts w:ascii="Tahoma" w:hAnsi="Tahoma" w:cs="Tahoma"/>
          <w:bCs/>
          <w:sz w:val="20"/>
          <w:szCs w:val="20"/>
        </w:rPr>
        <w:t xml:space="preserve"> government’s fresh commitment to acting on social cohesion</w:t>
      </w:r>
      <w:r w:rsidR="00011EA3">
        <w:rPr>
          <w:rFonts w:ascii="Tahoma" w:hAnsi="Tahoma" w:cs="Tahoma"/>
          <w:bCs/>
          <w:sz w:val="20"/>
          <w:szCs w:val="20"/>
        </w:rPr>
        <w:t>. In the paper it states</w:t>
      </w:r>
      <w:r w:rsidR="003D6CFB">
        <w:rPr>
          <w:rFonts w:ascii="Tahoma" w:hAnsi="Tahoma" w:cs="Tahoma"/>
          <w:bCs/>
          <w:sz w:val="20"/>
          <w:szCs w:val="20"/>
        </w:rPr>
        <w:t>,</w:t>
      </w:r>
      <w:r w:rsidR="00956FA2">
        <w:rPr>
          <w:rFonts w:ascii="Tahoma" w:hAnsi="Tahoma" w:cs="Tahoma"/>
          <w:bCs/>
          <w:sz w:val="20"/>
          <w:szCs w:val="20"/>
        </w:rPr>
        <w:t xml:space="preserve"> </w:t>
      </w:r>
      <w:r w:rsidR="00011EA3">
        <w:rPr>
          <w:rFonts w:ascii="Tahoma" w:hAnsi="Tahoma" w:cs="Tahoma"/>
          <w:bCs/>
          <w:sz w:val="20"/>
          <w:szCs w:val="20"/>
        </w:rPr>
        <w:t>“</w:t>
      </w:r>
      <w:r w:rsidR="00011EA3" w:rsidRPr="00011EA3">
        <w:rPr>
          <w:rFonts w:ascii="Tahoma" w:hAnsi="Tahoma" w:cs="Tahoma"/>
          <w:bCs/>
          <w:sz w:val="20"/>
          <w:szCs w:val="20"/>
        </w:rPr>
        <w:t>Working closely with faith and belief communities, we will expand Inter Faith Week, boost faith and belief literacy in government and wider society, and strengthen the role of Religious Education, including through improved engagement with SACREs</w:t>
      </w:r>
      <w:r w:rsidR="002A04B3">
        <w:rPr>
          <w:rFonts w:ascii="Tahoma" w:hAnsi="Tahoma" w:cs="Tahoma"/>
          <w:bCs/>
          <w:sz w:val="20"/>
          <w:szCs w:val="20"/>
        </w:rPr>
        <w:t>”</w:t>
      </w:r>
      <w:r w:rsidR="00011EA3" w:rsidRPr="00011EA3">
        <w:rPr>
          <w:rFonts w:ascii="Tahoma" w:hAnsi="Tahoma" w:cs="Tahoma"/>
          <w:bCs/>
          <w:sz w:val="20"/>
          <w:szCs w:val="20"/>
        </w:rPr>
        <w:t>.</w:t>
      </w:r>
      <w:r w:rsidR="002A04B3">
        <w:rPr>
          <w:rFonts w:ascii="Tahoma" w:hAnsi="Tahoma" w:cs="Tahoma"/>
          <w:bCs/>
          <w:sz w:val="20"/>
          <w:szCs w:val="20"/>
        </w:rPr>
        <w:t xml:space="preserve"> </w:t>
      </w:r>
      <w:r w:rsidR="003D6CFB" w:rsidRPr="003D6CFB">
        <w:rPr>
          <w:rFonts w:ascii="Tahoma" w:hAnsi="Tahoma" w:cs="Tahoma"/>
          <w:bCs/>
          <w:sz w:val="20"/>
          <w:szCs w:val="20"/>
        </w:rPr>
        <w:t>The government is committed to driving up standards in RE</w:t>
      </w:r>
      <w:r w:rsidR="00B2421B">
        <w:rPr>
          <w:rFonts w:ascii="Tahoma" w:hAnsi="Tahoma" w:cs="Tahoma"/>
          <w:bCs/>
          <w:sz w:val="20"/>
          <w:szCs w:val="20"/>
        </w:rPr>
        <w:t xml:space="preserve"> and recognises that </w:t>
      </w:r>
      <w:r w:rsidR="003D6CFB" w:rsidRPr="003D6CFB">
        <w:rPr>
          <w:rFonts w:ascii="Tahoma" w:hAnsi="Tahoma" w:cs="Tahoma"/>
          <w:bCs/>
          <w:sz w:val="20"/>
          <w:szCs w:val="20"/>
        </w:rPr>
        <w:t xml:space="preserve">SACREs </w:t>
      </w:r>
      <w:r w:rsidR="002A04B3">
        <w:rPr>
          <w:rFonts w:ascii="Tahoma" w:hAnsi="Tahoma" w:cs="Tahoma"/>
          <w:bCs/>
          <w:sz w:val="20"/>
          <w:szCs w:val="20"/>
        </w:rPr>
        <w:t xml:space="preserve">are </w:t>
      </w:r>
      <w:r w:rsidR="003D6CFB" w:rsidRPr="003D6CFB">
        <w:rPr>
          <w:rFonts w:ascii="Tahoma" w:hAnsi="Tahoma" w:cs="Tahoma"/>
          <w:bCs/>
          <w:sz w:val="20"/>
          <w:szCs w:val="20"/>
        </w:rPr>
        <w:t>already play</w:t>
      </w:r>
      <w:r w:rsidR="002A04B3">
        <w:rPr>
          <w:rFonts w:ascii="Tahoma" w:hAnsi="Tahoma" w:cs="Tahoma"/>
          <w:bCs/>
          <w:sz w:val="20"/>
          <w:szCs w:val="20"/>
        </w:rPr>
        <w:t>ing</w:t>
      </w:r>
      <w:r w:rsidR="003D6CFB" w:rsidRPr="003D6CFB">
        <w:rPr>
          <w:rFonts w:ascii="Tahoma" w:hAnsi="Tahoma" w:cs="Tahoma"/>
          <w:bCs/>
          <w:sz w:val="20"/>
          <w:szCs w:val="20"/>
        </w:rPr>
        <w:t xml:space="preserve"> a strategic role in collaborative working between faith and belief communities</w:t>
      </w:r>
      <w:r w:rsidR="00AA4C9A">
        <w:rPr>
          <w:rFonts w:ascii="Tahoma" w:hAnsi="Tahoma" w:cs="Tahoma"/>
          <w:bCs/>
          <w:sz w:val="20"/>
          <w:szCs w:val="20"/>
        </w:rPr>
        <w:t>.</w:t>
      </w:r>
      <w:r w:rsidR="00396406">
        <w:rPr>
          <w:rFonts w:ascii="Tahoma" w:hAnsi="Tahoma" w:cs="Tahoma"/>
          <w:bCs/>
          <w:sz w:val="20"/>
          <w:szCs w:val="20"/>
        </w:rPr>
        <w:t xml:space="preserve"> </w:t>
      </w:r>
      <w:r w:rsidR="00396406" w:rsidRPr="00396406">
        <w:rPr>
          <w:rFonts w:ascii="Tahoma" w:hAnsi="Tahoma" w:cs="Tahoma"/>
          <w:bCs/>
          <w:sz w:val="20"/>
          <w:szCs w:val="20"/>
        </w:rPr>
        <w:t>We await further detail</w:t>
      </w:r>
      <w:r w:rsidR="00396406">
        <w:rPr>
          <w:rFonts w:ascii="Tahoma" w:hAnsi="Tahoma" w:cs="Tahoma"/>
          <w:bCs/>
          <w:sz w:val="20"/>
          <w:szCs w:val="20"/>
        </w:rPr>
        <w:t>s</w:t>
      </w:r>
      <w:r w:rsidR="00396406" w:rsidRPr="00396406">
        <w:rPr>
          <w:rFonts w:ascii="Tahoma" w:hAnsi="Tahoma" w:cs="Tahoma"/>
          <w:bCs/>
          <w:sz w:val="20"/>
          <w:szCs w:val="20"/>
        </w:rPr>
        <w:t xml:space="preserve"> of how </w:t>
      </w:r>
      <w:r w:rsidR="00396406">
        <w:rPr>
          <w:rFonts w:ascii="Tahoma" w:hAnsi="Tahoma" w:cs="Tahoma"/>
          <w:bCs/>
          <w:sz w:val="20"/>
          <w:szCs w:val="20"/>
        </w:rPr>
        <w:t>they</w:t>
      </w:r>
      <w:r w:rsidR="00396406" w:rsidRPr="00396406">
        <w:rPr>
          <w:rFonts w:ascii="Tahoma" w:hAnsi="Tahoma" w:cs="Tahoma"/>
          <w:bCs/>
          <w:sz w:val="20"/>
          <w:szCs w:val="20"/>
        </w:rPr>
        <w:t xml:space="preserve"> will </w:t>
      </w:r>
      <w:r w:rsidR="00396406">
        <w:rPr>
          <w:rFonts w:ascii="Tahoma" w:hAnsi="Tahoma" w:cs="Tahoma"/>
          <w:bCs/>
          <w:sz w:val="20"/>
          <w:szCs w:val="20"/>
        </w:rPr>
        <w:t xml:space="preserve">further </w:t>
      </w:r>
      <w:r w:rsidR="00396406" w:rsidRPr="00396406">
        <w:rPr>
          <w:rFonts w:ascii="Tahoma" w:hAnsi="Tahoma" w:cs="Tahoma"/>
          <w:bCs/>
          <w:sz w:val="20"/>
          <w:szCs w:val="20"/>
        </w:rPr>
        <w:t>promote the role of SACREs.</w:t>
      </w:r>
      <w:r w:rsidR="004A28FB">
        <w:rPr>
          <w:rFonts w:ascii="Tahoma" w:hAnsi="Tahoma" w:cs="Tahoma"/>
          <w:bCs/>
          <w:sz w:val="20"/>
          <w:szCs w:val="20"/>
        </w:rPr>
        <w:t xml:space="preserve"> The report then further states that </w:t>
      </w:r>
      <w:r w:rsidR="00DE761B">
        <w:rPr>
          <w:rFonts w:ascii="Tahoma" w:hAnsi="Tahoma" w:cs="Tahoma"/>
          <w:bCs/>
          <w:sz w:val="20"/>
          <w:szCs w:val="20"/>
        </w:rPr>
        <w:t>two groups (T</w:t>
      </w:r>
      <w:r w:rsidR="004A28FB">
        <w:rPr>
          <w:rFonts w:ascii="Tahoma" w:hAnsi="Tahoma" w:cs="Tahoma"/>
          <w:bCs/>
          <w:sz w:val="20"/>
          <w:szCs w:val="20"/>
        </w:rPr>
        <w:t xml:space="preserve">he </w:t>
      </w:r>
      <w:r w:rsidR="00DE761B" w:rsidRPr="00DE761B">
        <w:rPr>
          <w:rFonts w:ascii="Tahoma" w:hAnsi="Tahoma" w:cs="Tahoma"/>
          <w:bCs/>
          <w:sz w:val="20"/>
          <w:szCs w:val="20"/>
        </w:rPr>
        <w:t>Ministry of Housing, Communities and Local Governmen</w:t>
      </w:r>
      <w:r w:rsidR="00DE761B">
        <w:rPr>
          <w:rFonts w:ascii="Tahoma" w:hAnsi="Tahoma" w:cs="Tahoma"/>
          <w:bCs/>
          <w:sz w:val="20"/>
          <w:szCs w:val="20"/>
        </w:rPr>
        <w:t xml:space="preserve">t </w:t>
      </w:r>
      <w:r w:rsidR="004A28FB">
        <w:rPr>
          <w:rFonts w:ascii="Tahoma" w:hAnsi="Tahoma" w:cs="Tahoma"/>
          <w:bCs/>
          <w:sz w:val="20"/>
          <w:szCs w:val="20"/>
        </w:rPr>
        <w:t xml:space="preserve">and </w:t>
      </w:r>
      <w:r w:rsidR="00DE761B">
        <w:rPr>
          <w:rFonts w:ascii="Tahoma" w:hAnsi="Tahoma" w:cs="Tahoma"/>
          <w:bCs/>
          <w:sz w:val="20"/>
          <w:szCs w:val="20"/>
        </w:rPr>
        <w:t xml:space="preserve">the </w:t>
      </w:r>
      <w:r w:rsidR="004A28FB">
        <w:rPr>
          <w:rFonts w:ascii="Tahoma" w:hAnsi="Tahoma" w:cs="Tahoma"/>
          <w:bCs/>
          <w:sz w:val="20"/>
          <w:szCs w:val="20"/>
        </w:rPr>
        <w:t>D</w:t>
      </w:r>
      <w:r w:rsidR="00630283">
        <w:rPr>
          <w:rFonts w:ascii="Tahoma" w:hAnsi="Tahoma" w:cs="Tahoma"/>
          <w:bCs/>
          <w:sz w:val="20"/>
          <w:szCs w:val="20"/>
        </w:rPr>
        <w:t xml:space="preserve">epartment </w:t>
      </w:r>
      <w:r w:rsidR="004A28FB">
        <w:rPr>
          <w:rFonts w:ascii="Tahoma" w:hAnsi="Tahoma" w:cs="Tahoma"/>
          <w:bCs/>
          <w:sz w:val="20"/>
          <w:szCs w:val="20"/>
        </w:rPr>
        <w:t>f</w:t>
      </w:r>
      <w:r w:rsidR="00630283">
        <w:rPr>
          <w:rFonts w:ascii="Tahoma" w:hAnsi="Tahoma" w:cs="Tahoma"/>
          <w:bCs/>
          <w:sz w:val="20"/>
          <w:szCs w:val="20"/>
        </w:rPr>
        <w:t xml:space="preserve">or </w:t>
      </w:r>
      <w:r w:rsidR="004A28FB">
        <w:rPr>
          <w:rFonts w:ascii="Tahoma" w:hAnsi="Tahoma" w:cs="Tahoma"/>
          <w:bCs/>
          <w:sz w:val="20"/>
          <w:szCs w:val="20"/>
        </w:rPr>
        <w:t>E</w:t>
      </w:r>
      <w:r w:rsidR="00630283">
        <w:rPr>
          <w:rFonts w:ascii="Tahoma" w:hAnsi="Tahoma" w:cs="Tahoma"/>
          <w:bCs/>
          <w:sz w:val="20"/>
          <w:szCs w:val="20"/>
        </w:rPr>
        <w:t>ducation</w:t>
      </w:r>
      <w:r w:rsidR="00DE761B">
        <w:rPr>
          <w:rFonts w:ascii="Tahoma" w:hAnsi="Tahoma" w:cs="Tahoma"/>
          <w:bCs/>
          <w:sz w:val="20"/>
          <w:szCs w:val="20"/>
        </w:rPr>
        <w:t>)</w:t>
      </w:r>
      <w:r w:rsidR="004A28FB">
        <w:rPr>
          <w:rFonts w:ascii="Tahoma" w:hAnsi="Tahoma" w:cs="Tahoma"/>
          <w:bCs/>
          <w:sz w:val="20"/>
          <w:szCs w:val="20"/>
        </w:rPr>
        <w:t xml:space="preserve"> will promote the role of</w:t>
      </w:r>
      <w:r w:rsidR="004A28FB" w:rsidRPr="004A28FB">
        <w:rPr>
          <w:rFonts w:ascii="Tahoma" w:hAnsi="Tahoma" w:cs="Tahoma"/>
          <w:sz w:val="20"/>
          <w:szCs w:val="20"/>
        </w:rPr>
        <w:t xml:space="preserve"> SACREs by </w:t>
      </w:r>
      <w:r w:rsidR="004A28FB" w:rsidRPr="004A28FB">
        <w:rPr>
          <w:rFonts w:ascii="Tahoma" w:hAnsi="Tahoma" w:cs="Tahoma"/>
          <w:bCs/>
          <w:sz w:val="20"/>
          <w:szCs w:val="20"/>
        </w:rPr>
        <w:t>supporting improved analysis of their annual reports, to better understand the role they play in communities including in relation to cohesion.</w:t>
      </w:r>
    </w:p>
    <w:p w14:paraId="0F64E039" w14:textId="65EB3A2F" w:rsidR="00AE64B8" w:rsidRPr="00F623AD" w:rsidRDefault="006F5152" w:rsidP="00AE64B8">
      <w:pPr>
        <w:shd w:val="clear" w:color="auto" w:fill="7030A0"/>
        <w:rPr>
          <w:rFonts w:ascii="Tahoma" w:hAnsi="Tahoma" w:cs="Tahoma"/>
          <w:b/>
          <w:bCs/>
          <w:color w:val="FFFFFF" w:themeColor="background1"/>
          <w:sz w:val="20"/>
          <w:szCs w:val="20"/>
        </w:rPr>
      </w:pPr>
      <w:r>
        <w:rPr>
          <w:rFonts w:ascii="Tahoma" w:hAnsi="Tahoma" w:cs="Tahoma"/>
          <w:b/>
          <w:bCs/>
          <w:color w:val="FFFFFF" w:themeColor="background1"/>
          <w:sz w:val="20"/>
          <w:szCs w:val="20"/>
        </w:rPr>
        <w:t>KS4</w:t>
      </w:r>
    </w:p>
    <w:p w14:paraId="4F718B98" w14:textId="516F3447" w:rsidR="006F5152" w:rsidRPr="00392066" w:rsidRDefault="006F5152" w:rsidP="006F5152">
      <w:pPr>
        <w:rPr>
          <w:rFonts w:ascii="Tahoma" w:hAnsi="Tahoma" w:cs="Tahoma"/>
          <w:sz w:val="20"/>
          <w:szCs w:val="20"/>
        </w:rPr>
      </w:pPr>
      <w:r w:rsidRPr="00392066">
        <w:rPr>
          <w:rFonts w:ascii="Tahoma" w:hAnsi="Tahoma" w:cs="Tahoma"/>
          <w:sz w:val="20"/>
          <w:szCs w:val="20"/>
        </w:rPr>
        <w:t xml:space="preserve">Whilst there is a full scheme of work to support implementation of the Suffolk SACRE’s agreed syllabus for RE in Primary schools, we currently have fewer plans and resources available for Secondary schools. </w:t>
      </w:r>
      <w:r w:rsidR="009D6048">
        <w:rPr>
          <w:rFonts w:ascii="Tahoma" w:hAnsi="Tahoma" w:cs="Tahoma"/>
          <w:bCs/>
          <w:sz w:val="20"/>
          <w:szCs w:val="20"/>
        </w:rPr>
        <w:t xml:space="preserve">Through our website findings, we are aware that some schools only offer KS4 RE for those taking it as a GCSE, but there remains a legal requirement for all pupils to access RE up to and including KS5 (Core RE). </w:t>
      </w:r>
      <w:r w:rsidRPr="00392066">
        <w:rPr>
          <w:rFonts w:ascii="Tahoma" w:hAnsi="Tahoma" w:cs="Tahoma"/>
          <w:sz w:val="20"/>
          <w:szCs w:val="20"/>
        </w:rPr>
        <w:t>We believe that there is a need to help secondary teachers fulfil the requirements of the Suffolk syllabus</w:t>
      </w:r>
      <w:r w:rsidR="009D6048">
        <w:rPr>
          <w:rFonts w:ascii="Tahoma" w:hAnsi="Tahoma" w:cs="Tahoma"/>
          <w:sz w:val="20"/>
          <w:szCs w:val="20"/>
        </w:rPr>
        <w:t xml:space="preserve"> and as</w:t>
      </w:r>
      <w:r w:rsidRPr="00392066">
        <w:rPr>
          <w:rFonts w:ascii="Tahoma" w:hAnsi="Tahoma" w:cs="Tahoma"/>
          <w:sz w:val="20"/>
          <w:szCs w:val="20"/>
        </w:rPr>
        <w:t xml:space="preserve"> a result, Suffolk SACRE expressed an interest in recruiting a Secondary RE teacher to help with</w:t>
      </w:r>
      <w:r w:rsidR="009D6048">
        <w:rPr>
          <w:rFonts w:ascii="Tahoma" w:hAnsi="Tahoma" w:cs="Tahoma"/>
          <w:sz w:val="20"/>
          <w:szCs w:val="20"/>
        </w:rPr>
        <w:t xml:space="preserve"> surveying schools and</w:t>
      </w:r>
      <w:r w:rsidRPr="00392066">
        <w:rPr>
          <w:rFonts w:ascii="Tahoma" w:hAnsi="Tahoma" w:cs="Tahoma"/>
          <w:sz w:val="20"/>
          <w:szCs w:val="20"/>
        </w:rPr>
        <w:t xml:space="preserve"> writing curriculum resources for KS4. Beatrice Trott responded to this request, and I met with her on 20</w:t>
      </w:r>
      <w:r w:rsidRPr="00392066">
        <w:rPr>
          <w:rFonts w:ascii="Tahoma" w:hAnsi="Tahoma" w:cs="Tahoma"/>
          <w:sz w:val="20"/>
          <w:szCs w:val="20"/>
          <w:vertAlign w:val="superscript"/>
        </w:rPr>
        <w:t>th</w:t>
      </w:r>
      <w:r w:rsidRPr="00392066">
        <w:rPr>
          <w:rFonts w:ascii="Tahoma" w:hAnsi="Tahoma" w:cs="Tahoma"/>
          <w:sz w:val="20"/>
          <w:szCs w:val="20"/>
        </w:rPr>
        <w:t xml:space="preserve"> April to discuss. </w:t>
      </w:r>
    </w:p>
    <w:p w14:paraId="15337BAD" w14:textId="08223D97" w:rsidR="00C63103" w:rsidRPr="00C63103" w:rsidRDefault="00C63103" w:rsidP="00C63103">
      <w:pPr>
        <w:rPr>
          <w:rFonts w:ascii="Tahoma" w:hAnsi="Tahoma" w:cs="Tahoma"/>
          <w:bCs/>
          <w:sz w:val="20"/>
          <w:szCs w:val="20"/>
        </w:rPr>
      </w:pPr>
      <w:r w:rsidRPr="00392066">
        <w:rPr>
          <w:noProof/>
          <w:sz w:val="20"/>
          <w:szCs w:val="20"/>
        </w:rPr>
        <w:drawing>
          <wp:anchor distT="0" distB="0" distL="114300" distR="114300" simplePos="0" relativeHeight="251659264" behindDoc="1" locked="0" layoutInCell="1" allowOverlap="1" wp14:anchorId="4591B74C" wp14:editId="16B30471">
            <wp:simplePos x="0" y="0"/>
            <wp:positionH relativeFrom="column">
              <wp:posOffset>57150</wp:posOffset>
            </wp:positionH>
            <wp:positionV relativeFrom="paragraph">
              <wp:posOffset>536575</wp:posOffset>
            </wp:positionV>
            <wp:extent cx="4521200" cy="2908935"/>
            <wp:effectExtent l="38100" t="38100" r="31750" b="43815"/>
            <wp:wrapTight wrapText="bothSides">
              <wp:wrapPolygon edited="0">
                <wp:start x="-182" y="-283"/>
                <wp:lineTo x="-182" y="21784"/>
                <wp:lineTo x="21661" y="21784"/>
                <wp:lineTo x="21661" y="-283"/>
                <wp:lineTo x="-182" y="-283"/>
              </wp:wrapPolygon>
            </wp:wrapTight>
            <wp:docPr id="921385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385228" name=""/>
                    <pic:cNvPicPr/>
                  </pic:nvPicPr>
                  <pic:blipFill>
                    <a:blip r:embed="rId13">
                      <a:extLst>
                        <a:ext uri="{28A0092B-C50C-407E-A947-70E740481C1C}">
                          <a14:useLocalDpi xmlns:a14="http://schemas.microsoft.com/office/drawing/2010/main" val="0"/>
                        </a:ext>
                      </a:extLst>
                    </a:blip>
                    <a:stretch>
                      <a:fillRect/>
                    </a:stretch>
                  </pic:blipFill>
                  <pic:spPr>
                    <a:xfrm>
                      <a:off x="0" y="0"/>
                      <a:ext cx="4521200" cy="2908935"/>
                    </a:xfrm>
                    <a:prstGeom prst="rect">
                      <a:avLst/>
                    </a:prstGeom>
                    <a:ln w="31750">
                      <a:solidFill>
                        <a:srgbClr val="7030A0"/>
                      </a:solidFill>
                    </a:ln>
                  </pic:spPr>
                </pic:pic>
              </a:graphicData>
            </a:graphic>
            <wp14:sizeRelH relativeFrom="margin">
              <wp14:pctWidth>0</wp14:pctWidth>
            </wp14:sizeRelH>
            <wp14:sizeRelV relativeFrom="margin">
              <wp14:pctHeight>0</wp14:pctHeight>
            </wp14:sizeRelV>
          </wp:anchor>
        </w:drawing>
      </w:r>
      <w:r w:rsidR="00FC65BF" w:rsidRPr="00392066">
        <w:rPr>
          <w:rFonts w:ascii="Tahoma" w:hAnsi="Tahoma" w:cs="Tahoma"/>
          <w:bCs/>
          <w:sz w:val="20"/>
          <w:szCs w:val="20"/>
        </w:rPr>
        <w:t xml:space="preserve">Together, we discussed </w:t>
      </w:r>
      <w:r w:rsidR="00FC65BF" w:rsidRPr="00392066">
        <w:rPr>
          <w:rFonts w:ascii="Tahoma" w:hAnsi="Tahoma" w:cs="Tahoma"/>
          <w:sz w:val="20"/>
          <w:szCs w:val="20"/>
        </w:rPr>
        <w:t>the current KS4 requirements (see below, p.25 of the syllabus)</w:t>
      </w:r>
      <w:r w:rsidR="009D6048">
        <w:rPr>
          <w:rFonts w:ascii="Tahoma" w:hAnsi="Tahoma" w:cs="Tahoma"/>
          <w:sz w:val="20"/>
          <w:szCs w:val="20"/>
        </w:rPr>
        <w:t xml:space="preserve"> and created an action plan.</w:t>
      </w:r>
      <w:r>
        <w:rPr>
          <w:rFonts w:ascii="Tahoma" w:hAnsi="Tahoma" w:cs="Tahoma"/>
          <w:bCs/>
          <w:sz w:val="20"/>
          <w:szCs w:val="20"/>
        </w:rPr>
        <w:t xml:space="preserve"> SACRE will fund Beatrice’s time to enable her to write these plans. Once written, they will be available for free on our website. </w:t>
      </w:r>
    </w:p>
    <w:p w14:paraId="7DABA1AE" w14:textId="43BC9EF8" w:rsidR="00FC65BF" w:rsidRPr="00392066" w:rsidRDefault="00FC65BF" w:rsidP="00FC65BF">
      <w:pPr>
        <w:rPr>
          <w:rFonts w:ascii="Tahoma" w:hAnsi="Tahoma" w:cs="Tahoma"/>
          <w:sz w:val="20"/>
          <w:szCs w:val="20"/>
        </w:rPr>
      </w:pPr>
    </w:p>
    <w:p w14:paraId="4B21D9E5" w14:textId="77777777" w:rsidR="00FC65BF" w:rsidRDefault="00FC65BF" w:rsidP="00FC65BF">
      <w:pPr>
        <w:rPr>
          <w:rFonts w:ascii="Tahoma" w:hAnsi="Tahoma" w:cs="Tahoma"/>
          <w:bCs/>
          <w:sz w:val="20"/>
          <w:szCs w:val="20"/>
        </w:rPr>
      </w:pPr>
    </w:p>
    <w:p w14:paraId="5EF61215" w14:textId="77777777" w:rsidR="00FC65BF" w:rsidRDefault="00FC65BF" w:rsidP="00FC65BF">
      <w:pPr>
        <w:rPr>
          <w:rFonts w:ascii="Tahoma" w:hAnsi="Tahoma" w:cs="Tahoma"/>
          <w:bCs/>
          <w:sz w:val="20"/>
          <w:szCs w:val="20"/>
        </w:rPr>
      </w:pPr>
    </w:p>
    <w:p w14:paraId="7BE4289F" w14:textId="77777777" w:rsidR="00FC65BF" w:rsidRDefault="00FC65BF" w:rsidP="00FC65BF">
      <w:pPr>
        <w:rPr>
          <w:rFonts w:ascii="Tahoma" w:hAnsi="Tahoma" w:cs="Tahoma"/>
          <w:bCs/>
          <w:sz w:val="20"/>
          <w:szCs w:val="20"/>
        </w:rPr>
      </w:pPr>
    </w:p>
    <w:p w14:paraId="7B1A8C4E" w14:textId="77777777" w:rsidR="00FC65BF" w:rsidRDefault="00FC65BF" w:rsidP="00FC65BF">
      <w:pPr>
        <w:rPr>
          <w:rFonts w:ascii="Tahoma" w:hAnsi="Tahoma" w:cs="Tahoma"/>
          <w:bCs/>
          <w:sz w:val="20"/>
          <w:szCs w:val="20"/>
        </w:rPr>
      </w:pPr>
    </w:p>
    <w:p w14:paraId="53E8CACF" w14:textId="77777777" w:rsidR="00FC65BF" w:rsidRDefault="00FC65BF" w:rsidP="00FC65BF">
      <w:pPr>
        <w:rPr>
          <w:rFonts w:ascii="Tahoma" w:hAnsi="Tahoma" w:cs="Tahoma"/>
          <w:bCs/>
          <w:sz w:val="20"/>
          <w:szCs w:val="20"/>
        </w:rPr>
      </w:pPr>
    </w:p>
    <w:p w14:paraId="71F28EF3" w14:textId="77777777" w:rsidR="00FC65BF" w:rsidRDefault="00FC65BF" w:rsidP="00FC65BF">
      <w:pPr>
        <w:rPr>
          <w:rFonts w:ascii="Tahoma" w:hAnsi="Tahoma" w:cs="Tahoma"/>
          <w:bCs/>
          <w:sz w:val="20"/>
          <w:szCs w:val="20"/>
        </w:rPr>
      </w:pPr>
    </w:p>
    <w:p w14:paraId="4B5BBFC8" w14:textId="77777777" w:rsidR="00FC65BF" w:rsidRDefault="00FC65BF" w:rsidP="00FC65BF">
      <w:pPr>
        <w:rPr>
          <w:rFonts w:ascii="Tahoma" w:hAnsi="Tahoma" w:cs="Tahoma"/>
          <w:bCs/>
          <w:sz w:val="20"/>
          <w:szCs w:val="20"/>
        </w:rPr>
      </w:pPr>
    </w:p>
    <w:p w14:paraId="3D6D4032" w14:textId="77777777" w:rsidR="00FC65BF" w:rsidRDefault="00FC65BF" w:rsidP="00FC65BF">
      <w:pPr>
        <w:rPr>
          <w:rFonts w:ascii="Tahoma" w:hAnsi="Tahoma" w:cs="Tahoma"/>
          <w:bCs/>
          <w:sz w:val="20"/>
          <w:szCs w:val="20"/>
        </w:rPr>
      </w:pPr>
    </w:p>
    <w:p w14:paraId="17FB81E3" w14:textId="77777777" w:rsidR="00FC65BF" w:rsidRDefault="00FC65BF" w:rsidP="00FC65BF">
      <w:pPr>
        <w:rPr>
          <w:rFonts w:ascii="Tahoma" w:hAnsi="Tahoma" w:cs="Tahoma"/>
          <w:bCs/>
          <w:sz w:val="20"/>
          <w:szCs w:val="20"/>
        </w:rPr>
      </w:pPr>
    </w:p>
    <w:p w14:paraId="4A1FDEC5" w14:textId="77777777" w:rsidR="00C63103" w:rsidRDefault="00C63103" w:rsidP="00FC65BF">
      <w:pPr>
        <w:rPr>
          <w:rFonts w:ascii="Tahoma" w:hAnsi="Tahoma" w:cs="Tahoma"/>
          <w:bCs/>
          <w:sz w:val="20"/>
          <w:szCs w:val="20"/>
        </w:rPr>
      </w:pPr>
    </w:p>
    <w:tbl>
      <w:tblPr>
        <w:tblStyle w:val="TableGrid"/>
        <w:tblpPr w:leftFromText="180" w:rightFromText="180" w:vertAnchor="text" w:horzAnchor="margin" w:tblpY="51"/>
        <w:tblW w:w="10461" w:type="dxa"/>
        <w:tblLook w:val="04A0" w:firstRow="1" w:lastRow="0" w:firstColumn="1" w:lastColumn="0" w:noHBand="0" w:noVBand="1"/>
      </w:tblPr>
      <w:tblGrid>
        <w:gridCol w:w="8647"/>
        <w:gridCol w:w="1814"/>
      </w:tblGrid>
      <w:tr w:rsidR="00392066" w:rsidRPr="0059396C" w14:paraId="71C9A4ED" w14:textId="77777777" w:rsidTr="00392066">
        <w:tc>
          <w:tcPr>
            <w:tcW w:w="8647" w:type="dxa"/>
            <w:shd w:val="clear" w:color="auto" w:fill="CC99FF"/>
          </w:tcPr>
          <w:p w14:paraId="439CAE9D" w14:textId="77777777" w:rsidR="00392066" w:rsidRPr="0059396C" w:rsidRDefault="00392066" w:rsidP="00392066">
            <w:pPr>
              <w:pStyle w:val="ListParagraph"/>
              <w:ind w:left="0"/>
              <w:jc w:val="center"/>
              <w:rPr>
                <w:rFonts w:ascii="Tahoma" w:hAnsi="Tahoma" w:cs="Tahoma"/>
                <w:b/>
                <w:bCs/>
              </w:rPr>
            </w:pPr>
            <w:r w:rsidRPr="0059396C">
              <w:rPr>
                <w:rFonts w:ascii="Tahoma" w:hAnsi="Tahoma" w:cs="Tahoma"/>
                <w:b/>
                <w:bCs/>
              </w:rPr>
              <w:t>Action</w:t>
            </w:r>
          </w:p>
        </w:tc>
        <w:tc>
          <w:tcPr>
            <w:tcW w:w="1814" w:type="dxa"/>
            <w:shd w:val="clear" w:color="auto" w:fill="CC99FF"/>
          </w:tcPr>
          <w:p w14:paraId="6CE394A0" w14:textId="77777777" w:rsidR="00392066" w:rsidRPr="0059396C" w:rsidRDefault="00392066" w:rsidP="00392066">
            <w:pPr>
              <w:pStyle w:val="ListParagraph"/>
              <w:ind w:left="0"/>
              <w:jc w:val="center"/>
              <w:rPr>
                <w:rFonts w:ascii="Tahoma" w:hAnsi="Tahoma" w:cs="Tahoma"/>
                <w:b/>
                <w:bCs/>
              </w:rPr>
            </w:pPr>
            <w:r w:rsidRPr="0059396C">
              <w:rPr>
                <w:rFonts w:ascii="Tahoma" w:hAnsi="Tahoma" w:cs="Tahoma"/>
                <w:b/>
                <w:bCs/>
              </w:rPr>
              <w:t>Timeframe</w:t>
            </w:r>
          </w:p>
        </w:tc>
      </w:tr>
      <w:tr w:rsidR="00392066" w:rsidRPr="0059396C" w14:paraId="1D003E60" w14:textId="77777777" w:rsidTr="00392066">
        <w:tc>
          <w:tcPr>
            <w:tcW w:w="8647" w:type="dxa"/>
          </w:tcPr>
          <w:p w14:paraId="5FC8FA07" w14:textId="77777777" w:rsidR="00392066" w:rsidRPr="003A3B87" w:rsidRDefault="00392066" w:rsidP="00392066">
            <w:pPr>
              <w:pStyle w:val="ListParagraph"/>
              <w:numPr>
                <w:ilvl w:val="0"/>
                <w:numId w:val="47"/>
              </w:numPr>
              <w:ind w:left="360"/>
              <w:rPr>
                <w:rFonts w:ascii="Tahoma" w:hAnsi="Tahoma" w:cs="Tahoma"/>
                <w:sz w:val="20"/>
                <w:szCs w:val="20"/>
              </w:rPr>
            </w:pPr>
            <w:r w:rsidRPr="003A3B87">
              <w:rPr>
                <w:rFonts w:ascii="Tahoma" w:hAnsi="Tahoma" w:cs="Tahoma"/>
                <w:sz w:val="20"/>
                <w:szCs w:val="20"/>
              </w:rPr>
              <w:t xml:space="preserve">Survey secondary schools in Suffolk – email/phone calls with Heads of RE to discuss their current provision for RE in KS4. Is it taught as a whole day, or within PSHE curriculum or another way? What planning and resources would support them best to deliver KS4 Core RE? Analyse findings and discuss with Rachel. </w:t>
            </w:r>
          </w:p>
        </w:tc>
        <w:tc>
          <w:tcPr>
            <w:tcW w:w="1814" w:type="dxa"/>
          </w:tcPr>
          <w:p w14:paraId="3C2CC7F8" w14:textId="77777777" w:rsidR="00392066" w:rsidRPr="003A3B87" w:rsidRDefault="00392066" w:rsidP="00392066">
            <w:pPr>
              <w:rPr>
                <w:rFonts w:ascii="Tahoma" w:hAnsi="Tahoma" w:cs="Tahoma"/>
                <w:sz w:val="20"/>
                <w:szCs w:val="20"/>
              </w:rPr>
            </w:pPr>
            <w:r w:rsidRPr="003A3B87">
              <w:rPr>
                <w:rFonts w:ascii="Tahoma" w:hAnsi="Tahoma" w:cs="Tahoma"/>
                <w:sz w:val="20"/>
                <w:szCs w:val="20"/>
              </w:rPr>
              <w:t>End of Summer term (2026)</w:t>
            </w:r>
          </w:p>
        </w:tc>
      </w:tr>
      <w:tr w:rsidR="00392066" w:rsidRPr="0059396C" w14:paraId="0EF54176" w14:textId="77777777" w:rsidTr="00392066">
        <w:tc>
          <w:tcPr>
            <w:tcW w:w="8647" w:type="dxa"/>
          </w:tcPr>
          <w:p w14:paraId="2D65B514" w14:textId="77777777" w:rsidR="00392066" w:rsidRPr="003A3B87" w:rsidRDefault="00392066" w:rsidP="00392066">
            <w:pPr>
              <w:pStyle w:val="ListParagraph"/>
              <w:numPr>
                <w:ilvl w:val="0"/>
                <w:numId w:val="47"/>
              </w:numPr>
              <w:ind w:left="360"/>
              <w:rPr>
                <w:rFonts w:ascii="Tahoma" w:hAnsi="Tahoma" w:cs="Tahoma"/>
                <w:sz w:val="20"/>
                <w:szCs w:val="20"/>
              </w:rPr>
            </w:pPr>
            <w:r w:rsidRPr="003A3B87">
              <w:rPr>
                <w:rFonts w:ascii="Tahoma" w:hAnsi="Tahoma" w:cs="Tahoma"/>
                <w:sz w:val="20"/>
                <w:szCs w:val="20"/>
              </w:rPr>
              <w:t xml:space="preserve">Planning and resources for KS4 Core RE. Beatrice will consider a Big Question that would be suitable for a unit of work. </w:t>
            </w:r>
            <w:r w:rsidRPr="003A3B87">
              <w:rPr>
                <w:rFonts w:ascii="Tahoma" w:hAnsi="Tahoma" w:cs="Tahoma"/>
                <w:i/>
                <w:iCs/>
                <w:sz w:val="20"/>
                <w:szCs w:val="20"/>
              </w:rPr>
              <w:t xml:space="preserve">Based on findings from the survey, Beatrice may produce two planning – one for schools to use who teach Core RE weekly and another that may be used to teach it as a RE day. This may be adapted. </w:t>
            </w:r>
          </w:p>
        </w:tc>
        <w:tc>
          <w:tcPr>
            <w:tcW w:w="1814" w:type="dxa"/>
          </w:tcPr>
          <w:p w14:paraId="31E08FB1" w14:textId="77777777" w:rsidR="00392066" w:rsidRPr="003A3B87" w:rsidRDefault="00392066" w:rsidP="00392066">
            <w:pPr>
              <w:rPr>
                <w:rFonts w:ascii="Tahoma" w:hAnsi="Tahoma" w:cs="Tahoma"/>
                <w:sz w:val="20"/>
                <w:szCs w:val="20"/>
              </w:rPr>
            </w:pPr>
            <w:r w:rsidRPr="003A3B87">
              <w:rPr>
                <w:rFonts w:ascii="Tahoma" w:hAnsi="Tahoma" w:cs="Tahoma"/>
                <w:sz w:val="20"/>
                <w:szCs w:val="20"/>
              </w:rPr>
              <w:t>End of Academic year (26/27)</w:t>
            </w:r>
          </w:p>
        </w:tc>
      </w:tr>
      <w:tr w:rsidR="00392066" w:rsidRPr="0059396C" w14:paraId="763E0B86" w14:textId="77777777" w:rsidTr="00392066">
        <w:trPr>
          <w:trHeight w:val="50"/>
        </w:trPr>
        <w:tc>
          <w:tcPr>
            <w:tcW w:w="8647" w:type="dxa"/>
          </w:tcPr>
          <w:p w14:paraId="71DCFC45" w14:textId="77777777" w:rsidR="00392066" w:rsidRPr="003A3B87" w:rsidRDefault="00392066" w:rsidP="00392066">
            <w:pPr>
              <w:rPr>
                <w:rFonts w:ascii="Tahoma" w:hAnsi="Tahoma" w:cs="Tahoma"/>
                <w:sz w:val="20"/>
                <w:szCs w:val="20"/>
              </w:rPr>
            </w:pPr>
            <w:r w:rsidRPr="003A3B87">
              <w:rPr>
                <w:rFonts w:ascii="Tahoma" w:hAnsi="Tahoma" w:cs="Tahoma"/>
                <w:sz w:val="20"/>
                <w:szCs w:val="20"/>
              </w:rPr>
              <w:t>3. Responding to questions and enquiries from secondary teachers.</w:t>
            </w:r>
          </w:p>
        </w:tc>
        <w:tc>
          <w:tcPr>
            <w:tcW w:w="1814" w:type="dxa"/>
          </w:tcPr>
          <w:p w14:paraId="45C6C9F1" w14:textId="77777777" w:rsidR="00392066" w:rsidRPr="003A3B87" w:rsidRDefault="00392066" w:rsidP="00392066">
            <w:pPr>
              <w:rPr>
                <w:rFonts w:ascii="Tahoma" w:hAnsi="Tahoma" w:cs="Tahoma"/>
                <w:sz w:val="20"/>
                <w:szCs w:val="20"/>
              </w:rPr>
            </w:pPr>
            <w:r w:rsidRPr="003A3B87">
              <w:rPr>
                <w:rFonts w:ascii="Tahoma" w:hAnsi="Tahoma" w:cs="Tahoma"/>
                <w:sz w:val="20"/>
                <w:szCs w:val="20"/>
              </w:rPr>
              <w:t>Ongoing.</w:t>
            </w:r>
          </w:p>
        </w:tc>
      </w:tr>
    </w:tbl>
    <w:p w14:paraId="354C6DAD" w14:textId="77777777" w:rsidR="00392066" w:rsidRDefault="00392066" w:rsidP="00FC65BF">
      <w:pPr>
        <w:rPr>
          <w:rFonts w:ascii="Tahoma" w:hAnsi="Tahoma" w:cs="Tahoma"/>
          <w:bCs/>
          <w:sz w:val="20"/>
          <w:szCs w:val="20"/>
        </w:rPr>
      </w:pPr>
    </w:p>
    <w:p w14:paraId="0AED8F2F" w14:textId="0D0AA848" w:rsidR="00B9261B" w:rsidRPr="00F623AD" w:rsidRDefault="00901F66" w:rsidP="00B9261B">
      <w:pPr>
        <w:shd w:val="clear" w:color="auto" w:fill="7030A0"/>
        <w:rPr>
          <w:rFonts w:ascii="Tahoma" w:hAnsi="Tahoma" w:cs="Tahoma"/>
          <w:b/>
          <w:bCs/>
          <w:color w:val="FFFFFF" w:themeColor="background1"/>
          <w:sz w:val="20"/>
          <w:szCs w:val="20"/>
        </w:rPr>
      </w:pPr>
      <w:r>
        <w:rPr>
          <w:rFonts w:ascii="Tahoma" w:hAnsi="Tahoma" w:cs="Tahoma"/>
          <w:b/>
          <w:bCs/>
          <w:color w:val="FFFFFF" w:themeColor="background1"/>
          <w:sz w:val="20"/>
          <w:szCs w:val="20"/>
        </w:rPr>
        <w:lastRenderedPageBreak/>
        <w:t>NASACRE Annual Conference</w:t>
      </w:r>
    </w:p>
    <w:p w14:paraId="2515BC1A" w14:textId="77777777" w:rsidR="00CA4912" w:rsidRDefault="005768E6" w:rsidP="00DE761B">
      <w:pPr>
        <w:rPr>
          <w:rFonts w:ascii="Tahoma" w:hAnsi="Tahoma" w:cs="Tahoma"/>
          <w:sz w:val="20"/>
          <w:szCs w:val="20"/>
        </w:rPr>
      </w:pPr>
      <w:r>
        <w:rPr>
          <w:rFonts w:ascii="Tahoma" w:hAnsi="Tahoma" w:cs="Tahoma"/>
          <w:sz w:val="20"/>
          <w:szCs w:val="20"/>
        </w:rPr>
        <w:t xml:space="preserve">I was delighted to attend the NASACRE Annual Conference in May 2026. The two keynote speakers were </w:t>
      </w:r>
      <w:r w:rsidR="009B0B74">
        <w:rPr>
          <w:rFonts w:ascii="Tahoma" w:hAnsi="Tahoma" w:cs="Tahoma"/>
          <w:sz w:val="20"/>
          <w:szCs w:val="20"/>
        </w:rPr>
        <w:t>Amy Ark</w:t>
      </w:r>
      <w:r>
        <w:rPr>
          <w:rFonts w:ascii="Tahoma" w:hAnsi="Tahoma" w:cs="Tahoma"/>
          <w:sz w:val="20"/>
          <w:szCs w:val="20"/>
        </w:rPr>
        <w:t xml:space="preserve"> from the Faith and Belief Forum, and Dr Vanessa Ogden, who has been </w:t>
      </w:r>
      <w:r w:rsidR="00B5559C">
        <w:rPr>
          <w:rFonts w:ascii="Tahoma" w:hAnsi="Tahoma" w:cs="Tahoma"/>
          <w:sz w:val="20"/>
          <w:szCs w:val="20"/>
        </w:rPr>
        <w:t xml:space="preserve">chairing the focus groups as progress with the recommendation for RE to become part of the National Curriculum. </w:t>
      </w:r>
    </w:p>
    <w:p w14:paraId="2F032324" w14:textId="3176B83B" w:rsidR="000F7655" w:rsidRDefault="009B0B74" w:rsidP="00DE761B">
      <w:pPr>
        <w:rPr>
          <w:rFonts w:ascii="Tahoma" w:hAnsi="Tahoma" w:cs="Tahoma"/>
          <w:sz w:val="20"/>
          <w:szCs w:val="20"/>
        </w:rPr>
      </w:pPr>
      <w:r>
        <w:rPr>
          <w:rFonts w:ascii="Tahoma" w:hAnsi="Tahoma" w:cs="Tahoma"/>
          <w:sz w:val="20"/>
          <w:szCs w:val="20"/>
        </w:rPr>
        <w:t>Amy</w:t>
      </w:r>
      <w:r w:rsidR="00B5559C">
        <w:rPr>
          <w:rFonts w:ascii="Tahoma" w:hAnsi="Tahoma" w:cs="Tahoma"/>
          <w:sz w:val="20"/>
          <w:szCs w:val="20"/>
        </w:rPr>
        <w:t xml:space="preserve"> spoke about </w:t>
      </w:r>
      <w:r w:rsidR="0037546E">
        <w:rPr>
          <w:rFonts w:ascii="Tahoma" w:hAnsi="Tahoma" w:cs="Tahoma"/>
          <w:sz w:val="20"/>
          <w:szCs w:val="20"/>
        </w:rPr>
        <w:t xml:space="preserve">many ways in which community cohesion is enhanced by </w:t>
      </w:r>
      <w:r w:rsidR="00CA4912">
        <w:rPr>
          <w:rFonts w:ascii="Tahoma" w:hAnsi="Tahoma" w:cs="Tahoma"/>
          <w:sz w:val="20"/>
          <w:szCs w:val="20"/>
        </w:rPr>
        <w:t xml:space="preserve">SACREs and </w:t>
      </w:r>
      <w:r w:rsidR="0037546E">
        <w:rPr>
          <w:rFonts w:ascii="Tahoma" w:hAnsi="Tahoma" w:cs="Tahoma"/>
          <w:sz w:val="20"/>
          <w:szCs w:val="20"/>
        </w:rPr>
        <w:t xml:space="preserve">the work of the Faith and Belief Forum, and I intend to signpost schools to the many resources that they offer. </w:t>
      </w:r>
      <w:r w:rsidR="000F7655">
        <w:rPr>
          <w:rFonts w:ascii="Tahoma" w:hAnsi="Tahoma" w:cs="Tahoma"/>
          <w:sz w:val="20"/>
          <w:szCs w:val="20"/>
        </w:rPr>
        <w:t>In particular, their poetry competition and resources to accompany this</w:t>
      </w:r>
      <w:r w:rsidR="004D573A">
        <w:rPr>
          <w:rFonts w:ascii="Tahoma" w:hAnsi="Tahoma" w:cs="Tahoma"/>
          <w:sz w:val="20"/>
          <w:szCs w:val="20"/>
        </w:rPr>
        <w:t>, which are suitable for KS1 – KS4</w:t>
      </w:r>
      <w:r w:rsidR="000F7655">
        <w:rPr>
          <w:rFonts w:ascii="Tahoma" w:hAnsi="Tahoma" w:cs="Tahoma"/>
          <w:sz w:val="20"/>
          <w:szCs w:val="20"/>
        </w:rPr>
        <w:t xml:space="preserve">. There are some beautiful poems on the topic of </w:t>
      </w:r>
      <w:r w:rsidR="00901F66">
        <w:rPr>
          <w:rFonts w:ascii="Tahoma" w:hAnsi="Tahoma" w:cs="Tahoma"/>
          <w:sz w:val="20"/>
          <w:szCs w:val="20"/>
        </w:rPr>
        <w:t>‘Community: Together We Serve” which SACRE members may be interested in taking a look at (</w:t>
      </w:r>
      <w:hyperlink r:id="rId14" w:history="1">
        <w:r w:rsidR="00901F66" w:rsidRPr="00901F66">
          <w:rPr>
            <w:rStyle w:val="Hyperlink"/>
            <w:rFonts w:ascii="Tahoma" w:hAnsi="Tahoma" w:cs="Tahoma"/>
            <w:sz w:val="20"/>
            <w:szCs w:val="20"/>
          </w:rPr>
          <w:t>available here</w:t>
        </w:r>
      </w:hyperlink>
      <w:r w:rsidR="00901F66">
        <w:rPr>
          <w:rFonts w:ascii="Tahoma" w:hAnsi="Tahoma" w:cs="Tahoma"/>
          <w:sz w:val="20"/>
          <w:szCs w:val="20"/>
        </w:rPr>
        <w:t>)</w:t>
      </w:r>
      <w:r w:rsidR="00FD40CE">
        <w:rPr>
          <w:rFonts w:ascii="Tahoma" w:hAnsi="Tahoma" w:cs="Tahoma"/>
          <w:sz w:val="20"/>
          <w:szCs w:val="20"/>
        </w:rPr>
        <w:t xml:space="preserve">. I will also promote the School Linking programme, more information </w:t>
      </w:r>
      <w:hyperlink r:id="rId15" w:history="1">
        <w:r w:rsidR="00FD40CE" w:rsidRPr="00FD40CE">
          <w:rPr>
            <w:rStyle w:val="Hyperlink"/>
            <w:rFonts w:ascii="Tahoma" w:hAnsi="Tahoma" w:cs="Tahoma"/>
            <w:sz w:val="20"/>
            <w:szCs w:val="20"/>
          </w:rPr>
          <w:t>here</w:t>
        </w:r>
      </w:hyperlink>
      <w:r w:rsidR="00FD40CE">
        <w:rPr>
          <w:rFonts w:ascii="Tahoma" w:hAnsi="Tahoma" w:cs="Tahoma"/>
          <w:sz w:val="20"/>
          <w:szCs w:val="20"/>
        </w:rPr>
        <w:t xml:space="preserve">. </w:t>
      </w:r>
      <w:r w:rsidR="009729B1" w:rsidRPr="009729B1">
        <w:rPr>
          <w:rFonts w:ascii="Tahoma" w:hAnsi="Tahoma" w:cs="Tahoma"/>
          <w:sz w:val="20"/>
          <w:szCs w:val="20"/>
        </w:rPr>
        <w:t>Th</w:t>
      </w:r>
      <w:r w:rsidR="009729B1">
        <w:rPr>
          <w:rFonts w:ascii="Tahoma" w:hAnsi="Tahoma" w:cs="Tahoma"/>
          <w:sz w:val="20"/>
          <w:szCs w:val="20"/>
        </w:rPr>
        <w:t>is p</w:t>
      </w:r>
      <w:r w:rsidR="009729B1" w:rsidRPr="009729B1">
        <w:rPr>
          <w:rFonts w:ascii="Tahoma" w:hAnsi="Tahoma" w:cs="Tahoma"/>
          <w:sz w:val="20"/>
          <w:szCs w:val="20"/>
        </w:rPr>
        <w:t xml:space="preserve">rogramme matches </w:t>
      </w:r>
      <w:r w:rsidR="009729B1">
        <w:rPr>
          <w:rFonts w:ascii="Tahoma" w:hAnsi="Tahoma" w:cs="Tahoma"/>
          <w:sz w:val="20"/>
          <w:szCs w:val="20"/>
        </w:rPr>
        <w:t xml:space="preserve">classes </w:t>
      </w:r>
      <w:r w:rsidR="009729B1" w:rsidRPr="009729B1">
        <w:rPr>
          <w:rFonts w:ascii="Tahoma" w:hAnsi="Tahoma" w:cs="Tahoma"/>
          <w:sz w:val="20"/>
          <w:szCs w:val="20"/>
        </w:rPr>
        <w:t>from different faith backgrounds to explore issues of identity, community and belief.</w:t>
      </w:r>
    </w:p>
    <w:p w14:paraId="5273C30F" w14:textId="1366F64B" w:rsidR="00B9261B" w:rsidRDefault="0037546E" w:rsidP="00DE761B">
      <w:pPr>
        <w:rPr>
          <w:rFonts w:ascii="Tahoma" w:hAnsi="Tahoma" w:cs="Tahoma"/>
          <w:sz w:val="20"/>
          <w:szCs w:val="20"/>
        </w:rPr>
      </w:pPr>
      <w:r>
        <w:rPr>
          <w:rFonts w:ascii="Tahoma" w:hAnsi="Tahoma" w:cs="Tahoma"/>
          <w:sz w:val="20"/>
          <w:szCs w:val="20"/>
        </w:rPr>
        <w:t>Dr Vanessa spoke</w:t>
      </w:r>
      <w:r w:rsidR="00B40C67" w:rsidRPr="00B40C67">
        <w:rPr>
          <w:rFonts w:ascii="Tahoma" w:hAnsi="Tahoma" w:cs="Tahoma"/>
          <w:sz w:val="20"/>
          <w:szCs w:val="20"/>
        </w:rPr>
        <w:t> </w:t>
      </w:r>
      <w:r w:rsidR="00B40C67">
        <w:rPr>
          <w:rFonts w:ascii="Tahoma" w:hAnsi="Tahoma" w:cs="Tahoma"/>
          <w:sz w:val="20"/>
          <w:szCs w:val="20"/>
        </w:rPr>
        <w:t xml:space="preserve">on </w:t>
      </w:r>
      <w:r w:rsidR="00B40C67" w:rsidRPr="00B40C67">
        <w:rPr>
          <w:rFonts w:ascii="Tahoma" w:hAnsi="Tahoma" w:cs="Tahoma"/>
          <w:sz w:val="20"/>
          <w:szCs w:val="20"/>
        </w:rPr>
        <w:t>“Rejoicing in Difference: SACREs' Role in Building Social Harmony</w:t>
      </w:r>
      <w:r w:rsidR="001D7474">
        <w:rPr>
          <w:rFonts w:ascii="Tahoma" w:hAnsi="Tahoma" w:cs="Tahoma"/>
          <w:sz w:val="20"/>
          <w:szCs w:val="20"/>
        </w:rPr>
        <w:t>”. Dr</w:t>
      </w:r>
      <w:r w:rsidR="00CA4912" w:rsidRPr="00CA4912">
        <w:rPr>
          <w:rFonts w:ascii="Tahoma" w:hAnsi="Tahoma" w:cs="Tahoma"/>
          <w:sz w:val="20"/>
          <w:szCs w:val="20"/>
        </w:rPr>
        <w:t xml:space="preserve"> Vanessa</w:t>
      </w:r>
      <w:r w:rsidR="001D7474">
        <w:rPr>
          <w:rFonts w:ascii="Tahoma" w:hAnsi="Tahoma" w:cs="Tahoma"/>
          <w:sz w:val="20"/>
          <w:szCs w:val="20"/>
        </w:rPr>
        <w:t xml:space="preserve"> </w:t>
      </w:r>
      <w:r w:rsidR="00CA4912" w:rsidRPr="00CA4912">
        <w:rPr>
          <w:rFonts w:ascii="Tahoma" w:hAnsi="Tahoma" w:cs="Tahoma"/>
          <w:sz w:val="20"/>
          <w:szCs w:val="20"/>
        </w:rPr>
        <w:t>expla</w:t>
      </w:r>
      <w:r w:rsidR="001D7474">
        <w:rPr>
          <w:rFonts w:ascii="Tahoma" w:hAnsi="Tahoma" w:cs="Tahoma"/>
          <w:sz w:val="20"/>
          <w:szCs w:val="20"/>
        </w:rPr>
        <w:t xml:space="preserve">ined how </w:t>
      </w:r>
      <w:r w:rsidR="00CA4912" w:rsidRPr="00CA4912">
        <w:rPr>
          <w:rFonts w:ascii="Tahoma" w:hAnsi="Tahoma" w:cs="Tahoma"/>
          <w:sz w:val="20"/>
          <w:szCs w:val="20"/>
        </w:rPr>
        <w:t>school play</w:t>
      </w:r>
      <w:r w:rsidR="001D7474">
        <w:rPr>
          <w:rFonts w:ascii="Tahoma" w:hAnsi="Tahoma" w:cs="Tahoma"/>
          <w:sz w:val="20"/>
          <w:szCs w:val="20"/>
        </w:rPr>
        <w:t xml:space="preserve"> a crucial role in</w:t>
      </w:r>
      <w:r w:rsidR="00CA4912" w:rsidRPr="00CA4912">
        <w:rPr>
          <w:rFonts w:ascii="Tahoma" w:hAnsi="Tahoma" w:cs="Tahoma"/>
          <w:sz w:val="20"/>
          <w:szCs w:val="20"/>
        </w:rPr>
        <w:t xml:space="preserve"> ‘Building a Nation’ and how social fault lines can be strengthened by great visitors </w:t>
      </w:r>
      <w:r w:rsidR="001D7474">
        <w:rPr>
          <w:rFonts w:ascii="Tahoma" w:hAnsi="Tahoma" w:cs="Tahoma"/>
          <w:sz w:val="20"/>
          <w:szCs w:val="20"/>
        </w:rPr>
        <w:t xml:space="preserve">(often members of SACRE), </w:t>
      </w:r>
      <w:r w:rsidR="00CA4912" w:rsidRPr="00CA4912">
        <w:rPr>
          <w:rFonts w:ascii="Tahoma" w:hAnsi="Tahoma" w:cs="Tahoma"/>
          <w:sz w:val="20"/>
          <w:szCs w:val="20"/>
        </w:rPr>
        <w:t>benefit</w:t>
      </w:r>
      <w:r w:rsidR="001D7474">
        <w:rPr>
          <w:rFonts w:ascii="Tahoma" w:hAnsi="Tahoma" w:cs="Tahoma"/>
          <w:sz w:val="20"/>
          <w:szCs w:val="20"/>
        </w:rPr>
        <w:t>ting</w:t>
      </w:r>
      <w:r w:rsidR="00CA4912" w:rsidRPr="00CA4912">
        <w:rPr>
          <w:rFonts w:ascii="Tahoma" w:hAnsi="Tahoma" w:cs="Tahoma"/>
          <w:sz w:val="20"/>
          <w:szCs w:val="20"/>
        </w:rPr>
        <w:t xml:space="preserve"> the whole school.</w:t>
      </w:r>
      <w:r w:rsidR="00233A3C">
        <w:rPr>
          <w:rFonts w:ascii="Tahoma" w:hAnsi="Tahoma" w:cs="Tahoma"/>
          <w:sz w:val="20"/>
          <w:szCs w:val="20"/>
        </w:rPr>
        <w:t xml:space="preserve"> She spoke from experience of leading a school in London where they had done this often and had seen the impact of religious </w:t>
      </w:r>
      <w:r w:rsidR="00CA4912" w:rsidRPr="00CA4912">
        <w:rPr>
          <w:rFonts w:ascii="Tahoma" w:hAnsi="Tahoma" w:cs="Tahoma"/>
          <w:sz w:val="20"/>
          <w:szCs w:val="20"/>
        </w:rPr>
        <w:t xml:space="preserve">cohesion. </w:t>
      </w:r>
      <w:r w:rsidR="00E9460D">
        <w:rPr>
          <w:rFonts w:ascii="Tahoma" w:hAnsi="Tahoma" w:cs="Tahoma"/>
          <w:sz w:val="20"/>
          <w:szCs w:val="20"/>
        </w:rPr>
        <w:t>Dr Vanessa spoke highly of the role that SACREs have, referring to them as ‘</w:t>
      </w:r>
      <w:r w:rsidR="00CA4912" w:rsidRPr="00CA4912">
        <w:rPr>
          <w:rFonts w:ascii="Tahoma" w:hAnsi="Tahoma" w:cs="Tahoma"/>
          <w:sz w:val="20"/>
          <w:szCs w:val="20"/>
        </w:rPr>
        <w:t xml:space="preserve">an anchor for social harmony ‘. </w:t>
      </w:r>
      <w:r w:rsidR="00E9460D">
        <w:rPr>
          <w:rFonts w:ascii="Tahoma" w:hAnsi="Tahoma" w:cs="Tahoma"/>
          <w:sz w:val="20"/>
          <w:szCs w:val="20"/>
        </w:rPr>
        <w:t xml:space="preserve">She was passionate about </w:t>
      </w:r>
      <w:r w:rsidR="00CA4912" w:rsidRPr="00CA4912">
        <w:rPr>
          <w:rFonts w:ascii="Tahoma" w:hAnsi="Tahoma" w:cs="Tahoma"/>
          <w:sz w:val="20"/>
          <w:szCs w:val="20"/>
        </w:rPr>
        <w:t>great RE</w:t>
      </w:r>
      <w:r w:rsidR="00E9460D">
        <w:rPr>
          <w:rFonts w:ascii="Tahoma" w:hAnsi="Tahoma" w:cs="Tahoma"/>
          <w:sz w:val="20"/>
          <w:szCs w:val="20"/>
        </w:rPr>
        <w:t>,</w:t>
      </w:r>
      <w:r w:rsidR="00CA4912" w:rsidRPr="00CA4912">
        <w:rPr>
          <w:rFonts w:ascii="Tahoma" w:hAnsi="Tahoma" w:cs="Tahoma"/>
          <w:sz w:val="20"/>
          <w:szCs w:val="20"/>
        </w:rPr>
        <w:t xml:space="preserve"> supported by SACRE, </w:t>
      </w:r>
      <w:r w:rsidR="00E9460D">
        <w:rPr>
          <w:rFonts w:ascii="Tahoma" w:hAnsi="Tahoma" w:cs="Tahoma"/>
          <w:sz w:val="20"/>
          <w:szCs w:val="20"/>
        </w:rPr>
        <w:t>and how it can</w:t>
      </w:r>
      <w:r w:rsidR="00CA4912" w:rsidRPr="00CA4912">
        <w:rPr>
          <w:rFonts w:ascii="Tahoma" w:hAnsi="Tahoma" w:cs="Tahoma"/>
          <w:sz w:val="20"/>
          <w:szCs w:val="20"/>
        </w:rPr>
        <w:t xml:space="preserve"> help people have their own voice, </w:t>
      </w:r>
      <w:r w:rsidR="00E9460D">
        <w:rPr>
          <w:rFonts w:ascii="Tahoma" w:hAnsi="Tahoma" w:cs="Tahoma"/>
          <w:sz w:val="20"/>
          <w:szCs w:val="20"/>
        </w:rPr>
        <w:t>and can use it positively:</w:t>
      </w:r>
      <w:r w:rsidR="00CA4912" w:rsidRPr="00CA4912">
        <w:rPr>
          <w:rFonts w:ascii="Tahoma" w:hAnsi="Tahoma" w:cs="Tahoma"/>
          <w:sz w:val="20"/>
          <w:szCs w:val="20"/>
        </w:rPr>
        <w:t xml:space="preserve"> </w:t>
      </w:r>
      <w:r w:rsidR="00E9460D">
        <w:rPr>
          <w:rFonts w:ascii="Tahoma" w:hAnsi="Tahoma" w:cs="Tahoma"/>
          <w:sz w:val="20"/>
          <w:szCs w:val="20"/>
        </w:rPr>
        <w:t>“One song</w:t>
      </w:r>
      <w:r w:rsidR="00CA4912" w:rsidRPr="00CA4912">
        <w:rPr>
          <w:rFonts w:ascii="Tahoma" w:hAnsi="Tahoma" w:cs="Tahoma"/>
          <w:sz w:val="20"/>
          <w:szCs w:val="20"/>
        </w:rPr>
        <w:t xml:space="preserve"> but many harmonious voices</w:t>
      </w:r>
      <w:r w:rsidR="00E9460D">
        <w:rPr>
          <w:rFonts w:ascii="Tahoma" w:hAnsi="Tahoma" w:cs="Tahoma"/>
          <w:sz w:val="20"/>
          <w:szCs w:val="20"/>
        </w:rPr>
        <w:t xml:space="preserve">”. </w:t>
      </w:r>
      <w:r w:rsidR="00CA4912">
        <w:rPr>
          <w:rFonts w:ascii="Tahoma" w:hAnsi="Tahoma" w:cs="Tahoma"/>
          <w:sz w:val="20"/>
          <w:szCs w:val="20"/>
        </w:rPr>
        <w:t xml:space="preserve">Dr Vanessa </w:t>
      </w:r>
      <w:r w:rsidR="00B40C67">
        <w:rPr>
          <w:rFonts w:ascii="Tahoma" w:hAnsi="Tahoma" w:cs="Tahoma"/>
          <w:sz w:val="20"/>
          <w:szCs w:val="20"/>
        </w:rPr>
        <w:t>also spoke about</w:t>
      </w:r>
      <w:r>
        <w:rPr>
          <w:rFonts w:ascii="Tahoma" w:hAnsi="Tahoma" w:cs="Tahoma"/>
          <w:sz w:val="20"/>
          <w:szCs w:val="20"/>
        </w:rPr>
        <w:t xml:space="preserve"> the draft programmes of study that have been written</w:t>
      </w:r>
      <w:r w:rsidR="00E9460D">
        <w:rPr>
          <w:rFonts w:ascii="Tahoma" w:hAnsi="Tahoma" w:cs="Tahoma"/>
          <w:sz w:val="20"/>
          <w:szCs w:val="20"/>
        </w:rPr>
        <w:t xml:space="preserve"> for the National Curriculum. </w:t>
      </w:r>
    </w:p>
    <w:p w14:paraId="21A11A1E" w14:textId="0BA1367A" w:rsidR="00C22868" w:rsidRPr="00F623AD" w:rsidRDefault="00FF263C" w:rsidP="00C22868">
      <w:pPr>
        <w:shd w:val="clear" w:color="auto" w:fill="7030A0"/>
        <w:rPr>
          <w:rFonts w:ascii="Tahoma" w:hAnsi="Tahoma" w:cs="Tahoma"/>
          <w:b/>
          <w:bCs/>
          <w:color w:val="FFFFFF" w:themeColor="background1"/>
          <w:sz w:val="20"/>
          <w:szCs w:val="20"/>
        </w:rPr>
      </w:pPr>
      <w:r>
        <w:rPr>
          <w:rFonts w:ascii="Tahoma" w:hAnsi="Tahoma" w:cs="Tahoma"/>
          <w:b/>
          <w:bCs/>
          <w:color w:val="FFFFFF" w:themeColor="background1"/>
          <w:sz w:val="20"/>
          <w:szCs w:val="20"/>
        </w:rPr>
        <w:t xml:space="preserve">NATRE and </w:t>
      </w:r>
      <w:r w:rsidR="003A3B87">
        <w:rPr>
          <w:rFonts w:ascii="Tahoma" w:hAnsi="Tahoma" w:cs="Tahoma"/>
          <w:b/>
          <w:bCs/>
          <w:color w:val="FFFFFF" w:themeColor="background1"/>
          <w:sz w:val="20"/>
          <w:szCs w:val="20"/>
        </w:rPr>
        <w:t>Training</w:t>
      </w:r>
    </w:p>
    <w:p w14:paraId="73D49CE2" w14:textId="7A5E5684" w:rsidR="00C53793" w:rsidRDefault="00FF263C" w:rsidP="00C53793">
      <w:pPr>
        <w:pStyle w:val="ListParagraph"/>
        <w:numPr>
          <w:ilvl w:val="0"/>
          <w:numId w:val="45"/>
        </w:numPr>
        <w:rPr>
          <w:rFonts w:ascii="Tahoma" w:hAnsi="Tahoma" w:cs="Tahoma"/>
          <w:b/>
          <w:sz w:val="20"/>
          <w:szCs w:val="20"/>
        </w:rPr>
      </w:pPr>
      <w:hyperlink r:id="rId16" w:history="1">
        <w:r>
          <w:rPr>
            <w:rStyle w:val="Hyperlink"/>
            <w:rFonts w:ascii="Tahoma" w:hAnsi="Tahoma" w:cs="Tahoma"/>
            <w:b/>
            <w:sz w:val="20"/>
            <w:szCs w:val="20"/>
          </w:rPr>
          <w:t>Click here for NATRE article about RE in Ofsted reports</w:t>
        </w:r>
      </w:hyperlink>
    </w:p>
    <w:p w14:paraId="22138B63" w14:textId="77777777" w:rsidR="00A216AC" w:rsidRDefault="0096760B" w:rsidP="00C53793">
      <w:pPr>
        <w:pStyle w:val="ListParagraph"/>
        <w:numPr>
          <w:ilvl w:val="0"/>
          <w:numId w:val="45"/>
        </w:numPr>
        <w:rPr>
          <w:rFonts w:ascii="Tahoma" w:hAnsi="Tahoma" w:cs="Tahoma"/>
          <w:b/>
          <w:sz w:val="20"/>
          <w:szCs w:val="20"/>
        </w:rPr>
      </w:pPr>
      <w:r w:rsidRPr="00C53793">
        <w:rPr>
          <w:rFonts w:ascii="Tahoma" w:hAnsi="Tahoma" w:cs="Tahoma"/>
          <w:b/>
          <w:sz w:val="20"/>
          <w:szCs w:val="20"/>
        </w:rPr>
        <w:t xml:space="preserve">NASACRE </w:t>
      </w:r>
      <w:r w:rsidR="00C53793" w:rsidRPr="00C53793">
        <w:rPr>
          <w:rFonts w:ascii="Tahoma" w:hAnsi="Tahoma" w:cs="Tahoma"/>
          <w:b/>
          <w:sz w:val="20"/>
          <w:szCs w:val="20"/>
        </w:rPr>
        <w:t xml:space="preserve">training: “So you’ve joined your local SACRE!” - </w:t>
      </w:r>
      <w:r w:rsidR="0002770F" w:rsidRPr="00C53793">
        <w:rPr>
          <w:rFonts w:ascii="Tahoma" w:hAnsi="Tahoma" w:cs="Tahoma"/>
          <w:b/>
          <w:sz w:val="20"/>
          <w:szCs w:val="20"/>
        </w:rPr>
        <w:t>25th June 2026, 6:30-8pm</w:t>
      </w:r>
      <w:r w:rsidR="00A216AC">
        <w:rPr>
          <w:rFonts w:ascii="Tahoma" w:hAnsi="Tahoma" w:cs="Tahoma"/>
          <w:b/>
          <w:sz w:val="20"/>
          <w:szCs w:val="20"/>
        </w:rPr>
        <w:t>.</w:t>
      </w:r>
    </w:p>
    <w:p w14:paraId="16649442" w14:textId="1187791D" w:rsidR="0096760B" w:rsidRPr="00C53793" w:rsidRDefault="00A216AC" w:rsidP="00A216AC">
      <w:pPr>
        <w:pStyle w:val="ListParagraph"/>
        <w:rPr>
          <w:rFonts w:ascii="Tahoma" w:hAnsi="Tahoma" w:cs="Tahoma"/>
          <w:b/>
          <w:sz w:val="20"/>
          <w:szCs w:val="20"/>
        </w:rPr>
      </w:pPr>
      <w:r>
        <w:rPr>
          <w:rFonts w:ascii="Tahoma" w:hAnsi="Tahoma" w:cs="Tahoma"/>
          <w:bCs/>
          <w:sz w:val="20"/>
          <w:szCs w:val="20"/>
        </w:rPr>
        <w:t xml:space="preserve">A </w:t>
      </w:r>
      <w:r w:rsidR="00805BD1" w:rsidRPr="00C53793">
        <w:rPr>
          <w:rFonts w:ascii="Tahoma" w:hAnsi="Tahoma" w:cs="Tahoma"/>
          <w:bCs/>
          <w:sz w:val="20"/>
          <w:szCs w:val="20"/>
        </w:rPr>
        <w:t xml:space="preserve">free webinar to help SACRE members understand their role, how SACREs work, their statutory responsibilities and how members make their contribution to a SACRE’s work. </w:t>
      </w:r>
      <w:r w:rsidR="00805BD1" w:rsidRPr="00C53793">
        <w:rPr>
          <w:rFonts w:ascii="Tahoma" w:hAnsi="Tahoma" w:cs="Tahoma"/>
          <w:b/>
          <w:sz w:val="20"/>
          <w:szCs w:val="20"/>
        </w:rPr>
        <w:t>To book a place, email:  </w:t>
      </w:r>
      <w:hyperlink r:id="rId17" w:tooltip="mailto:admin@nasacre.org.uk" w:history="1">
        <w:r w:rsidR="00805BD1" w:rsidRPr="00C53793">
          <w:rPr>
            <w:rStyle w:val="Hyperlink"/>
            <w:rFonts w:ascii="Tahoma" w:hAnsi="Tahoma" w:cs="Tahoma"/>
            <w:b/>
            <w:bCs/>
            <w:sz w:val="20"/>
            <w:szCs w:val="20"/>
          </w:rPr>
          <w:t>admin@nasacre.org.uk</w:t>
        </w:r>
      </w:hyperlink>
    </w:p>
    <w:p w14:paraId="479E95CE" w14:textId="77777777" w:rsidR="0096760B" w:rsidRDefault="0096760B" w:rsidP="005262C9">
      <w:pPr>
        <w:rPr>
          <w:rFonts w:ascii="Tahoma" w:hAnsi="Tahoma" w:cs="Tahoma"/>
          <w:b/>
          <w:sz w:val="20"/>
          <w:szCs w:val="20"/>
        </w:rPr>
      </w:pPr>
    </w:p>
    <w:p w14:paraId="46A687C4" w14:textId="5F5A7288" w:rsidR="005262C9" w:rsidRPr="00F623AD" w:rsidRDefault="008110F9" w:rsidP="005262C9">
      <w:pPr>
        <w:rPr>
          <w:rFonts w:ascii="Tahoma" w:hAnsi="Tahoma" w:cs="Tahoma"/>
          <w:sz w:val="20"/>
          <w:szCs w:val="20"/>
        </w:rPr>
      </w:pPr>
      <w:r w:rsidRPr="00F623AD">
        <w:rPr>
          <w:rFonts w:ascii="Tahoma" w:hAnsi="Tahoma" w:cs="Tahoma"/>
          <w:b/>
          <w:bCs/>
          <w:sz w:val="20"/>
          <w:szCs w:val="20"/>
        </w:rPr>
        <w:t xml:space="preserve">Rachel Cutts </w:t>
      </w:r>
      <w:r w:rsidR="005262C9" w:rsidRPr="00F623AD">
        <w:rPr>
          <w:rFonts w:ascii="Tahoma" w:hAnsi="Tahoma" w:cs="Tahoma"/>
          <w:b/>
          <w:bCs/>
          <w:sz w:val="20"/>
          <w:szCs w:val="20"/>
        </w:rPr>
        <w:br/>
      </w:r>
      <w:r w:rsidR="005262C9" w:rsidRPr="00F623AD">
        <w:rPr>
          <w:rFonts w:ascii="Tahoma" w:hAnsi="Tahoma" w:cs="Tahoma"/>
          <w:sz w:val="20"/>
          <w:szCs w:val="20"/>
        </w:rPr>
        <w:t>RE Advisor for Suffolk SACRE</w:t>
      </w:r>
      <w:r w:rsidR="00980EFC" w:rsidRPr="00F623AD">
        <w:rPr>
          <w:rFonts w:ascii="Tahoma" w:hAnsi="Tahoma" w:cs="Tahoma"/>
          <w:sz w:val="20"/>
          <w:szCs w:val="20"/>
        </w:rPr>
        <w:br/>
      </w:r>
      <w:r w:rsidR="003A3B87">
        <w:rPr>
          <w:rFonts w:ascii="Tahoma" w:hAnsi="Tahoma" w:cs="Tahoma"/>
          <w:sz w:val="20"/>
          <w:szCs w:val="20"/>
        </w:rPr>
        <w:t>June 2026</w:t>
      </w:r>
    </w:p>
    <w:sectPr w:rsidR="005262C9" w:rsidRPr="00F623AD" w:rsidSect="0063009D">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6AE1" w14:textId="77777777" w:rsidR="00FC0AC5" w:rsidRDefault="00FC0AC5" w:rsidP="00646CA3">
      <w:pPr>
        <w:spacing w:after="0" w:line="240" w:lineRule="auto"/>
      </w:pPr>
      <w:r>
        <w:separator/>
      </w:r>
    </w:p>
  </w:endnote>
  <w:endnote w:type="continuationSeparator" w:id="0">
    <w:p w14:paraId="3B25E347" w14:textId="77777777" w:rsidR="00FC0AC5" w:rsidRDefault="00FC0AC5" w:rsidP="00646CA3">
      <w:pPr>
        <w:spacing w:after="0" w:line="240" w:lineRule="auto"/>
      </w:pPr>
      <w:r>
        <w:continuationSeparator/>
      </w:r>
    </w:p>
  </w:endnote>
  <w:endnote w:type="continuationNotice" w:id="1">
    <w:p w14:paraId="35414025" w14:textId="77777777" w:rsidR="00FC0AC5" w:rsidRDefault="00FC0A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045802"/>
      <w:docPartObj>
        <w:docPartGallery w:val="Page Numbers (Bottom of Page)"/>
        <w:docPartUnique/>
      </w:docPartObj>
    </w:sdtPr>
    <w:sdtEndPr>
      <w:rPr>
        <w:noProof/>
      </w:rPr>
    </w:sdtEndPr>
    <w:sdtContent>
      <w:p w14:paraId="334C000B" w14:textId="02E999BC" w:rsidR="003A1ED3" w:rsidRDefault="003A1E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007188" w14:textId="77777777" w:rsidR="003A1ED3" w:rsidRDefault="003A1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D4890" w14:textId="77777777" w:rsidR="00FC0AC5" w:rsidRDefault="00FC0AC5" w:rsidP="00646CA3">
      <w:pPr>
        <w:spacing w:after="0" w:line="240" w:lineRule="auto"/>
      </w:pPr>
      <w:r>
        <w:separator/>
      </w:r>
    </w:p>
  </w:footnote>
  <w:footnote w:type="continuationSeparator" w:id="0">
    <w:p w14:paraId="762CD1E8" w14:textId="77777777" w:rsidR="00FC0AC5" w:rsidRDefault="00FC0AC5" w:rsidP="00646CA3">
      <w:pPr>
        <w:spacing w:after="0" w:line="240" w:lineRule="auto"/>
      </w:pPr>
      <w:r>
        <w:continuationSeparator/>
      </w:r>
    </w:p>
  </w:footnote>
  <w:footnote w:type="continuationNotice" w:id="1">
    <w:p w14:paraId="622B4710" w14:textId="77777777" w:rsidR="00FC0AC5" w:rsidRDefault="00FC0A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B9B"/>
    <w:multiLevelType w:val="hybridMultilevel"/>
    <w:tmpl w:val="1EF64B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C60809"/>
    <w:multiLevelType w:val="hybridMultilevel"/>
    <w:tmpl w:val="09789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E487F"/>
    <w:multiLevelType w:val="hybridMultilevel"/>
    <w:tmpl w:val="F2BE0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43F47"/>
    <w:multiLevelType w:val="hybridMultilevel"/>
    <w:tmpl w:val="90BC1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F1CFE"/>
    <w:multiLevelType w:val="hybridMultilevel"/>
    <w:tmpl w:val="F7EE260A"/>
    <w:lvl w:ilvl="0" w:tplc="6BE49ED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45E0C"/>
    <w:multiLevelType w:val="hybridMultilevel"/>
    <w:tmpl w:val="9BCC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DE70A7"/>
    <w:multiLevelType w:val="hybridMultilevel"/>
    <w:tmpl w:val="EC482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4290F"/>
    <w:multiLevelType w:val="hybridMultilevel"/>
    <w:tmpl w:val="E0B6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7D7433"/>
    <w:multiLevelType w:val="hybridMultilevel"/>
    <w:tmpl w:val="879AB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D75E3"/>
    <w:multiLevelType w:val="multilevel"/>
    <w:tmpl w:val="CB48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E2713E"/>
    <w:multiLevelType w:val="hybridMultilevel"/>
    <w:tmpl w:val="43C8A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6C6408"/>
    <w:multiLevelType w:val="hybridMultilevel"/>
    <w:tmpl w:val="C3C29B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76649B5"/>
    <w:multiLevelType w:val="hybridMultilevel"/>
    <w:tmpl w:val="4A562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8C4BF8"/>
    <w:multiLevelType w:val="multilevel"/>
    <w:tmpl w:val="6682172A"/>
    <w:lvl w:ilvl="0">
      <w:start w:val="2"/>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19E17F42"/>
    <w:multiLevelType w:val="hybridMultilevel"/>
    <w:tmpl w:val="27E01A82"/>
    <w:lvl w:ilvl="0" w:tplc="1110DE42">
      <w:numFmt w:val="bullet"/>
      <w:lvlText w:val=""/>
      <w:lvlJc w:val="left"/>
      <w:pPr>
        <w:ind w:left="720" w:hanging="360"/>
      </w:pPr>
      <w:rPr>
        <w:rFonts w:ascii="Symbol" w:eastAsiaTheme="minorHAnsi" w:hAnsi="Symbol" w:cstheme="minorBidi"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AA90E49"/>
    <w:multiLevelType w:val="hybridMultilevel"/>
    <w:tmpl w:val="4F063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A37BB4"/>
    <w:multiLevelType w:val="multilevel"/>
    <w:tmpl w:val="1AA241CA"/>
    <w:lvl w:ilvl="0">
      <w:start w:val="4"/>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DA45534"/>
    <w:multiLevelType w:val="hybridMultilevel"/>
    <w:tmpl w:val="B8705296"/>
    <w:lvl w:ilvl="0" w:tplc="E30E248E">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C23CC"/>
    <w:multiLevelType w:val="hybridMultilevel"/>
    <w:tmpl w:val="10D4E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A24CF1"/>
    <w:multiLevelType w:val="hybridMultilevel"/>
    <w:tmpl w:val="4E0EE5EE"/>
    <w:lvl w:ilvl="0" w:tplc="F0FEF76A">
      <w:start w:val="31"/>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C2A73"/>
    <w:multiLevelType w:val="hybridMultilevel"/>
    <w:tmpl w:val="49FA7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5221B2"/>
    <w:multiLevelType w:val="hybridMultilevel"/>
    <w:tmpl w:val="4C023EAC"/>
    <w:lvl w:ilvl="0" w:tplc="D61A6286">
      <w:start w:val="31"/>
      <w:numFmt w:val="bullet"/>
      <w:lvlText w:val=""/>
      <w:lvlJc w:val="left"/>
      <w:pPr>
        <w:ind w:left="720" w:hanging="360"/>
      </w:pPr>
      <w:rPr>
        <w:rFonts w:ascii="Symbol" w:eastAsiaTheme="minorHAnsi" w:hAnsi="Symbol"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676FF9"/>
    <w:multiLevelType w:val="hybridMultilevel"/>
    <w:tmpl w:val="0AF2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203FE8"/>
    <w:multiLevelType w:val="hybridMultilevel"/>
    <w:tmpl w:val="F0184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4808C0"/>
    <w:multiLevelType w:val="hybridMultilevel"/>
    <w:tmpl w:val="66A2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C13DBF"/>
    <w:multiLevelType w:val="multilevel"/>
    <w:tmpl w:val="E6E45A2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D29147D"/>
    <w:multiLevelType w:val="hybridMultilevel"/>
    <w:tmpl w:val="855A48F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DD604B"/>
    <w:multiLevelType w:val="hybridMultilevel"/>
    <w:tmpl w:val="60007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0397D71"/>
    <w:multiLevelType w:val="hybridMultilevel"/>
    <w:tmpl w:val="627EE0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0BB082E"/>
    <w:multiLevelType w:val="hybridMultilevel"/>
    <w:tmpl w:val="0192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AC31C9"/>
    <w:multiLevelType w:val="hybridMultilevel"/>
    <w:tmpl w:val="57CC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C42FF0"/>
    <w:multiLevelType w:val="hybridMultilevel"/>
    <w:tmpl w:val="7F8E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E36FA"/>
    <w:multiLevelType w:val="hybridMultilevel"/>
    <w:tmpl w:val="A68E2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CDD0CFE"/>
    <w:multiLevelType w:val="hybridMultilevel"/>
    <w:tmpl w:val="5B3A2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3F7113"/>
    <w:multiLevelType w:val="multilevel"/>
    <w:tmpl w:val="877ADC84"/>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51322E88"/>
    <w:multiLevelType w:val="hybridMultilevel"/>
    <w:tmpl w:val="F6D6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7D249A"/>
    <w:multiLevelType w:val="hybridMultilevel"/>
    <w:tmpl w:val="D16A60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E662BA9"/>
    <w:multiLevelType w:val="hybridMultilevel"/>
    <w:tmpl w:val="FE468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E7D39ED"/>
    <w:multiLevelType w:val="hybridMultilevel"/>
    <w:tmpl w:val="6324D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ED56EB4"/>
    <w:multiLevelType w:val="multilevel"/>
    <w:tmpl w:val="DF486CFA"/>
    <w:lvl w:ilvl="0">
      <w:start w:val="1"/>
      <w:numFmt w:val="decimal"/>
      <w:lvlText w:val="%1."/>
      <w:lvlJc w:val="left"/>
      <w:pPr>
        <w:ind w:left="720" w:hanging="360"/>
      </w:pPr>
      <w:rPr>
        <w:rFonts w:hint="default"/>
        <w:b/>
        <w:u w:val="single"/>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0" w15:restartNumberingAfterBreak="0">
    <w:nsid w:val="62063A3B"/>
    <w:multiLevelType w:val="hybridMultilevel"/>
    <w:tmpl w:val="354C30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E9507BE"/>
    <w:multiLevelType w:val="multilevel"/>
    <w:tmpl w:val="6D524E3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4DE46EE"/>
    <w:multiLevelType w:val="multilevel"/>
    <w:tmpl w:val="C0F4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8F3F47"/>
    <w:multiLevelType w:val="hybridMultilevel"/>
    <w:tmpl w:val="A868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8614A8"/>
    <w:multiLevelType w:val="hybridMultilevel"/>
    <w:tmpl w:val="3B9EA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8634BD"/>
    <w:multiLevelType w:val="hybridMultilevel"/>
    <w:tmpl w:val="E368B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884220"/>
    <w:multiLevelType w:val="hybridMultilevel"/>
    <w:tmpl w:val="71F4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7C2A8D"/>
    <w:multiLevelType w:val="hybridMultilevel"/>
    <w:tmpl w:val="4C94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BD53F6"/>
    <w:multiLevelType w:val="hybridMultilevel"/>
    <w:tmpl w:val="782A59A8"/>
    <w:lvl w:ilvl="0" w:tplc="6BE49ED6">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64566872">
    <w:abstractNumId w:val="23"/>
  </w:num>
  <w:num w:numId="2" w16cid:durableId="169611684">
    <w:abstractNumId w:val="44"/>
  </w:num>
  <w:num w:numId="3" w16cid:durableId="791360816">
    <w:abstractNumId w:val="33"/>
  </w:num>
  <w:num w:numId="4" w16cid:durableId="1291208865">
    <w:abstractNumId w:val="5"/>
  </w:num>
  <w:num w:numId="5" w16cid:durableId="1777405444">
    <w:abstractNumId w:val="29"/>
  </w:num>
  <w:num w:numId="6" w16cid:durableId="823468658">
    <w:abstractNumId w:val="24"/>
  </w:num>
  <w:num w:numId="7" w16cid:durableId="1673415832">
    <w:abstractNumId w:val="25"/>
  </w:num>
  <w:num w:numId="8" w16cid:durableId="985478658">
    <w:abstractNumId w:val="6"/>
  </w:num>
  <w:num w:numId="9" w16cid:durableId="1552618790">
    <w:abstractNumId w:val="13"/>
  </w:num>
  <w:num w:numId="10" w16cid:durableId="469565488">
    <w:abstractNumId w:val="39"/>
  </w:num>
  <w:num w:numId="11" w16cid:durableId="1774549328">
    <w:abstractNumId w:val="16"/>
  </w:num>
  <w:num w:numId="12" w16cid:durableId="1309939293">
    <w:abstractNumId w:val="34"/>
  </w:num>
  <w:num w:numId="13" w16cid:durableId="258291244">
    <w:abstractNumId w:val="41"/>
  </w:num>
  <w:num w:numId="14" w16cid:durableId="2115128717">
    <w:abstractNumId w:val="45"/>
  </w:num>
  <w:num w:numId="15" w16cid:durableId="1916351948">
    <w:abstractNumId w:val="26"/>
  </w:num>
  <w:num w:numId="16" w16cid:durableId="1342274383">
    <w:abstractNumId w:val="11"/>
  </w:num>
  <w:num w:numId="17" w16cid:durableId="509371075">
    <w:abstractNumId w:val="10"/>
  </w:num>
  <w:num w:numId="18" w16cid:durableId="319236170">
    <w:abstractNumId w:val="22"/>
  </w:num>
  <w:num w:numId="19" w16cid:durableId="1900821452">
    <w:abstractNumId w:val="2"/>
  </w:num>
  <w:num w:numId="20" w16cid:durableId="476193112">
    <w:abstractNumId w:val="31"/>
  </w:num>
  <w:num w:numId="21" w16cid:durableId="2050186298">
    <w:abstractNumId w:val="36"/>
  </w:num>
  <w:num w:numId="22" w16cid:durableId="1075929997">
    <w:abstractNumId w:val="40"/>
  </w:num>
  <w:num w:numId="23" w16cid:durableId="221256857">
    <w:abstractNumId w:val="46"/>
  </w:num>
  <w:num w:numId="24" w16cid:durableId="2145810770">
    <w:abstractNumId w:val="32"/>
  </w:num>
  <w:num w:numId="25" w16cid:durableId="958730881">
    <w:abstractNumId w:val="0"/>
  </w:num>
  <w:num w:numId="26" w16cid:durableId="1151168881">
    <w:abstractNumId w:val="28"/>
  </w:num>
  <w:num w:numId="27" w16cid:durableId="446582879">
    <w:abstractNumId w:val="3"/>
  </w:num>
  <w:num w:numId="28" w16cid:durableId="1645236093">
    <w:abstractNumId w:val="43"/>
  </w:num>
  <w:num w:numId="29" w16cid:durableId="1141733164">
    <w:abstractNumId w:val="18"/>
  </w:num>
  <w:num w:numId="30" w16cid:durableId="1783106750">
    <w:abstractNumId w:val="38"/>
  </w:num>
  <w:num w:numId="31" w16cid:durableId="384792892">
    <w:abstractNumId w:val="27"/>
  </w:num>
  <w:num w:numId="32" w16cid:durableId="1178540553">
    <w:abstractNumId w:val="37"/>
  </w:num>
  <w:num w:numId="33" w16cid:durableId="1451127367">
    <w:abstractNumId w:val="12"/>
  </w:num>
  <w:num w:numId="34" w16cid:durableId="1430735810">
    <w:abstractNumId w:val="7"/>
  </w:num>
  <w:num w:numId="35" w16cid:durableId="1298993114">
    <w:abstractNumId w:val="35"/>
  </w:num>
  <w:num w:numId="36" w16cid:durableId="1830976707">
    <w:abstractNumId w:val="8"/>
  </w:num>
  <w:num w:numId="37" w16cid:durableId="210383005">
    <w:abstractNumId w:val="4"/>
  </w:num>
  <w:num w:numId="38" w16cid:durableId="300887109">
    <w:abstractNumId w:val="48"/>
  </w:num>
  <w:num w:numId="39" w16cid:durableId="2107729332">
    <w:abstractNumId w:val="47"/>
  </w:num>
  <w:num w:numId="40" w16cid:durableId="339821039">
    <w:abstractNumId w:val="30"/>
  </w:num>
  <w:num w:numId="41" w16cid:durableId="1716080656">
    <w:abstractNumId w:val="42"/>
  </w:num>
  <w:num w:numId="42" w16cid:durableId="1859812879">
    <w:abstractNumId w:val="14"/>
  </w:num>
  <w:num w:numId="43" w16cid:durableId="1778254239">
    <w:abstractNumId w:val="17"/>
  </w:num>
  <w:num w:numId="44" w16cid:durableId="1299149728">
    <w:abstractNumId w:val="15"/>
  </w:num>
  <w:num w:numId="45" w16cid:durableId="265500050">
    <w:abstractNumId w:val="21"/>
  </w:num>
  <w:num w:numId="46" w16cid:durableId="1392732510">
    <w:abstractNumId w:val="19"/>
  </w:num>
  <w:num w:numId="47" w16cid:durableId="1385130962">
    <w:abstractNumId w:val="20"/>
  </w:num>
  <w:num w:numId="48" w16cid:durableId="746611511">
    <w:abstractNumId w:val="1"/>
  </w:num>
  <w:num w:numId="49" w16cid:durableId="1155698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A"/>
    <w:rsid w:val="000067C1"/>
    <w:rsid w:val="0001021A"/>
    <w:rsid w:val="00011EA3"/>
    <w:rsid w:val="000151B6"/>
    <w:rsid w:val="000159E6"/>
    <w:rsid w:val="0002315E"/>
    <w:rsid w:val="00025A7E"/>
    <w:rsid w:val="0002770F"/>
    <w:rsid w:val="0003692C"/>
    <w:rsid w:val="00061245"/>
    <w:rsid w:val="00061531"/>
    <w:rsid w:val="00064CBF"/>
    <w:rsid w:val="00073C53"/>
    <w:rsid w:val="000763AD"/>
    <w:rsid w:val="000862CA"/>
    <w:rsid w:val="000932B1"/>
    <w:rsid w:val="00095D8C"/>
    <w:rsid w:val="000A686D"/>
    <w:rsid w:val="000A6A11"/>
    <w:rsid w:val="000A7A90"/>
    <w:rsid w:val="000B57A3"/>
    <w:rsid w:val="000C2174"/>
    <w:rsid w:val="000C6937"/>
    <w:rsid w:val="000D56F7"/>
    <w:rsid w:val="000E1DDD"/>
    <w:rsid w:val="000E35E9"/>
    <w:rsid w:val="000E3DAB"/>
    <w:rsid w:val="000E544C"/>
    <w:rsid w:val="000E5727"/>
    <w:rsid w:val="000F2F9E"/>
    <w:rsid w:val="000F408A"/>
    <w:rsid w:val="000F716D"/>
    <w:rsid w:val="000F7655"/>
    <w:rsid w:val="00100DCC"/>
    <w:rsid w:val="00105D7A"/>
    <w:rsid w:val="0010650E"/>
    <w:rsid w:val="00106FA0"/>
    <w:rsid w:val="0011108A"/>
    <w:rsid w:val="00115452"/>
    <w:rsid w:val="00115688"/>
    <w:rsid w:val="00123C98"/>
    <w:rsid w:val="0012401F"/>
    <w:rsid w:val="001276AA"/>
    <w:rsid w:val="00130202"/>
    <w:rsid w:val="001335C6"/>
    <w:rsid w:val="00141750"/>
    <w:rsid w:val="00150C41"/>
    <w:rsid w:val="00154333"/>
    <w:rsid w:val="00176A17"/>
    <w:rsid w:val="00182918"/>
    <w:rsid w:val="00184F12"/>
    <w:rsid w:val="0018671A"/>
    <w:rsid w:val="00191D66"/>
    <w:rsid w:val="0019260C"/>
    <w:rsid w:val="001945D1"/>
    <w:rsid w:val="00195737"/>
    <w:rsid w:val="001A2C02"/>
    <w:rsid w:val="001A3A27"/>
    <w:rsid w:val="001A456E"/>
    <w:rsid w:val="001B3F00"/>
    <w:rsid w:val="001B418E"/>
    <w:rsid w:val="001B5FE4"/>
    <w:rsid w:val="001D59FA"/>
    <w:rsid w:val="001D7474"/>
    <w:rsid w:val="001E099D"/>
    <w:rsid w:val="001E0A93"/>
    <w:rsid w:val="001E423D"/>
    <w:rsid w:val="001E43C7"/>
    <w:rsid w:val="001E54A4"/>
    <w:rsid w:val="001F31FA"/>
    <w:rsid w:val="001F3572"/>
    <w:rsid w:val="001F54B5"/>
    <w:rsid w:val="001F786A"/>
    <w:rsid w:val="002061B5"/>
    <w:rsid w:val="00217238"/>
    <w:rsid w:val="002210AE"/>
    <w:rsid w:val="00226108"/>
    <w:rsid w:val="00226E01"/>
    <w:rsid w:val="00233A3C"/>
    <w:rsid w:val="00234971"/>
    <w:rsid w:val="00241D94"/>
    <w:rsid w:val="00245003"/>
    <w:rsid w:val="00250C56"/>
    <w:rsid w:val="002545B6"/>
    <w:rsid w:val="00256AB0"/>
    <w:rsid w:val="00262231"/>
    <w:rsid w:val="00263AB8"/>
    <w:rsid w:val="00272303"/>
    <w:rsid w:val="002804B8"/>
    <w:rsid w:val="002807AB"/>
    <w:rsid w:val="00283770"/>
    <w:rsid w:val="002839E5"/>
    <w:rsid w:val="002879E0"/>
    <w:rsid w:val="002924B7"/>
    <w:rsid w:val="00292EE7"/>
    <w:rsid w:val="002960E6"/>
    <w:rsid w:val="00297317"/>
    <w:rsid w:val="002A04B3"/>
    <w:rsid w:val="002B09BA"/>
    <w:rsid w:val="002B1E12"/>
    <w:rsid w:val="002B6FCF"/>
    <w:rsid w:val="002C2842"/>
    <w:rsid w:val="002C6067"/>
    <w:rsid w:val="002C7C42"/>
    <w:rsid w:val="002D26F1"/>
    <w:rsid w:val="002D50BC"/>
    <w:rsid w:val="002D5246"/>
    <w:rsid w:val="002E02B4"/>
    <w:rsid w:val="002E2EC2"/>
    <w:rsid w:val="002E3461"/>
    <w:rsid w:val="002E6294"/>
    <w:rsid w:val="002E6473"/>
    <w:rsid w:val="002F5285"/>
    <w:rsid w:val="002F7DAD"/>
    <w:rsid w:val="00303433"/>
    <w:rsid w:val="00304C53"/>
    <w:rsid w:val="00306D26"/>
    <w:rsid w:val="003211D2"/>
    <w:rsid w:val="00321D84"/>
    <w:rsid w:val="003256DD"/>
    <w:rsid w:val="003279A2"/>
    <w:rsid w:val="003359D2"/>
    <w:rsid w:val="003368FD"/>
    <w:rsid w:val="0033732B"/>
    <w:rsid w:val="0034477F"/>
    <w:rsid w:val="00352F51"/>
    <w:rsid w:val="003541BC"/>
    <w:rsid w:val="00354690"/>
    <w:rsid w:val="00357590"/>
    <w:rsid w:val="003611AA"/>
    <w:rsid w:val="00362CC7"/>
    <w:rsid w:val="0037311D"/>
    <w:rsid w:val="0037546E"/>
    <w:rsid w:val="00392066"/>
    <w:rsid w:val="00396406"/>
    <w:rsid w:val="003A0270"/>
    <w:rsid w:val="003A1ED3"/>
    <w:rsid w:val="003A3B87"/>
    <w:rsid w:val="003B175A"/>
    <w:rsid w:val="003B5026"/>
    <w:rsid w:val="003B5FBD"/>
    <w:rsid w:val="003B738C"/>
    <w:rsid w:val="003C0811"/>
    <w:rsid w:val="003C2C75"/>
    <w:rsid w:val="003D1F35"/>
    <w:rsid w:val="003D48E7"/>
    <w:rsid w:val="003D5BF1"/>
    <w:rsid w:val="003D68E8"/>
    <w:rsid w:val="003D6CFB"/>
    <w:rsid w:val="003E4A56"/>
    <w:rsid w:val="003E5FFF"/>
    <w:rsid w:val="003E6A5A"/>
    <w:rsid w:val="003E6B4B"/>
    <w:rsid w:val="003F01CC"/>
    <w:rsid w:val="003F0F90"/>
    <w:rsid w:val="003F6466"/>
    <w:rsid w:val="003F7BA9"/>
    <w:rsid w:val="004006A9"/>
    <w:rsid w:val="004014CD"/>
    <w:rsid w:val="004043C6"/>
    <w:rsid w:val="00407A8A"/>
    <w:rsid w:val="004116CB"/>
    <w:rsid w:val="00416E9E"/>
    <w:rsid w:val="00423524"/>
    <w:rsid w:val="00433BB6"/>
    <w:rsid w:val="00441224"/>
    <w:rsid w:val="004553FB"/>
    <w:rsid w:val="004569A6"/>
    <w:rsid w:val="00470EBE"/>
    <w:rsid w:val="004740C1"/>
    <w:rsid w:val="004776BD"/>
    <w:rsid w:val="00482055"/>
    <w:rsid w:val="00484EF0"/>
    <w:rsid w:val="0049235A"/>
    <w:rsid w:val="004925E6"/>
    <w:rsid w:val="00493560"/>
    <w:rsid w:val="00495D3F"/>
    <w:rsid w:val="004A28FB"/>
    <w:rsid w:val="004A7254"/>
    <w:rsid w:val="004D1FA3"/>
    <w:rsid w:val="004D46B2"/>
    <w:rsid w:val="004D573A"/>
    <w:rsid w:val="004D77A0"/>
    <w:rsid w:val="004E1AC9"/>
    <w:rsid w:val="004E22BA"/>
    <w:rsid w:val="004F0C4D"/>
    <w:rsid w:val="00500B41"/>
    <w:rsid w:val="005034BB"/>
    <w:rsid w:val="00504A65"/>
    <w:rsid w:val="0050753A"/>
    <w:rsid w:val="005231E9"/>
    <w:rsid w:val="00525ECD"/>
    <w:rsid w:val="005262C9"/>
    <w:rsid w:val="00526CA8"/>
    <w:rsid w:val="00526F21"/>
    <w:rsid w:val="00527983"/>
    <w:rsid w:val="00527E3D"/>
    <w:rsid w:val="00530CB8"/>
    <w:rsid w:val="005338BC"/>
    <w:rsid w:val="00534373"/>
    <w:rsid w:val="00545AAC"/>
    <w:rsid w:val="005566F7"/>
    <w:rsid w:val="0056377B"/>
    <w:rsid w:val="00565289"/>
    <w:rsid w:val="005768E6"/>
    <w:rsid w:val="0058128F"/>
    <w:rsid w:val="00585EAD"/>
    <w:rsid w:val="00594E95"/>
    <w:rsid w:val="00594FA4"/>
    <w:rsid w:val="00595ED0"/>
    <w:rsid w:val="005A1586"/>
    <w:rsid w:val="005A3451"/>
    <w:rsid w:val="005A45FE"/>
    <w:rsid w:val="005A4D49"/>
    <w:rsid w:val="005A6727"/>
    <w:rsid w:val="005A72D2"/>
    <w:rsid w:val="005B42BB"/>
    <w:rsid w:val="005B7A7A"/>
    <w:rsid w:val="005C6766"/>
    <w:rsid w:val="005D4E0D"/>
    <w:rsid w:val="005E085E"/>
    <w:rsid w:val="005E18B8"/>
    <w:rsid w:val="005E328E"/>
    <w:rsid w:val="005E4F47"/>
    <w:rsid w:val="005E5E52"/>
    <w:rsid w:val="005E60D7"/>
    <w:rsid w:val="005E7CD0"/>
    <w:rsid w:val="005F165A"/>
    <w:rsid w:val="005F7723"/>
    <w:rsid w:val="0060246E"/>
    <w:rsid w:val="00603A1F"/>
    <w:rsid w:val="00604BF4"/>
    <w:rsid w:val="0061504D"/>
    <w:rsid w:val="00616BD8"/>
    <w:rsid w:val="006202FA"/>
    <w:rsid w:val="0062131B"/>
    <w:rsid w:val="006273E9"/>
    <w:rsid w:val="0063009D"/>
    <w:rsid w:val="00630283"/>
    <w:rsid w:val="00640D4B"/>
    <w:rsid w:val="00643EB6"/>
    <w:rsid w:val="00644D75"/>
    <w:rsid w:val="0064577A"/>
    <w:rsid w:val="00646CA3"/>
    <w:rsid w:val="0065698F"/>
    <w:rsid w:val="00660A7A"/>
    <w:rsid w:val="00661440"/>
    <w:rsid w:val="006659C6"/>
    <w:rsid w:val="006738CA"/>
    <w:rsid w:val="006836F8"/>
    <w:rsid w:val="00687BC2"/>
    <w:rsid w:val="00687EB7"/>
    <w:rsid w:val="00693699"/>
    <w:rsid w:val="00693C0F"/>
    <w:rsid w:val="006956B9"/>
    <w:rsid w:val="006956EC"/>
    <w:rsid w:val="00696433"/>
    <w:rsid w:val="006A0696"/>
    <w:rsid w:val="006A3913"/>
    <w:rsid w:val="006A3FA0"/>
    <w:rsid w:val="006A4EA7"/>
    <w:rsid w:val="006A6ACE"/>
    <w:rsid w:val="006A6AED"/>
    <w:rsid w:val="006B7915"/>
    <w:rsid w:val="006C567D"/>
    <w:rsid w:val="006C58E6"/>
    <w:rsid w:val="006C671A"/>
    <w:rsid w:val="006D7D2D"/>
    <w:rsid w:val="006E1F42"/>
    <w:rsid w:val="006F1957"/>
    <w:rsid w:val="006F257D"/>
    <w:rsid w:val="006F437B"/>
    <w:rsid w:val="006F5152"/>
    <w:rsid w:val="006F60A7"/>
    <w:rsid w:val="007110A7"/>
    <w:rsid w:val="00716975"/>
    <w:rsid w:val="00720D3A"/>
    <w:rsid w:val="00723F9B"/>
    <w:rsid w:val="007266B1"/>
    <w:rsid w:val="0073037B"/>
    <w:rsid w:val="00731A84"/>
    <w:rsid w:val="007369E8"/>
    <w:rsid w:val="00741DC1"/>
    <w:rsid w:val="00741FC1"/>
    <w:rsid w:val="007471EB"/>
    <w:rsid w:val="007505F6"/>
    <w:rsid w:val="0075213D"/>
    <w:rsid w:val="007632D1"/>
    <w:rsid w:val="00765B48"/>
    <w:rsid w:val="00781CF4"/>
    <w:rsid w:val="007844A5"/>
    <w:rsid w:val="00786E99"/>
    <w:rsid w:val="00786EF2"/>
    <w:rsid w:val="0078785D"/>
    <w:rsid w:val="0079209F"/>
    <w:rsid w:val="007932C7"/>
    <w:rsid w:val="00793752"/>
    <w:rsid w:val="00794785"/>
    <w:rsid w:val="007A33BC"/>
    <w:rsid w:val="007B05ED"/>
    <w:rsid w:val="007B5157"/>
    <w:rsid w:val="007C0617"/>
    <w:rsid w:val="007C2B43"/>
    <w:rsid w:val="007C7455"/>
    <w:rsid w:val="007D481D"/>
    <w:rsid w:val="007D4E0F"/>
    <w:rsid w:val="007D5EAA"/>
    <w:rsid w:val="007E3A0D"/>
    <w:rsid w:val="007E7D8C"/>
    <w:rsid w:val="007F17AD"/>
    <w:rsid w:val="007F556A"/>
    <w:rsid w:val="007F6426"/>
    <w:rsid w:val="00800ACD"/>
    <w:rsid w:val="00800DC6"/>
    <w:rsid w:val="00800F7E"/>
    <w:rsid w:val="00805BD1"/>
    <w:rsid w:val="0080718F"/>
    <w:rsid w:val="008110F9"/>
    <w:rsid w:val="008209C8"/>
    <w:rsid w:val="008225E5"/>
    <w:rsid w:val="00830FA5"/>
    <w:rsid w:val="00833E77"/>
    <w:rsid w:val="00835050"/>
    <w:rsid w:val="00840A67"/>
    <w:rsid w:val="00840C1E"/>
    <w:rsid w:val="00843847"/>
    <w:rsid w:val="00844C03"/>
    <w:rsid w:val="0085594E"/>
    <w:rsid w:val="00856BE6"/>
    <w:rsid w:val="00860D0A"/>
    <w:rsid w:val="008641E6"/>
    <w:rsid w:val="00870053"/>
    <w:rsid w:val="00870D43"/>
    <w:rsid w:val="008754FA"/>
    <w:rsid w:val="00875A4A"/>
    <w:rsid w:val="00877FA3"/>
    <w:rsid w:val="008816B2"/>
    <w:rsid w:val="00882242"/>
    <w:rsid w:val="008853B3"/>
    <w:rsid w:val="00886D8E"/>
    <w:rsid w:val="0089108F"/>
    <w:rsid w:val="00897465"/>
    <w:rsid w:val="008A2B83"/>
    <w:rsid w:val="008A34E5"/>
    <w:rsid w:val="008A6946"/>
    <w:rsid w:val="008A7497"/>
    <w:rsid w:val="008B00D6"/>
    <w:rsid w:val="008B0423"/>
    <w:rsid w:val="008B39F8"/>
    <w:rsid w:val="008E023F"/>
    <w:rsid w:val="008E14E8"/>
    <w:rsid w:val="008E5A1D"/>
    <w:rsid w:val="008E680F"/>
    <w:rsid w:val="008F1CAD"/>
    <w:rsid w:val="008F1F39"/>
    <w:rsid w:val="008F493F"/>
    <w:rsid w:val="008F56D3"/>
    <w:rsid w:val="00901F66"/>
    <w:rsid w:val="00904CCE"/>
    <w:rsid w:val="00917CA9"/>
    <w:rsid w:val="0092095A"/>
    <w:rsid w:val="009209CE"/>
    <w:rsid w:val="009236C1"/>
    <w:rsid w:val="00927FA2"/>
    <w:rsid w:val="0093374A"/>
    <w:rsid w:val="009343E8"/>
    <w:rsid w:val="00934F2E"/>
    <w:rsid w:val="00935C05"/>
    <w:rsid w:val="009475E1"/>
    <w:rsid w:val="0094788B"/>
    <w:rsid w:val="00951662"/>
    <w:rsid w:val="00952F08"/>
    <w:rsid w:val="00956FA2"/>
    <w:rsid w:val="009570E8"/>
    <w:rsid w:val="00964319"/>
    <w:rsid w:val="00965193"/>
    <w:rsid w:val="0096760B"/>
    <w:rsid w:val="009729B1"/>
    <w:rsid w:val="00973CE2"/>
    <w:rsid w:val="00974CF2"/>
    <w:rsid w:val="00974F58"/>
    <w:rsid w:val="00975509"/>
    <w:rsid w:val="00980EFC"/>
    <w:rsid w:val="00981BF0"/>
    <w:rsid w:val="00991684"/>
    <w:rsid w:val="00993BC4"/>
    <w:rsid w:val="00995A06"/>
    <w:rsid w:val="009A0E11"/>
    <w:rsid w:val="009A4792"/>
    <w:rsid w:val="009B0B74"/>
    <w:rsid w:val="009B472D"/>
    <w:rsid w:val="009B53C8"/>
    <w:rsid w:val="009B7DAD"/>
    <w:rsid w:val="009C44B7"/>
    <w:rsid w:val="009C4C71"/>
    <w:rsid w:val="009C5D95"/>
    <w:rsid w:val="009D0BCD"/>
    <w:rsid w:val="009D6048"/>
    <w:rsid w:val="009D71A8"/>
    <w:rsid w:val="009E2FA7"/>
    <w:rsid w:val="009E4769"/>
    <w:rsid w:val="009E5902"/>
    <w:rsid w:val="009E65A9"/>
    <w:rsid w:val="009E7212"/>
    <w:rsid w:val="009F2441"/>
    <w:rsid w:val="009F7C59"/>
    <w:rsid w:val="00A019C5"/>
    <w:rsid w:val="00A058A0"/>
    <w:rsid w:val="00A146C4"/>
    <w:rsid w:val="00A15542"/>
    <w:rsid w:val="00A216AC"/>
    <w:rsid w:val="00A21832"/>
    <w:rsid w:val="00A424C6"/>
    <w:rsid w:val="00A45377"/>
    <w:rsid w:val="00A463C9"/>
    <w:rsid w:val="00A501B9"/>
    <w:rsid w:val="00A6158E"/>
    <w:rsid w:val="00A64A9A"/>
    <w:rsid w:val="00A67C6E"/>
    <w:rsid w:val="00A71594"/>
    <w:rsid w:val="00A82590"/>
    <w:rsid w:val="00A84C59"/>
    <w:rsid w:val="00A94D4A"/>
    <w:rsid w:val="00AA0BA2"/>
    <w:rsid w:val="00AA4C9A"/>
    <w:rsid w:val="00AA625C"/>
    <w:rsid w:val="00AB2A70"/>
    <w:rsid w:val="00AB3779"/>
    <w:rsid w:val="00AB5320"/>
    <w:rsid w:val="00AB605E"/>
    <w:rsid w:val="00AC00D2"/>
    <w:rsid w:val="00AC013F"/>
    <w:rsid w:val="00AC5E78"/>
    <w:rsid w:val="00AD1269"/>
    <w:rsid w:val="00AD19CB"/>
    <w:rsid w:val="00AD3C6C"/>
    <w:rsid w:val="00AE0B1C"/>
    <w:rsid w:val="00AE3976"/>
    <w:rsid w:val="00AE5204"/>
    <w:rsid w:val="00AE64B8"/>
    <w:rsid w:val="00AF6D3B"/>
    <w:rsid w:val="00AF77B4"/>
    <w:rsid w:val="00B00A81"/>
    <w:rsid w:val="00B00CE8"/>
    <w:rsid w:val="00B03CE0"/>
    <w:rsid w:val="00B0428C"/>
    <w:rsid w:val="00B05754"/>
    <w:rsid w:val="00B123F2"/>
    <w:rsid w:val="00B14416"/>
    <w:rsid w:val="00B22E25"/>
    <w:rsid w:val="00B2421B"/>
    <w:rsid w:val="00B24FA6"/>
    <w:rsid w:val="00B33761"/>
    <w:rsid w:val="00B33D09"/>
    <w:rsid w:val="00B34773"/>
    <w:rsid w:val="00B40C67"/>
    <w:rsid w:val="00B4214A"/>
    <w:rsid w:val="00B43824"/>
    <w:rsid w:val="00B52A1D"/>
    <w:rsid w:val="00B53BFF"/>
    <w:rsid w:val="00B53C41"/>
    <w:rsid w:val="00B54042"/>
    <w:rsid w:val="00B546BA"/>
    <w:rsid w:val="00B5559C"/>
    <w:rsid w:val="00B56A7D"/>
    <w:rsid w:val="00B66A52"/>
    <w:rsid w:val="00B75A40"/>
    <w:rsid w:val="00B75EC6"/>
    <w:rsid w:val="00B81E80"/>
    <w:rsid w:val="00B84627"/>
    <w:rsid w:val="00B8683C"/>
    <w:rsid w:val="00B9261B"/>
    <w:rsid w:val="00B92CB6"/>
    <w:rsid w:val="00B93262"/>
    <w:rsid w:val="00B94076"/>
    <w:rsid w:val="00B946E1"/>
    <w:rsid w:val="00B9504D"/>
    <w:rsid w:val="00B96D12"/>
    <w:rsid w:val="00BA52F7"/>
    <w:rsid w:val="00BB538B"/>
    <w:rsid w:val="00BB561E"/>
    <w:rsid w:val="00BC313D"/>
    <w:rsid w:val="00BC569C"/>
    <w:rsid w:val="00BC70D3"/>
    <w:rsid w:val="00BD077C"/>
    <w:rsid w:val="00BD290B"/>
    <w:rsid w:val="00BD442A"/>
    <w:rsid w:val="00BE0284"/>
    <w:rsid w:val="00BE2866"/>
    <w:rsid w:val="00BE4975"/>
    <w:rsid w:val="00BE7549"/>
    <w:rsid w:val="00BF3D92"/>
    <w:rsid w:val="00C013DE"/>
    <w:rsid w:val="00C06226"/>
    <w:rsid w:val="00C11F55"/>
    <w:rsid w:val="00C1613A"/>
    <w:rsid w:val="00C21073"/>
    <w:rsid w:val="00C22868"/>
    <w:rsid w:val="00C22F2C"/>
    <w:rsid w:val="00C31A1F"/>
    <w:rsid w:val="00C33DF6"/>
    <w:rsid w:val="00C3557E"/>
    <w:rsid w:val="00C360CD"/>
    <w:rsid w:val="00C36A20"/>
    <w:rsid w:val="00C40BB4"/>
    <w:rsid w:val="00C4139D"/>
    <w:rsid w:val="00C433C1"/>
    <w:rsid w:val="00C43D58"/>
    <w:rsid w:val="00C53793"/>
    <w:rsid w:val="00C60E74"/>
    <w:rsid w:val="00C63103"/>
    <w:rsid w:val="00C66687"/>
    <w:rsid w:val="00C733E3"/>
    <w:rsid w:val="00C75FA0"/>
    <w:rsid w:val="00C813F0"/>
    <w:rsid w:val="00C85A25"/>
    <w:rsid w:val="00C90A85"/>
    <w:rsid w:val="00C956F2"/>
    <w:rsid w:val="00CA43F2"/>
    <w:rsid w:val="00CA4912"/>
    <w:rsid w:val="00CA664A"/>
    <w:rsid w:val="00CB1AFD"/>
    <w:rsid w:val="00CC12BC"/>
    <w:rsid w:val="00CD0FE1"/>
    <w:rsid w:val="00CD73BA"/>
    <w:rsid w:val="00CE2963"/>
    <w:rsid w:val="00CE7482"/>
    <w:rsid w:val="00D058D5"/>
    <w:rsid w:val="00D1078F"/>
    <w:rsid w:val="00D1290E"/>
    <w:rsid w:val="00D13F13"/>
    <w:rsid w:val="00D152A1"/>
    <w:rsid w:val="00D21C8B"/>
    <w:rsid w:val="00D30774"/>
    <w:rsid w:val="00D30F39"/>
    <w:rsid w:val="00D35715"/>
    <w:rsid w:val="00D36E5C"/>
    <w:rsid w:val="00D52CB9"/>
    <w:rsid w:val="00D568E4"/>
    <w:rsid w:val="00D64847"/>
    <w:rsid w:val="00D65927"/>
    <w:rsid w:val="00D65C94"/>
    <w:rsid w:val="00D727FD"/>
    <w:rsid w:val="00D75EAB"/>
    <w:rsid w:val="00D86920"/>
    <w:rsid w:val="00D87DEF"/>
    <w:rsid w:val="00D92711"/>
    <w:rsid w:val="00DA548E"/>
    <w:rsid w:val="00DA772B"/>
    <w:rsid w:val="00DB142A"/>
    <w:rsid w:val="00DB437A"/>
    <w:rsid w:val="00DB57D6"/>
    <w:rsid w:val="00DC0162"/>
    <w:rsid w:val="00DC4CE4"/>
    <w:rsid w:val="00DC50C7"/>
    <w:rsid w:val="00DC5E72"/>
    <w:rsid w:val="00DC6A18"/>
    <w:rsid w:val="00DD7FEA"/>
    <w:rsid w:val="00DE1D8D"/>
    <w:rsid w:val="00DE2939"/>
    <w:rsid w:val="00DE761B"/>
    <w:rsid w:val="00DF238A"/>
    <w:rsid w:val="00DF2F32"/>
    <w:rsid w:val="00DF4584"/>
    <w:rsid w:val="00DF6112"/>
    <w:rsid w:val="00DF6B60"/>
    <w:rsid w:val="00DF75AA"/>
    <w:rsid w:val="00E13AEC"/>
    <w:rsid w:val="00E142B0"/>
    <w:rsid w:val="00E2165A"/>
    <w:rsid w:val="00E22D7F"/>
    <w:rsid w:val="00E35582"/>
    <w:rsid w:val="00E37B3B"/>
    <w:rsid w:val="00E42A28"/>
    <w:rsid w:val="00E446ED"/>
    <w:rsid w:val="00E46A04"/>
    <w:rsid w:val="00E540B6"/>
    <w:rsid w:val="00E5777E"/>
    <w:rsid w:val="00E6070C"/>
    <w:rsid w:val="00E6784B"/>
    <w:rsid w:val="00E70DC7"/>
    <w:rsid w:val="00E71641"/>
    <w:rsid w:val="00E74176"/>
    <w:rsid w:val="00E747E9"/>
    <w:rsid w:val="00E77995"/>
    <w:rsid w:val="00E80CB3"/>
    <w:rsid w:val="00E85EBB"/>
    <w:rsid w:val="00E93C5B"/>
    <w:rsid w:val="00E94356"/>
    <w:rsid w:val="00E9435C"/>
    <w:rsid w:val="00E9460D"/>
    <w:rsid w:val="00E96955"/>
    <w:rsid w:val="00EA02C6"/>
    <w:rsid w:val="00EA14EE"/>
    <w:rsid w:val="00EB08D9"/>
    <w:rsid w:val="00EB4A05"/>
    <w:rsid w:val="00EB59DB"/>
    <w:rsid w:val="00EC1E3B"/>
    <w:rsid w:val="00ED3843"/>
    <w:rsid w:val="00ED3D9A"/>
    <w:rsid w:val="00ED71F4"/>
    <w:rsid w:val="00EE4D55"/>
    <w:rsid w:val="00EF106E"/>
    <w:rsid w:val="00F0440E"/>
    <w:rsid w:val="00F04E10"/>
    <w:rsid w:val="00F05592"/>
    <w:rsid w:val="00F15991"/>
    <w:rsid w:val="00F1639D"/>
    <w:rsid w:val="00F1644C"/>
    <w:rsid w:val="00F224B0"/>
    <w:rsid w:val="00F35E24"/>
    <w:rsid w:val="00F35E65"/>
    <w:rsid w:val="00F40EAF"/>
    <w:rsid w:val="00F43CC5"/>
    <w:rsid w:val="00F505C7"/>
    <w:rsid w:val="00F5220D"/>
    <w:rsid w:val="00F53E14"/>
    <w:rsid w:val="00F612B0"/>
    <w:rsid w:val="00F623AD"/>
    <w:rsid w:val="00F62AC0"/>
    <w:rsid w:val="00F62D71"/>
    <w:rsid w:val="00F64754"/>
    <w:rsid w:val="00F763BE"/>
    <w:rsid w:val="00F8049A"/>
    <w:rsid w:val="00F80AE0"/>
    <w:rsid w:val="00F822C3"/>
    <w:rsid w:val="00F827F4"/>
    <w:rsid w:val="00F848B4"/>
    <w:rsid w:val="00FA7979"/>
    <w:rsid w:val="00FB0DD5"/>
    <w:rsid w:val="00FB4D08"/>
    <w:rsid w:val="00FB584D"/>
    <w:rsid w:val="00FB5F73"/>
    <w:rsid w:val="00FC0563"/>
    <w:rsid w:val="00FC0AC5"/>
    <w:rsid w:val="00FC3766"/>
    <w:rsid w:val="00FC65BF"/>
    <w:rsid w:val="00FD0431"/>
    <w:rsid w:val="00FD08CF"/>
    <w:rsid w:val="00FD0D2A"/>
    <w:rsid w:val="00FD2188"/>
    <w:rsid w:val="00FD40CE"/>
    <w:rsid w:val="00FE12CD"/>
    <w:rsid w:val="00FE23E3"/>
    <w:rsid w:val="00FE79A7"/>
    <w:rsid w:val="00FF0253"/>
    <w:rsid w:val="00FF263C"/>
    <w:rsid w:val="00FF2663"/>
    <w:rsid w:val="00FF3063"/>
    <w:rsid w:val="00FF3FA5"/>
    <w:rsid w:val="00FF7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E4D2"/>
  <w15:chartTrackingRefBased/>
  <w15:docId w15:val="{7AD1224C-7783-42CA-8D2C-DD68D2D6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F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076"/>
    <w:pPr>
      <w:ind w:left="720"/>
      <w:contextualSpacing/>
    </w:pPr>
  </w:style>
  <w:style w:type="paragraph" w:styleId="BalloonText">
    <w:name w:val="Balloon Text"/>
    <w:basedOn w:val="Normal"/>
    <w:link w:val="BalloonTextChar"/>
    <w:uiPriority w:val="99"/>
    <w:semiHidden/>
    <w:unhideWhenUsed/>
    <w:rsid w:val="00AB6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05E"/>
    <w:rPr>
      <w:rFonts w:ascii="Segoe UI" w:hAnsi="Segoe UI" w:cs="Segoe UI"/>
      <w:sz w:val="18"/>
      <w:szCs w:val="18"/>
    </w:rPr>
  </w:style>
  <w:style w:type="character" w:styleId="Hyperlink">
    <w:name w:val="Hyperlink"/>
    <w:basedOn w:val="DefaultParagraphFont"/>
    <w:uiPriority w:val="99"/>
    <w:unhideWhenUsed/>
    <w:rsid w:val="00AB605E"/>
    <w:rPr>
      <w:rFonts w:cs="Times New Roman"/>
      <w:color w:val="0563C1" w:themeColor="hyperlink"/>
      <w:u w:val="single"/>
    </w:rPr>
  </w:style>
  <w:style w:type="paragraph" w:styleId="Header">
    <w:name w:val="header"/>
    <w:basedOn w:val="Normal"/>
    <w:link w:val="HeaderChar"/>
    <w:uiPriority w:val="99"/>
    <w:unhideWhenUsed/>
    <w:rsid w:val="00646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CA3"/>
  </w:style>
  <w:style w:type="paragraph" w:styleId="Footer">
    <w:name w:val="footer"/>
    <w:basedOn w:val="Normal"/>
    <w:link w:val="FooterChar"/>
    <w:uiPriority w:val="99"/>
    <w:unhideWhenUsed/>
    <w:rsid w:val="00646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CA3"/>
  </w:style>
  <w:style w:type="table" w:styleId="TableGrid">
    <w:name w:val="Table Grid"/>
    <w:basedOn w:val="TableNormal"/>
    <w:uiPriority w:val="59"/>
    <w:rsid w:val="0064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128F"/>
    <w:rPr>
      <w:color w:val="605E5C"/>
      <w:shd w:val="clear" w:color="auto" w:fill="E1DFDD"/>
    </w:rPr>
  </w:style>
  <w:style w:type="character" w:customStyle="1" w:styleId="freebirdanalyticsviewquestiontitle">
    <w:name w:val="freebirdanalyticsviewquestiontitle"/>
    <w:basedOn w:val="DefaultParagraphFont"/>
    <w:rsid w:val="00F64754"/>
  </w:style>
  <w:style w:type="character" w:customStyle="1" w:styleId="freebirdanalyticsviewquestionresponsescount">
    <w:name w:val="freebirdanalyticsviewquestionresponsescount"/>
    <w:basedOn w:val="DefaultParagraphFont"/>
    <w:rsid w:val="00F64754"/>
  </w:style>
  <w:style w:type="paragraph" w:styleId="Revision">
    <w:name w:val="Revision"/>
    <w:hidden/>
    <w:uiPriority w:val="99"/>
    <w:semiHidden/>
    <w:rsid w:val="002B6FCF"/>
    <w:pPr>
      <w:spacing w:after="0" w:line="240" w:lineRule="auto"/>
    </w:pPr>
  </w:style>
  <w:style w:type="character" w:customStyle="1" w:styleId="Heading1Char">
    <w:name w:val="Heading 1 Char"/>
    <w:basedOn w:val="DefaultParagraphFont"/>
    <w:link w:val="Heading1"/>
    <w:uiPriority w:val="9"/>
    <w:rsid w:val="00CD0FE1"/>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209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663423">
      <w:bodyDiv w:val="1"/>
      <w:marLeft w:val="0"/>
      <w:marRight w:val="0"/>
      <w:marTop w:val="0"/>
      <w:marBottom w:val="0"/>
      <w:divBdr>
        <w:top w:val="none" w:sz="0" w:space="0" w:color="auto"/>
        <w:left w:val="none" w:sz="0" w:space="0" w:color="auto"/>
        <w:bottom w:val="none" w:sz="0" w:space="0" w:color="auto"/>
        <w:right w:val="none" w:sz="0" w:space="0" w:color="auto"/>
      </w:divBdr>
      <w:divsChild>
        <w:div w:id="136801919">
          <w:marLeft w:val="0"/>
          <w:marRight w:val="0"/>
          <w:marTop w:val="60"/>
          <w:marBottom w:val="0"/>
          <w:divBdr>
            <w:top w:val="none" w:sz="0" w:space="0" w:color="auto"/>
            <w:left w:val="none" w:sz="0" w:space="0" w:color="auto"/>
            <w:bottom w:val="none" w:sz="0" w:space="0" w:color="auto"/>
            <w:right w:val="none" w:sz="0" w:space="0" w:color="auto"/>
          </w:divBdr>
        </w:div>
        <w:div w:id="415174167">
          <w:marLeft w:val="0"/>
          <w:marRight w:val="0"/>
          <w:marTop w:val="60"/>
          <w:marBottom w:val="0"/>
          <w:divBdr>
            <w:top w:val="none" w:sz="0" w:space="0" w:color="auto"/>
            <w:left w:val="none" w:sz="0" w:space="0" w:color="auto"/>
            <w:bottom w:val="none" w:sz="0" w:space="0" w:color="auto"/>
            <w:right w:val="none" w:sz="0" w:space="0" w:color="auto"/>
          </w:divBdr>
        </w:div>
        <w:div w:id="212085233">
          <w:marLeft w:val="0"/>
          <w:marRight w:val="0"/>
          <w:marTop w:val="60"/>
          <w:marBottom w:val="0"/>
          <w:divBdr>
            <w:top w:val="none" w:sz="0" w:space="0" w:color="auto"/>
            <w:left w:val="none" w:sz="0" w:space="0" w:color="auto"/>
            <w:bottom w:val="none" w:sz="0" w:space="0" w:color="auto"/>
            <w:right w:val="none" w:sz="0" w:space="0" w:color="auto"/>
          </w:divBdr>
        </w:div>
        <w:div w:id="129709640">
          <w:marLeft w:val="0"/>
          <w:marRight w:val="0"/>
          <w:marTop w:val="60"/>
          <w:marBottom w:val="0"/>
          <w:divBdr>
            <w:top w:val="none" w:sz="0" w:space="0" w:color="auto"/>
            <w:left w:val="none" w:sz="0" w:space="0" w:color="auto"/>
            <w:bottom w:val="none" w:sz="0" w:space="0" w:color="auto"/>
            <w:right w:val="none" w:sz="0" w:space="0" w:color="auto"/>
          </w:divBdr>
        </w:div>
        <w:div w:id="2119131727">
          <w:marLeft w:val="0"/>
          <w:marRight w:val="0"/>
          <w:marTop w:val="60"/>
          <w:marBottom w:val="0"/>
          <w:divBdr>
            <w:top w:val="none" w:sz="0" w:space="0" w:color="auto"/>
            <w:left w:val="none" w:sz="0" w:space="0" w:color="auto"/>
            <w:bottom w:val="none" w:sz="0" w:space="0" w:color="auto"/>
            <w:right w:val="none" w:sz="0" w:space="0" w:color="auto"/>
          </w:divBdr>
        </w:div>
        <w:div w:id="661272547">
          <w:marLeft w:val="0"/>
          <w:marRight w:val="0"/>
          <w:marTop w:val="60"/>
          <w:marBottom w:val="0"/>
          <w:divBdr>
            <w:top w:val="none" w:sz="0" w:space="0" w:color="auto"/>
            <w:left w:val="none" w:sz="0" w:space="0" w:color="auto"/>
            <w:bottom w:val="none" w:sz="0" w:space="0" w:color="auto"/>
            <w:right w:val="none" w:sz="0" w:space="0" w:color="auto"/>
          </w:divBdr>
        </w:div>
        <w:div w:id="235357941">
          <w:marLeft w:val="0"/>
          <w:marRight w:val="0"/>
          <w:marTop w:val="60"/>
          <w:marBottom w:val="0"/>
          <w:divBdr>
            <w:top w:val="none" w:sz="0" w:space="0" w:color="auto"/>
            <w:left w:val="none" w:sz="0" w:space="0" w:color="auto"/>
            <w:bottom w:val="none" w:sz="0" w:space="0" w:color="auto"/>
            <w:right w:val="none" w:sz="0" w:space="0" w:color="auto"/>
          </w:divBdr>
        </w:div>
        <w:div w:id="1202472649">
          <w:marLeft w:val="0"/>
          <w:marRight w:val="0"/>
          <w:marTop w:val="60"/>
          <w:marBottom w:val="0"/>
          <w:divBdr>
            <w:top w:val="none" w:sz="0" w:space="0" w:color="auto"/>
            <w:left w:val="none" w:sz="0" w:space="0" w:color="auto"/>
            <w:bottom w:val="none" w:sz="0" w:space="0" w:color="auto"/>
            <w:right w:val="none" w:sz="0" w:space="0" w:color="auto"/>
          </w:divBdr>
        </w:div>
        <w:div w:id="988175439">
          <w:marLeft w:val="0"/>
          <w:marRight w:val="0"/>
          <w:marTop w:val="60"/>
          <w:marBottom w:val="0"/>
          <w:divBdr>
            <w:top w:val="none" w:sz="0" w:space="0" w:color="auto"/>
            <w:left w:val="none" w:sz="0" w:space="0" w:color="auto"/>
            <w:bottom w:val="none" w:sz="0" w:space="0" w:color="auto"/>
            <w:right w:val="none" w:sz="0" w:space="0" w:color="auto"/>
          </w:divBdr>
        </w:div>
        <w:div w:id="1771854511">
          <w:marLeft w:val="0"/>
          <w:marRight w:val="0"/>
          <w:marTop w:val="60"/>
          <w:marBottom w:val="0"/>
          <w:divBdr>
            <w:top w:val="none" w:sz="0" w:space="0" w:color="auto"/>
            <w:left w:val="none" w:sz="0" w:space="0" w:color="auto"/>
            <w:bottom w:val="none" w:sz="0" w:space="0" w:color="auto"/>
            <w:right w:val="none" w:sz="0" w:space="0" w:color="auto"/>
          </w:divBdr>
        </w:div>
        <w:div w:id="196939966">
          <w:marLeft w:val="0"/>
          <w:marRight w:val="0"/>
          <w:marTop w:val="60"/>
          <w:marBottom w:val="0"/>
          <w:divBdr>
            <w:top w:val="none" w:sz="0" w:space="0" w:color="auto"/>
            <w:left w:val="none" w:sz="0" w:space="0" w:color="auto"/>
            <w:bottom w:val="none" w:sz="0" w:space="0" w:color="auto"/>
            <w:right w:val="none" w:sz="0" w:space="0" w:color="auto"/>
          </w:divBdr>
        </w:div>
        <w:div w:id="1462651448">
          <w:marLeft w:val="0"/>
          <w:marRight w:val="0"/>
          <w:marTop w:val="60"/>
          <w:marBottom w:val="0"/>
          <w:divBdr>
            <w:top w:val="none" w:sz="0" w:space="0" w:color="auto"/>
            <w:left w:val="none" w:sz="0" w:space="0" w:color="auto"/>
            <w:bottom w:val="none" w:sz="0" w:space="0" w:color="auto"/>
            <w:right w:val="none" w:sz="0" w:space="0" w:color="auto"/>
          </w:divBdr>
        </w:div>
        <w:div w:id="1465542010">
          <w:marLeft w:val="0"/>
          <w:marRight w:val="0"/>
          <w:marTop w:val="60"/>
          <w:marBottom w:val="0"/>
          <w:divBdr>
            <w:top w:val="none" w:sz="0" w:space="0" w:color="auto"/>
            <w:left w:val="none" w:sz="0" w:space="0" w:color="auto"/>
            <w:bottom w:val="none" w:sz="0" w:space="0" w:color="auto"/>
            <w:right w:val="none" w:sz="0" w:space="0" w:color="auto"/>
          </w:divBdr>
        </w:div>
        <w:div w:id="576283315">
          <w:marLeft w:val="0"/>
          <w:marRight w:val="0"/>
          <w:marTop w:val="60"/>
          <w:marBottom w:val="0"/>
          <w:divBdr>
            <w:top w:val="none" w:sz="0" w:space="0" w:color="auto"/>
            <w:left w:val="none" w:sz="0" w:space="0" w:color="auto"/>
            <w:bottom w:val="none" w:sz="0" w:space="0" w:color="auto"/>
            <w:right w:val="none" w:sz="0" w:space="0" w:color="auto"/>
          </w:divBdr>
        </w:div>
        <w:div w:id="265890988">
          <w:marLeft w:val="0"/>
          <w:marRight w:val="0"/>
          <w:marTop w:val="60"/>
          <w:marBottom w:val="0"/>
          <w:divBdr>
            <w:top w:val="none" w:sz="0" w:space="0" w:color="auto"/>
            <w:left w:val="none" w:sz="0" w:space="0" w:color="auto"/>
            <w:bottom w:val="none" w:sz="0" w:space="0" w:color="auto"/>
            <w:right w:val="none" w:sz="0" w:space="0" w:color="auto"/>
          </w:divBdr>
        </w:div>
        <w:div w:id="1213928186">
          <w:marLeft w:val="0"/>
          <w:marRight w:val="0"/>
          <w:marTop w:val="60"/>
          <w:marBottom w:val="0"/>
          <w:divBdr>
            <w:top w:val="none" w:sz="0" w:space="0" w:color="auto"/>
            <w:left w:val="none" w:sz="0" w:space="0" w:color="auto"/>
            <w:bottom w:val="none" w:sz="0" w:space="0" w:color="auto"/>
            <w:right w:val="none" w:sz="0" w:space="0" w:color="auto"/>
          </w:divBdr>
        </w:div>
      </w:divsChild>
    </w:div>
    <w:div w:id="470288159">
      <w:bodyDiv w:val="1"/>
      <w:marLeft w:val="0"/>
      <w:marRight w:val="0"/>
      <w:marTop w:val="0"/>
      <w:marBottom w:val="0"/>
      <w:divBdr>
        <w:top w:val="none" w:sz="0" w:space="0" w:color="auto"/>
        <w:left w:val="none" w:sz="0" w:space="0" w:color="auto"/>
        <w:bottom w:val="none" w:sz="0" w:space="0" w:color="auto"/>
        <w:right w:val="none" w:sz="0" w:space="0" w:color="auto"/>
      </w:divBdr>
    </w:div>
    <w:div w:id="739211166">
      <w:bodyDiv w:val="1"/>
      <w:marLeft w:val="0"/>
      <w:marRight w:val="0"/>
      <w:marTop w:val="0"/>
      <w:marBottom w:val="0"/>
      <w:divBdr>
        <w:top w:val="none" w:sz="0" w:space="0" w:color="auto"/>
        <w:left w:val="none" w:sz="0" w:space="0" w:color="auto"/>
        <w:bottom w:val="none" w:sz="0" w:space="0" w:color="auto"/>
        <w:right w:val="none" w:sz="0" w:space="0" w:color="auto"/>
      </w:divBdr>
    </w:div>
    <w:div w:id="845947065">
      <w:bodyDiv w:val="1"/>
      <w:marLeft w:val="0"/>
      <w:marRight w:val="0"/>
      <w:marTop w:val="0"/>
      <w:marBottom w:val="0"/>
      <w:divBdr>
        <w:top w:val="none" w:sz="0" w:space="0" w:color="auto"/>
        <w:left w:val="none" w:sz="0" w:space="0" w:color="auto"/>
        <w:bottom w:val="none" w:sz="0" w:space="0" w:color="auto"/>
        <w:right w:val="none" w:sz="0" w:space="0" w:color="auto"/>
      </w:divBdr>
    </w:div>
    <w:div w:id="854156075">
      <w:bodyDiv w:val="1"/>
      <w:marLeft w:val="0"/>
      <w:marRight w:val="0"/>
      <w:marTop w:val="0"/>
      <w:marBottom w:val="0"/>
      <w:divBdr>
        <w:top w:val="none" w:sz="0" w:space="0" w:color="auto"/>
        <w:left w:val="none" w:sz="0" w:space="0" w:color="auto"/>
        <w:bottom w:val="none" w:sz="0" w:space="0" w:color="auto"/>
        <w:right w:val="none" w:sz="0" w:space="0" w:color="auto"/>
      </w:divBdr>
      <w:divsChild>
        <w:div w:id="1247688534">
          <w:marLeft w:val="0"/>
          <w:marRight w:val="0"/>
          <w:marTop w:val="60"/>
          <w:marBottom w:val="0"/>
          <w:divBdr>
            <w:top w:val="none" w:sz="0" w:space="0" w:color="auto"/>
            <w:left w:val="none" w:sz="0" w:space="0" w:color="auto"/>
            <w:bottom w:val="none" w:sz="0" w:space="0" w:color="auto"/>
            <w:right w:val="none" w:sz="0" w:space="0" w:color="auto"/>
          </w:divBdr>
        </w:div>
        <w:div w:id="2071608287">
          <w:marLeft w:val="0"/>
          <w:marRight w:val="0"/>
          <w:marTop w:val="60"/>
          <w:marBottom w:val="0"/>
          <w:divBdr>
            <w:top w:val="none" w:sz="0" w:space="0" w:color="auto"/>
            <w:left w:val="none" w:sz="0" w:space="0" w:color="auto"/>
            <w:bottom w:val="none" w:sz="0" w:space="0" w:color="auto"/>
            <w:right w:val="none" w:sz="0" w:space="0" w:color="auto"/>
          </w:divBdr>
        </w:div>
        <w:div w:id="2709627">
          <w:marLeft w:val="0"/>
          <w:marRight w:val="0"/>
          <w:marTop w:val="60"/>
          <w:marBottom w:val="0"/>
          <w:divBdr>
            <w:top w:val="none" w:sz="0" w:space="0" w:color="auto"/>
            <w:left w:val="none" w:sz="0" w:space="0" w:color="auto"/>
            <w:bottom w:val="none" w:sz="0" w:space="0" w:color="auto"/>
            <w:right w:val="none" w:sz="0" w:space="0" w:color="auto"/>
          </w:divBdr>
        </w:div>
        <w:div w:id="1009514">
          <w:marLeft w:val="0"/>
          <w:marRight w:val="0"/>
          <w:marTop w:val="60"/>
          <w:marBottom w:val="0"/>
          <w:divBdr>
            <w:top w:val="none" w:sz="0" w:space="0" w:color="auto"/>
            <w:left w:val="none" w:sz="0" w:space="0" w:color="auto"/>
            <w:bottom w:val="none" w:sz="0" w:space="0" w:color="auto"/>
            <w:right w:val="none" w:sz="0" w:space="0" w:color="auto"/>
          </w:divBdr>
        </w:div>
        <w:div w:id="1940793582">
          <w:marLeft w:val="0"/>
          <w:marRight w:val="0"/>
          <w:marTop w:val="60"/>
          <w:marBottom w:val="0"/>
          <w:divBdr>
            <w:top w:val="none" w:sz="0" w:space="0" w:color="auto"/>
            <w:left w:val="none" w:sz="0" w:space="0" w:color="auto"/>
            <w:bottom w:val="none" w:sz="0" w:space="0" w:color="auto"/>
            <w:right w:val="none" w:sz="0" w:space="0" w:color="auto"/>
          </w:divBdr>
        </w:div>
        <w:div w:id="1257177648">
          <w:marLeft w:val="0"/>
          <w:marRight w:val="0"/>
          <w:marTop w:val="60"/>
          <w:marBottom w:val="0"/>
          <w:divBdr>
            <w:top w:val="none" w:sz="0" w:space="0" w:color="auto"/>
            <w:left w:val="none" w:sz="0" w:space="0" w:color="auto"/>
            <w:bottom w:val="none" w:sz="0" w:space="0" w:color="auto"/>
            <w:right w:val="none" w:sz="0" w:space="0" w:color="auto"/>
          </w:divBdr>
        </w:div>
        <w:div w:id="54934792">
          <w:marLeft w:val="0"/>
          <w:marRight w:val="0"/>
          <w:marTop w:val="60"/>
          <w:marBottom w:val="0"/>
          <w:divBdr>
            <w:top w:val="none" w:sz="0" w:space="0" w:color="auto"/>
            <w:left w:val="none" w:sz="0" w:space="0" w:color="auto"/>
            <w:bottom w:val="none" w:sz="0" w:space="0" w:color="auto"/>
            <w:right w:val="none" w:sz="0" w:space="0" w:color="auto"/>
          </w:divBdr>
        </w:div>
        <w:div w:id="1833138512">
          <w:marLeft w:val="0"/>
          <w:marRight w:val="0"/>
          <w:marTop w:val="60"/>
          <w:marBottom w:val="0"/>
          <w:divBdr>
            <w:top w:val="none" w:sz="0" w:space="0" w:color="auto"/>
            <w:left w:val="none" w:sz="0" w:space="0" w:color="auto"/>
            <w:bottom w:val="none" w:sz="0" w:space="0" w:color="auto"/>
            <w:right w:val="none" w:sz="0" w:space="0" w:color="auto"/>
          </w:divBdr>
        </w:div>
        <w:div w:id="430781758">
          <w:marLeft w:val="0"/>
          <w:marRight w:val="0"/>
          <w:marTop w:val="60"/>
          <w:marBottom w:val="0"/>
          <w:divBdr>
            <w:top w:val="none" w:sz="0" w:space="0" w:color="auto"/>
            <w:left w:val="none" w:sz="0" w:space="0" w:color="auto"/>
            <w:bottom w:val="none" w:sz="0" w:space="0" w:color="auto"/>
            <w:right w:val="none" w:sz="0" w:space="0" w:color="auto"/>
          </w:divBdr>
        </w:div>
        <w:div w:id="464979074">
          <w:marLeft w:val="0"/>
          <w:marRight w:val="0"/>
          <w:marTop w:val="60"/>
          <w:marBottom w:val="0"/>
          <w:divBdr>
            <w:top w:val="none" w:sz="0" w:space="0" w:color="auto"/>
            <w:left w:val="none" w:sz="0" w:space="0" w:color="auto"/>
            <w:bottom w:val="none" w:sz="0" w:space="0" w:color="auto"/>
            <w:right w:val="none" w:sz="0" w:space="0" w:color="auto"/>
          </w:divBdr>
        </w:div>
        <w:div w:id="131414040">
          <w:marLeft w:val="0"/>
          <w:marRight w:val="0"/>
          <w:marTop w:val="60"/>
          <w:marBottom w:val="0"/>
          <w:divBdr>
            <w:top w:val="none" w:sz="0" w:space="0" w:color="auto"/>
            <w:left w:val="none" w:sz="0" w:space="0" w:color="auto"/>
            <w:bottom w:val="none" w:sz="0" w:space="0" w:color="auto"/>
            <w:right w:val="none" w:sz="0" w:space="0" w:color="auto"/>
          </w:divBdr>
        </w:div>
        <w:div w:id="339965444">
          <w:marLeft w:val="0"/>
          <w:marRight w:val="0"/>
          <w:marTop w:val="60"/>
          <w:marBottom w:val="0"/>
          <w:divBdr>
            <w:top w:val="none" w:sz="0" w:space="0" w:color="auto"/>
            <w:left w:val="none" w:sz="0" w:space="0" w:color="auto"/>
            <w:bottom w:val="none" w:sz="0" w:space="0" w:color="auto"/>
            <w:right w:val="none" w:sz="0" w:space="0" w:color="auto"/>
          </w:divBdr>
        </w:div>
        <w:div w:id="539585706">
          <w:marLeft w:val="0"/>
          <w:marRight w:val="0"/>
          <w:marTop w:val="60"/>
          <w:marBottom w:val="0"/>
          <w:divBdr>
            <w:top w:val="none" w:sz="0" w:space="0" w:color="auto"/>
            <w:left w:val="none" w:sz="0" w:space="0" w:color="auto"/>
            <w:bottom w:val="none" w:sz="0" w:space="0" w:color="auto"/>
            <w:right w:val="none" w:sz="0" w:space="0" w:color="auto"/>
          </w:divBdr>
        </w:div>
        <w:div w:id="1571892038">
          <w:marLeft w:val="0"/>
          <w:marRight w:val="0"/>
          <w:marTop w:val="60"/>
          <w:marBottom w:val="0"/>
          <w:divBdr>
            <w:top w:val="none" w:sz="0" w:space="0" w:color="auto"/>
            <w:left w:val="none" w:sz="0" w:space="0" w:color="auto"/>
            <w:bottom w:val="none" w:sz="0" w:space="0" w:color="auto"/>
            <w:right w:val="none" w:sz="0" w:space="0" w:color="auto"/>
          </w:divBdr>
        </w:div>
        <w:div w:id="599409471">
          <w:marLeft w:val="0"/>
          <w:marRight w:val="0"/>
          <w:marTop w:val="60"/>
          <w:marBottom w:val="0"/>
          <w:divBdr>
            <w:top w:val="none" w:sz="0" w:space="0" w:color="auto"/>
            <w:left w:val="none" w:sz="0" w:space="0" w:color="auto"/>
            <w:bottom w:val="none" w:sz="0" w:space="0" w:color="auto"/>
            <w:right w:val="none" w:sz="0" w:space="0" w:color="auto"/>
          </w:divBdr>
        </w:div>
        <w:div w:id="1533224659">
          <w:marLeft w:val="0"/>
          <w:marRight w:val="0"/>
          <w:marTop w:val="60"/>
          <w:marBottom w:val="0"/>
          <w:divBdr>
            <w:top w:val="none" w:sz="0" w:space="0" w:color="auto"/>
            <w:left w:val="none" w:sz="0" w:space="0" w:color="auto"/>
            <w:bottom w:val="none" w:sz="0" w:space="0" w:color="auto"/>
            <w:right w:val="none" w:sz="0" w:space="0" w:color="auto"/>
          </w:divBdr>
        </w:div>
        <w:div w:id="2013331945">
          <w:marLeft w:val="0"/>
          <w:marRight w:val="0"/>
          <w:marTop w:val="60"/>
          <w:marBottom w:val="0"/>
          <w:divBdr>
            <w:top w:val="none" w:sz="0" w:space="0" w:color="auto"/>
            <w:left w:val="none" w:sz="0" w:space="0" w:color="auto"/>
            <w:bottom w:val="none" w:sz="0" w:space="0" w:color="auto"/>
            <w:right w:val="none" w:sz="0" w:space="0" w:color="auto"/>
          </w:divBdr>
        </w:div>
        <w:div w:id="1457020413">
          <w:marLeft w:val="0"/>
          <w:marRight w:val="0"/>
          <w:marTop w:val="60"/>
          <w:marBottom w:val="0"/>
          <w:divBdr>
            <w:top w:val="none" w:sz="0" w:space="0" w:color="auto"/>
            <w:left w:val="none" w:sz="0" w:space="0" w:color="auto"/>
            <w:bottom w:val="none" w:sz="0" w:space="0" w:color="auto"/>
            <w:right w:val="none" w:sz="0" w:space="0" w:color="auto"/>
          </w:divBdr>
        </w:div>
        <w:div w:id="1502233296">
          <w:marLeft w:val="0"/>
          <w:marRight w:val="0"/>
          <w:marTop w:val="60"/>
          <w:marBottom w:val="0"/>
          <w:divBdr>
            <w:top w:val="none" w:sz="0" w:space="0" w:color="auto"/>
            <w:left w:val="none" w:sz="0" w:space="0" w:color="auto"/>
            <w:bottom w:val="none" w:sz="0" w:space="0" w:color="auto"/>
            <w:right w:val="none" w:sz="0" w:space="0" w:color="auto"/>
          </w:divBdr>
        </w:div>
        <w:div w:id="1238320024">
          <w:marLeft w:val="0"/>
          <w:marRight w:val="0"/>
          <w:marTop w:val="60"/>
          <w:marBottom w:val="0"/>
          <w:divBdr>
            <w:top w:val="none" w:sz="0" w:space="0" w:color="auto"/>
            <w:left w:val="none" w:sz="0" w:space="0" w:color="auto"/>
            <w:bottom w:val="none" w:sz="0" w:space="0" w:color="auto"/>
            <w:right w:val="none" w:sz="0" w:space="0" w:color="auto"/>
          </w:divBdr>
        </w:div>
        <w:div w:id="1044253816">
          <w:marLeft w:val="0"/>
          <w:marRight w:val="0"/>
          <w:marTop w:val="60"/>
          <w:marBottom w:val="0"/>
          <w:divBdr>
            <w:top w:val="none" w:sz="0" w:space="0" w:color="auto"/>
            <w:left w:val="none" w:sz="0" w:space="0" w:color="auto"/>
            <w:bottom w:val="none" w:sz="0" w:space="0" w:color="auto"/>
            <w:right w:val="none" w:sz="0" w:space="0" w:color="auto"/>
          </w:divBdr>
        </w:div>
        <w:div w:id="1644002231">
          <w:marLeft w:val="0"/>
          <w:marRight w:val="0"/>
          <w:marTop w:val="60"/>
          <w:marBottom w:val="0"/>
          <w:divBdr>
            <w:top w:val="none" w:sz="0" w:space="0" w:color="auto"/>
            <w:left w:val="none" w:sz="0" w:space="0" w:color="auto"/>
            <w:bottom w:val="none" w:sz="0" w:space="0" w:color="auto"/>
            <w:right w:val="none" w:sz="0" w:space="0" w:color="auto"/>
          </w:divBdr>
        </w:div>
        <w:div w:id="936407090">
          <w:marLeft w:val="0"/>
          <w:marRight w:val="0"/>
          <w:marTop w:val="60"/>
          <w:marBottom w:val="0"/>
          <w:divBdr>
            <w:top w:val="none" w:sz="0" w:space="0" w:color="auto"/>
            <w:left w:val="none" w:sz="0" w:space="0" w:color="auto"/>
            <w:bottom w:val="none" w:sz="0" w:space="0" w:color="auto"/>
            <w:right w:val="none" w:sz="0" w:space="0" w:color="auto"/>
          </w:divBdr>
        </w:div>
        <w:div w:id="1560479295">
          <w:marLeft w:val="0"/>
          <w:marRight w:val="0"/>
          <w:marTop w:val="60"/>
          <w:marBottom w:val="0"/>
          <w:divBdr>
            <w:top w:val="none" w:sz="0" w:space="0" w:color="auto"/>
            <w:left w:val="none" w:sz="0" w:space="0" w:color="auto"/>
            <w:bottom w:val="none" w:sz="0" w:space="0" w:color="auto"/>
            <w:right w:val="none" w:sz="0" w:space="0" w:color="auto"/>
          </w:divBdr>
        </w:div>
        <w:div w:id="827133387">
          <w:marLeft w:val="0"/>
          <w:marRight w:val="0"/>
          <w:marTop w:val="60"/>
          <w:marBottom w:val="0"/>
          <w:divBdr>
            <w:top w:val="none" w:sz="0" w:space="0" w:color="auto"/>
            <w:left w:val="none" w:sz="0" w:space="0" w:color="auto"/>
            <w:bottom w:val="none" w:sz="0" w:space="0" w:color="auto"/>
            <w:right w:val="none" w:sz="0" w:space="0" w:color="auto"/>
          </w:divBdr>
        </w:div>
      </w:divsChild>
    </w:div>
    <w:div w:id="1307852187">
      <w:bodyDiv w:val="1"/>
      <w:marLeft w:val="0"/>
      <w:marRight w:val="0"/>
      <w:marTop w:val="0"/>
      <w:marBottom w:val="0"/>
      <w:divBdr>
        <w:top w:val="none" w:sz="0" w:space="0" w:color="auto"/>
        <w:left w:val="none" w:sz="0" w:space="0" w:color="auto"/>
        <w:bottom w:val="none" w:sz="0" w:space="0" w:color="auto"/>
        <w:right w:val="none" w:sz="0" w:space="0" w:color="auto"/>
      </w:divBdr>
    </w:div>
    <w:div w:id="1331518122">
      <w:bodyDiv w:val="1"/>
      <w:marLeft w:val="0"/>
      <w:marRight w:val="0"/>
      <w:marTop w:val="0"/>
      <w:marBottom w:val="0"/>
      <w:divBdr>
        <w:top w:val="none" w:sz="0" w:space="0" w:color="auto"/>
        <w:left w:val="none" w:sz="0" w:space="0" w:color="auto"/>
        <w:bottom w:val="none" w:sz="0" w:space="0" w:color="auto"/>
        <w:right w:val="none" w:sz="0" w:space="0" w:color="auto"/>
      </w:divBdr>
    </w:div>
    <w:div w:id="1347712760">
      <w:bodyDiv w:val="1"/>
      <w:marLeft w:val="0"/>
      <w:marRight w:val="0"/>
      <w:marTop w:val="0"/>
      <w:marBottom w:val="0"/>
      <w:divBdr>
        <w:top w:val="none" w:sz="0" w:space="0" w:color="auto"/>
        <w:left w:val="none" w:sz="0" w:space="0" w:color="auto"/>
        <w:bottom w:val="none" w:sz="0" w:space="0" w:color="auto"/>
        <w:right w:val="none" w:sz="0" w:space="0" w:color="auto"/>
      </w:divBdr>
    </w:div>
    <w:div w:id="1362441242">
      <w:bodyDiv w:val="1"/>
      <w:marLeft w:val="0"/>
      <w:marRight w:val="0"/>
      <w:marTop w:val="0"/>
      <w:marBottom w:val="0"/>
      <w:divBdr>
        <w:top w:val="none" w:sz="0" w:space="0" w:color="auto"/>
        <w:left w:val="none" w:sz="0" w:space="0" w:color="auto"/>
        <w:bottom w:val="none" w:sz="0" w:space="0" w:color="auto"/>
        <w:right w:val="none" w:sz="0" w:space="0" w:color="auto"/>
      </w:divBdr>
      <w:divsChild>
        <w:div w:id="904222458">
          <w:marLeft w:val="0"/>
          <w:marRight w:val="0"/>
          <w:marTop w:val="0"/>
          <w:marBottom w:val="0"/>
          <w:divBdr>
            <w:top w:val="none" w:sz="0" w:space="0" w:color="auto"/>
            <w:left w:val="none" w:sz="0" w:space="0" w:color="auto"/>
            <w:bottom w:val="none" w:sz="0" w:space="0" w:color="auto"/>
            <w:right w:val="none" w:sz="0" w:space="0" w:color="auto"/>
          </w:divBdr>
        </w:div>
        <w:div w:id="1592275490">
          <w:marLeft w:val="0"/>
          <w:marRight w:val="0"/>
          <w:marTop w:val="0"/>
          <w:marBottom w:val="0"/>
          <w:divBdr>
            <w:top w:val="none" w:sz="0" w:space="0" w:color="auto"/>
            <w:left w:val="none" w:sz="0" w:space="0" w:color="auto"/>
            <w:bottom w:val="none" w:sz="0" w:space="0" w:color="auto"/>
            <w:right w:val="none" w:sz="0" w:space="0" w:color="auto"/>
          </w:divBdr>
        </w:div>
        <w:div w:id="1561331152">
          <w:marLeft w:val="0"/>
          <w:marRight w:val="0"/>
          <w:marTop w:val="0"/>
          <w:marBottom w:val="0"/>
          <w:divBdr>
            <w:top w:val="none" w:sz="0" w:space="0" w:color="auto"/>
            <w:left w:val="none" w:sz="0" w:space="0" w:color="auto"/>
            <w:bottom w:val="none" w:sz="0" w:space="0" w:color="auto"/>
            <w:right w:val="none" w:sz="0" w:space="0" w:color="auto"/>
          </w:divBdr>
        </w:div>
        <w:div w:id="124126921">
          <w:marLeft w:val="0"/>
          <w:marRight w:val="0"/>
          <w:marTop w:val="0"/>
          <w:marBottom w:val="0"/>
          <w:divBdr>
            <w:top w:val="none" w:sz="0" w:space="0" w:color="auto"/>
            <w:left w:val="none" w:sz="0" w:space="0" w:color="auto"/>
            <w:bottom w:val="none" w:sz="0" w:space="0" w:color="auto"/>
            <w:right w:val="none" w:sz="0" w:space="0" w:color="auto"/>
          </w:divBdr>
        </w:div>
      </w:divsChild>
    </w:div>
    <w:div w:id="1380319366">
      <w:bodyDiv w:val="1"/>
      <w:marLeft w:val="0"/>
      <w:marRight w:val="0"/>
      <w:marTop w:val="0"/>
      <w:marBottom w:val="0"/>
      <w:divBdr>
        <w:top w:val="none" w:sz="0" w:space="0" w:color="auto"/>
        <w:left w:val="none" w:sz="0" w:space="0" w:color="auto"/>
        <w:bottom w:val="none" w:sz="0" w:space="0" w:color="auto"/>
        <w:right w:val="none" w:sz="0" w:space="0" w:color="auto"/>
      </w:divBdr>
    </w:div>
    <w:div w:id="1453404844">
      <w:bodyDiv w:val="1"/>
      <w:marLeft w:val="0"/>
      <w:marRight w:val="0"/>
      <w:marTop w:val="0"/>
      <w:marBottom w:val="0"/>
      <w:divBdr>
        <w:top w:val="none" w:sz="0" w:space="0" w:color="auto"/>
        <w:left w:val="none" w:sz="0" w:space="0" w:color="auto"/>
        <w:bottom w:val="none" w:sz="0" w:space="0" w:color="auto"/>
        <w:right w:val="none" w:sz="0" w:space="0" w:color="auto"/>
      </w:divBdr>
      <w:divsChild>
        <w:div w:id="2047947047">
          <w:marLeft w:val="0"/>
          <w:marRight w:val="0"/>
          <w:marTop w:val="0"/>
          <w:marBottom w:val="0"/>
          <w:divBdr>
            <w:top w:val="none" w:sz="0" w:space="0" w:color="auto"/>
            <w:left w:val="none" w:sz="0" w:space="0" w:color="auto"/>
            <w:bottom w:val="none" w:sz="0" w:space="0" w:color="auto"/>
            <w:right w:val="none" w:sz="0" w:space="0" w:color="auto"/>
          </w:divBdr>
        </w:div>
        <w:div w:id="1283728585">
          <w:marLeft w:val="0"/>
          <w:marRight w:val="0"/>
          <w:marTop w:val="0"/>
          <w:marBottom w:val="0"/>
          <w:divBdr>
            <w:top w:val="none" w:sz="0" w:space="0" w:color="auto"/>
            <w:left w:val="none" w:sz="0" w:space="0" w:color="auto"/>
            <w:bottom w:val="none" w:sz="0" w:space="0" w:color="auto"/>
            <w:right w:val="none" w:sz="0" w:space="0" w:color="auto"/>
          </w:divBdr>
        </w:div>
        <w:div w:id="1296790934">
          <w:marLeft w:val="0"/>
          <w:marRight w:val="0"/>
          <w:marTop w:val="0"/>
          <w:marBottom w:val="0"/>
          <w:divBdr>
            <w:top w:val="none" w:sz="0" w:space="0" w:color="auto"/>
            <w:left w:val="none" w:sz="0" w:space="0" w:color="auto"/>
            <w:bottom w:val="none" w:sz="0" w:space="0" w:color="auto"/>
            <w:right w:val="none" w:sz="0" w:space="0" w:color="auto"/>
          </w:divBdr>
        </w:div>
        <w:div w:id="830754263">
          <w:marLeft w:val="0"/>
          <w:marRight w:val="0"/>
          <w:marTop w:val="0"/>
          <w:marBottom w:val="0"/>
          <w:divBdr>
            <w:top w:val="none" w:sz="0" w:space="0" w:color="auto"/>
            <w:left w:val="none" w:sz="0" w:space="0" w:color="auto"/>
            <w:bottom w:val="none" w:sz="0" w:space="0" w:color="auto"/>
            <w:right w:val="none" w:sz="0" w:space="0" w:color="auto"/>
          </w:divBdr>
        </w:div>
      </w:divsChild>
    </w:div>
    <w:div w:id="1496411456">
      <w:bodyDiv w:val="1"/>
      <w:marLeft w:val="0"/>
      <w:marRight w:val="0"/>
      <w:marTop w:val="0"/>
      <w:marBottom w:val="0"/>
      <w:divBdr>
        <w:top w:val="none" w:sz="0" w:space="0" w:color="auto"/>
        <w:left w:val="none" w:sz="0" w:space="0" w:color="auto"/>
        <w:bottom w:val="none" w:sz="0" w:space="0" w:color="auto"/>
        <w:right w:val="none" w:sz="0" w:space="0" w:color="auto"/>
      </w:divBdr>
    </w:div>
    <w:div w:id="1527332998">
      <w:bodyDiv w:val="1"/>
      <w:marLeft w:val="0"/>
      <w:marRight w:val="0"/>
      <w:marTop w:val="0"/>
      <w:marBottom w:val="0"/>
      <w:divBdr>
        <w:top w:val="none" w:sz="0" w:space="0" w:color="auto"/>
        <w:left w:val="none" w:sz="0" w:space="0" w:color="auto"/>
        <w:bottom w:val="none" w:sz="0" w:space="0" w:color="auto"/>
        <w:right w:val="none" w:sz="0" w:space="0" w:color="auto"/>
      </w:divBdr>
      <w:divsChild>
        <w:div w:id="1167287832">
          <w:marLeft w:val="0"/>
          <w:marRight w:val="0"/>
          <w:marTop w:val="0"/>
          <w:marBottom w:val="0"/>
          <w:divBdr>
            <w:top w:val="none" w:sz="0" w:space="0" w:color="auto"/>
            <w:left w:val="none" w:sz="0" w:space="0" w:color="auto"/>
            <w:bottom w:val="none" w:sz="0" w:space="0" w:color="auto"/>
            <w:right w:val="none" w:sz="0" w:space="0" w:color="auto"/>
          </w:divBdr>
        </w:div>
        <w:div w:id="1005397020">
          <w:marLeft w:val="0"/>
          <w:marRight w:val="0"/>
          <w:marTop w:val="0"/>
          <w:marBottom w:val="0"/>
          <w:divBdr>
            <w:top w:val="none" w:sz="0" w:space="0" w:color="auto"/>
            <w:left w:val="none" w:sz="0" w:space="0" w:color="auto"/>
            <w:bottom w:val="none" w:sz="0" w:space="0" w:color="auto"/>
            <w:right w:val="none" w:sz="0" w:space="0" w:color="auto"/>
          </w:divBdr>
        </w:div>
      </w:divsChild>
    </w:div>
    <w:div w:id="1559364246">
      <w:bodyDiv w:val="1"/>
      <w:marLeft w:val="0"/>
      <w:marRight w:val="0"/>
      <w:marTop w:val="0"/>
      <w:marBottom w:val="0"/>
      <w:divBdr>
        <w:top w:val="none" w:sz="0" w:space="0" w:color="auto"/>
        <w:left w:val="none" w:sz="0" w:space="0" w:color="auto"/>
        <w:bottom w:val="none" w:sz="0" w:space="0" w:color="auto"/>
        <w:right w:val="none" w:sz="0" w:space="0" w:color="auto"/>
      </w:divBdr>
      <w:divsChild>
        <w:div w:id="935989056">
          <w:marLeft w:val="0"/>
          <w:marRight w:val="0"/>
          <w:marTop w:val="0"/>
          <w:marBottom w:val="0"/>
          <w:divBdr>
            <w:top w:val="none" w:sz="0" w:space="0" w:color="auto"/>
            <w:left w:val="none" w:sz="0" w:space="0" w:color="auto"/>
            <w:bottom w:val="none" w:sz="0" w:space="0" w:color="auto"/>
            <w:right w:val="none" w:sz="0" w:space="0" w:color="auto"/>
          </w:divBdr>
        </w:div>
        <w:div w:id="251473826">
          <w:marLeft w:val="0"/>
          <w:marRight w:val="0"/>
          <w:marTop w:val="0"/>
          <w:marBottom w:val="0"/>
          <w:divBdr>
            <w:top w:val="none" w:sz="0" w:space="0" w:color="auto"/>
            <w:left w:val="none" w:sz="0" w:space="0" w:color="auto"/>
            <w:bottom w:val="none" w:sz="0" w:space="0" w:color="auto"/>
            <w:right w:val="none" w:sz="0" w:space="0" w:color="auto"/>
          </w:divBdr>
        </w:div>
        <w:div w:id="1602839413">
          <w:marLeft w:val="0"/>
          <w:marRight w:val="0"/>
          <w:marTop w:val="0"/>
          <w:marBottom w:val="0"/>
          <w:divBdr>
            <w:top w:val="none" w:sz="0" w:space="0" w:color="auto"/>
            <w:left w:val="none" w:sz="0" w:space="0" w:color="auto"/>
            <w:bottom w:val="none" w:sz="0" w:space="0" w:color="auto"/>
            <w:right w:val="none" w:sz="0" w:space="0" w:color="auto"/>
          </w:divBdr>
        </w:div>
        <w:div w:id="869683298">
          <w:marLeft w:val="0"/>
          <w:marRight w:val="0"/>
          <w:marTop w:val="0"/>
          <w:marBottom w:val="0"/>
          <w:divBdr>
            <w:top w:val="none" w:sz="0" w:space="0" w:color="auto"/>
            <w:left w:val="none" w:sz="0" w:space="0" w:color="auto"/>
            <w:bottom w:val="none" w:sz="0" w:space="0" w:color="auto"/>
            <w:right w:val="none" w:sz="0" w:space="0" w:color="auto"/>
          </w:divBdr>
        </w:div>
      </w:divsChild>
    </w:div>
    <w:div w:id="1608462508">
      <w:bodyDiv w:val="1"/>
      <w:marLeft w:val="0"/>
      <w:marRight w:val="0"/>
      <w:marTop w:val="0"/>
      <w:marBottom w:val="0"/>
      <w:divBdr>
        <w:top w:val="none" w:sz="0" w:space="0" w:color="auto"/>
        <w:left w:val="none" w:sz="0" w:space="0" w:color="auto"/>
        <w:bottom w:val="none" w:sz="0" w:space="0" w:color="auto"/>
        <w:right w:val="none" w:sz="0" w:space="0" w:color="auto"/>
      </w:divBdr>
      <w:divsChild>
        <w:div w:id="1755316948">
          <w:marLeft w:val="0"/>
          <w:marRight w:val="0"/>
          <w:marTop w:val="0"/>
          <w:marBottom w:val="0"/>
          <w:divBdr>
            <w:top w:val="none" w:sz="0" w:space="0" w:color="auto"/>
            <w:left w:val="none" w:sz="0" w:space="0" w:color="auto"/>
            <w:bottom w:val="none" w:sz="0" w:space="0" w:color="auto"/>
            <w:right w:val="none" w:sz="0" w:space="0" w:color="auto"/>
          </w:divBdr>
        </w:div>
        <w:div w:id="284697758">
          <w:marLeft w:val="0"/>
          <w:marRight w:val="0"/>
          <w:marTop w:val="0"/>
          <w:marBottom w:val="0"/>
          <w:divBdr>
            <w:top w:val="none" w:sz="0" w:space="0" w:color="auto"/>
            <w:left w:val="none" w:sz="0" w:space="0" w:color="auto"/>
            <w:bottom w:val="none" w:sz="0" w:space="0" w:color="auto"/>
            <w:right w:val="none" w:sz="0" w:space="0" w:color="auto"/>
          </w:divBdr>
        </w:div>
        <w:div w:id="1316059553">
          <w:marLeft w:val="0"/>
          <w:marRight w:val="0"/>
          <w:marTop w:val="0"/>
          <w:marBottom w:val="0"/>
          <w:divBdr>
            <w:top w:val="none" w:sz="0" w:space="0" w:color="auto"/>
            <w:left w:val="none" w:sz="0" w:space="0" w:color="auto"/>
            <w:bottom w:val="none" w:sz="0" w:space="0" w:color="auto"/>
            <w:right w:val="none" w:sz="0" w:space="0" w:color="auto"/>
          </w:divBdr>
        </w:div>
        <w:div w:id="900288800">
          <w:marLeft w:val="0"/>
          <w:marRight w:val="0"/>
          <w:marTop w:val="0"/>
          <w:marBottom w:val="0"/>
          <w:divBdr>
            <w:top w:val="none" w:sz="0" w:space="0" w:color="auto"/>
            <w:left w:val="none" w:sz="0" w:space="0" w:color="auto"/>
            <w:bottom w:val="none" w:sz="0" w:space="0" w:color="auto"/>
            <w:right w:val="none" w:sz="0" w:space="0" w:color="auto"/>
          </w:divBdr>
        </w:div>
      </w:divsChild>
    </w:div>
    <w:div w:id="1681002070">
      <w:bodyDiv w:val="1"/>
      <w:marLeft w:val="0"/>
      <w:marRight w:val="0"/>
      <w:marTop w:val="0"/>
      <w:marBottom w:val="0"/>
      <w:divBdr>
        <w:top w:val="none" w:sz="0" w:space="0" w:color="auto"/>
        <w:left w:val="none" w:sz="0" w:space="0" w:color="auto"/>
        <w:bottom w:val="none" w:sz="0" w:space="0" w:color="auto"/>
        <w:right w:val="none" w:sz="0" w:space="0" w:color="auto"/>
      </w:divBdr>
      <w:divsChild>
        <w:div w:id="1773430937">
          <w:marLeft w:val="0"/>
          <w:marRight w:val="0"/>
          <w:marTop w:val="60"/>
          <w:marBottom w:val="0"/>
          <w:divBdr>
            <w:top w:val="none" w:sz="0" w:space="0" w:color="auto"/>
            <w:left w:val="none" w:sz="0" w:space="0" w:color="auto"/>
            <w:bottom w:val="none" w:sz="0" w:space="0" w:color="auto"/>
            <w:right w:val="none" w:sz="0" w:space="0" w:color="auto"/>
          </w:divBdr>
        </w:div>
        <w:div w:id="1568683710">
          <w:marLeft w:val="0"/>
          <w:marRight w:val="0"/>
          <w:marTop w:val="60"/>
          <w:marBottom w:val="0"/>
          <w:divBdr>
            <w:top w:val="none" w:sz="0" w:space="0" w:color="auto"/>
            <w:left w:val="none" w:sz="0" w:space="0" w:color="auto"/>
            <w:bottom w:val="none" w:sz="0" w:space="0" w:color="auto"/>
            <w:right w:val="none" w:sz="0" w:space="0" w:color="auto"/>
          </w:divBdr>
        </w:div>
        <w:div w:id="715273770">
          <w:marLeft w:val="0"/>
          <w:marRight w:val="0"/>
          <w:marTop w:val="60"/>
          <w:marBottom w:val="0"/>
          <w:divBdr>
            <w:top w:val="none" w:sz="0" w:space="0" w:color="auto"/>
            <w:left w:val="none" w:sz="0" w:space="0" w:color="auto"/>
            <w:bottom w:val="none" w:sz="0" w:space="0" w:color="auto"/>
            <w:right w:val="none" w:sz="0" w:space="0" w:color="auto"/>
          </w:divBdr>
        </w:div>
        <w:div w:id="2098940593">
          <w:marLeft w:val="0"/>
          <w:marRight w:val="0"/>
          <w:marTop w:val="60"/>
          <w:marBottom w:val="0"/>
          <w:divBdr>
            <w:top w:val="none" w:sz="0" w:space="0" w:color="auto"/>
            <w:left w:val="none" w:sz="0" w:space="0" w:color="auto"/>
            <w:bottom w:val="none" w:sz="0" w:space="0" w:color="auto"/>
            <w:right w:val="none" w:sz="0" w:space="0" w:color="auto"/>
          </w:divBdr>
        </w:div>
        <w:div w:id="346642575">
          <w:marLeft w:val="0"/>
          <w:marRight w:val="0"/>
          <w:marTop w:val="60"/>
          <w:marBottom w:val="0"/>
          <w:divBdr>
            <w:top w:val="none" w:sz="0" w:space="0" w:color="auto"/>
            <w:left w:val="none" w:sz="0" w:space="0" w:color="auto"/>
            <w:bottom w:val="none" w:sz="0" w:space="0" w:color="auto"/>
            <w:right w:val="none" w:sz="0" w:space="0" w:color="auto"/>
          </w:divBdr>
        </w:div>
        <w:div w:id="346829229">
          <w:marLeft w:val="0"/>
          <w:marRight w:val="0"/>
          <w:marTop w:val="60"/>
          <w:marBottom w:val="0"/>
          <w:divBdr>
            <w:top w:val="none" w:sz="0" w:space="0" w:color="auto"/>
            <w:left w:val="none" w:sz="0" w:space="0" w:color="auto"/>
            <w:bottom w:val="none" w:sz="0" w:space="0" w:color="auto"/>
            <w:right w:val="none" w:sz="0" w:space="0" w:color="auto"/>
          </w:divBdr>
        </w:div>
        <w:div w:id="1555769715">
          <w:marLeft w:val="0"/>
          <w:marRight w:val="0"/>
          <w:marTop w:val="60"/>
          <w:marBottom w:val="0"/>
          <w:divBdr>
            <w:top w:val="none" w:sz="0" w:space="0" w:color="auto"/>
            <w:left w:val="none" w:sz="0" w:space="0" w:color="auto"/>
            <w:bottom w:val="none" w:sz="0" w:space="0" w:color="auto"/>
            <w:right w:val="none" w:sz="0" w:space="0" w:color="auto"/>
          </w:divBdr>
        </w:div>
        <w:div w:id="818182628">
          <w:marLeft w:val="0"/>
          <w:marRight w:val="0"/>
          <w:marTop w:val="60"/>
          <w:marBottom w:val="0"/>
          <w:divBdr>
            <w:top w:val="none" w:sz="0" w:space="0" w:color="auto"/>
            <w:left w:val="none" w:sz="0" w:space="0" w:color="auto"/>
            <w:bottom w:val="none" w:sz="0" w:space="0" w:color="auto"/>
            <w:right w:val="none" w:sz="0" w:space="0" w:color="auto"/>
          </w:divBdr>
        </w:div>
        <w:div w:id="1424112838">
          <w:marLeft w:val="0"/>
          <w:marRight w:val="0"/>
          <w:marTop w:val="60"/>
          <w:marBottom w:val="0"/>
          <w:divBdr>
            <w:top w:val="none" w:sz="0" w:space="0" w:color="auto"/>
            <w:left w:val="none" w:sz="0" w:space="0" w:color="auto"/>
            <w:bottom w:val="none" w:sz="0" w:space="0" w:color="auto"/>
            <w:right w:val="none" w:sz="0" w:space="0" w:color="auto"/>
          </w:divBdr>
        </w:div>
        <w:div w:id="511456551">
          <w:marLeft w:val="0"/>
          <w:marRight w:val="0"/>
          <w:marTop w:val="60"/>
          <w:marBottom w:val="0"/>
          <w:divBdr>
            <w:top w:val="none" w:sz="0" w:space="0" w:color="auto"/>
            <w:left w:val="none" w:sz="0" w:space="0" w:color="auto"/>
            <w:bottom w:val="none" w:sz="0" w:space="0" w:color="auto"/>
            <w:right w:val="none" w:sz="0" w:space="0" w:color="auto"/>
          </w:divBdr>
        </w:div>
        <w:div w:id="737365364">
          <w:marLeft w:val="0"/>
          <w:marRight w:val="0"/>
          <w:marTop w:val="60"/>
          <w:marBottom w:val="0"/>
          <w:divBdr>
            <w:top w:val="none" w:sz="0" w:space="0" w:color="auto"/>
            <w:left w:val="none" w:sz="0" w:space="0" w:color="auto"/>
            <w:bottom w:val="none" w:sz="0" w:space="0" w:color="auto"/>
            <w:right w:val="none" w:sz="0" w:space="0" w:color="auto"/>
          </w:divBdr>
        </w:div>
        <w:div w:id="2027711673">
          <w:marLeft w:val="0"/>
          <w:marRight w:val="0"/>
          <w:marTop w:val="60"/>
          <w:marBottom w:val="0"/>
          <w:divBdr>
            <w:top w:val="none" w:sz="0" w:space="0" w:color="auto"/>
            <w:left w:val="none" w:sz="0" w:space="0" w:color="auto"/>
            <w:bottom w:val="none" w:sz="0" w:space="0" w:color="auto"/>
            <w:right w:val="none" w:sz="0" w:space="0" w:color="auto"/>
          </w:divBdr>
        </w:div>
        <w:div w:id="224419534">
          <w:marLeft w:val="0"/>
          <w:marRight w:val="0"/>
          <w:marTop w:val="60"/>
          <w:marBottom w:val="0"/>
          <w:divBdr>
            <w:top w:val="none" w:sz="0" w:space="0" w:color="auto"/>
            <w:left w:val="none" w:sz="0" w:space="0" w:color="auto"/>
            <w:bottom w:val="none" w:sz="0" w:space="0" w:color="auto"/>
            <w:right w:val="none" w:sz="0" w:space="0" w:color="auto"/>
          </w:divBdr>
        </w:div>
        <w:div w:id="762453812">
          <w:marLeft w:val="0"/>
          <w:marRight w:val="0"/>
          <w:marTop w:val="60"/>
          <w:marBottom w:val="0"/>
          <w:divBdr>
            <w:top w:val="none" w:sz="0" w:space="0" w:color="auto"/>
            <w:left w:val="none" w:sz="0" w:space="0" w:color="auto"/>
            <w:bottom w:val="none" w:sz="0" w:space="0" w:color="auto"/>
            <w:right w:val="none" w:sz="0" w:space="0" w:color="auto"/>
          </w:divBdr>
        </w:div>
        <w:div w:id="416639859">
          <w:marLeft w:val="0"/>
          <w:marRight w:val="0"/>
          <w:marTop w:val="60"/>
          <w:marBottom w:val="0"/>
          <w:divBdr>
            <w:top w:val="none" w:sz="0" w:space="0" w:color="auto"/>
            <w:left w:val="none" w:sz="0" w:space="0" w:color="auto"/>
            <w:bottom w:val="none" w:sz="0" w:space="0" w:color="auto"/>
            <w:right w:val="none" w:sz="0" w:space="0" w:color="auto"/>
          </w:divBdr>
        </w:div>
        <w:div w:id="1042750323">
          <w:marLeft w:val="0"/>
          <w:marRight w:val="0"/>
          <w:marTop w:val="60"/>
          <w:marBottom w:val="0"/>
          <w:divBdr>
            <w:top w:val="none" w:sz="0" w:space="0" w:color="auto"/>
            <w:left w:val="none" w:sz="0" w:space="0" w:color="auto"/>
            <w:bottom w:val="none" w:sz="0" w:space="0" w:color="auto"/>
            <w:right w:val="none" w:sz="0" w:space="0" w:color="auto"/>
          </w:divBdr>
        </w:div>
        <w:div w:id="217515934">
          <w:marLeft w:val="0"/>
          <w:marRight w:val="0"/>
          <w:marTop w:val="60"/>
          <w:marBottom w:val="0"/>
          <w:divBdr>
            <w:top w:val="none" w:sz="0" w:space="0" w:color="auto"/>
            <w:left w:val="none" w:sz="0" w:space="0" w:color="auto"/>
            <w:bottom w:val="none" w:sz="0" w:space="0" w:color="auto"/>
            <w:right w:val="none" w:sz="0" w:space="0" w:color="auto"/>
          </w:divBdr>
        </w:div>
        <w:div w:id="834105774">
          <w:marLeft w:val="0"/>
          <w:marRight w:val="0"/>
          <w:marTop w:val="60"/>
          <w:marBottom w:val="0"/>
          <w:divBdr>
            <w:top w:val="none" w:sz="0" w:space="0" w:color="auto"/>
            <w:left w:val="none" w:sz="0" w:space="0" w:color="auto"/>
            <w:bottom w:val="none" w:sz="0" w:space="0" w:color="auto"/>
            <w:right w:val="none" w:sz="0" w:space="0" w:color="auto"/>
          </w:divBdr>
        </w:div>
        <w:div w:id="1555383001">
          <w:marLeft w:val="0"/>
          <w:marRight w:val="0"/>
          <w:marTop w:val="60"/>
          <w:marBottom w:val="0"/>
          <w:divBdr>
            <w:top w:val="none" w:sz="0" w:space="0" w:color="auto"/>
            <w:left w:val="none" w:sz="0" w:space="0" w:color="auto"/>
            <w:bottom w:val="none" w:sz="0" w:space="0" w:color="auto"/>
            <w:right w:val="none" w:sz="0" w:space="0" w:color="auto"/>
          </w:divBdr>
        </w:div>
        <w:div w:id="437339815">
          <w:marLeft w:val="0"/>
          <w:marRight w:val="0"/>
          <w:marTop w:val="60"/>
          <w:marBottom w:val="0"/>
          <w:divBdr>
            <w:top w:val="none" w:sz="0" w:space="0" w:color="auto"/>
            <w:left w:val="none" w:sz="0" w:space="0" w:color="auto"/>
            <w:bottom w:val="none" w:sz="0" w:space="0" w:color="auto"/>
            <w:right w:val="none" w:sz="0" w:space="0" w:color="auto"/>
          </w:divBdr>
        </w:div>
        <w:div w:id="2135974279">
          <w:marLeft w:val="0"/>
          <w:marRight w:val="0"/>
          <w:marTop w:val="60"/>
          <w:marBottom w:val="0"/>
          <w:divBdr>
            <w:top w:val="none" w:sz="0" w:space="0" w:color="auto"/>
            <w:left w:val="none" w:sz="0" w:space="0" w:color="auto"/>
            <w:bottom w:val="none" w:sz="0" w:space="0" w:color="auto"/>
            <w:right w:val="none" w:sz="0" w:space="0" w:color="auto"/>
          </w:divBdr>
        </w:div>
        <w:div w:id="281688866">
          <w:marLeft w:val="0"/>
          <w:marRight w:val="0"/>
          <w:marTop w:val="60"/>
          <w:marBottom w:val="0"/>
          <w:divBdr>
            <w:top w:val="none" w:sz="0" w:space="0" w:color="auto"/>
            <w:left w:val="none" w:sz="0" w:space="0" w:color="auto"/>
            <w:bottom w:val="none" w:sz="0" w:space="0" w:color="auto"/>
            <w:right w:val="none" w:sz="0" w:space="0" w:color="auto"/>
          </w:divBdr>
        </w:div>
        <w:div w:id="557084183">
          <w:marLeft w:val="0"/>
          <w:marRight w:val="0"/>
          <w:marTop w:val="60"/>
          <w:marBottom w:val="0"/>
          <w:divBdr>
            <w:top w:val="none" w:sz="0" w:space="0" w:color="auto"/>
            <w:left w:val="none" w:sz="0" w:space="0" w:color="auto"/>
            <w:bottom w:val="none" w:sz="0" w:space="0" w:color="auto"/>
            <w:right w:val="none" w:sz="0" w:space="0" w:color="auto"/>
          </w:divBdr>
        </w:div>
        <w:div w:id="212743088">
          <w:marLeft w:val="0"/>
          <w:marRight w:val="0"/>
          <w:marTop w:val="60"/>
          <w:marBottom w:val="0"/>
          <w:divBdr>
            <w:top w:val="none" w:sz="0" w:space="0" w:color="auto"/>
            <w:left w:val="none" w:sz="0" w:space="0" w:color="auto"/>
            <w:bottom w:val="none" w:sz="0" w:space="0" w:color="auto"/>
            <w:right w:val="none" w:sz="0" w:space="0" w:color="auto"/>
          </w:divBdr>
        </w:div>
        <w:div w:id="185560478">
          <w:marLeft w:val="0"/>
          <w:marRight w:val="0"/>
          <w:marTop w:val="60"/>
          <w:marBottom w:val="0"/>
          <w:divBdr>
            <w:top w:val="none" w:sz="0" w:space="0" w:color="auto"/>
            <w:left w:val="none" w:sz="0" w:space="0" w:color="auto"/>
            <w:bottom w:val="none" w:sz="0" w:space="0" w:color="auto"/>
            <w:right w:val="none" w:sz="0" w:space="0" w:color="auto"/>
          </w:divBdr>
        </w:div>
      </w:divsChild>
    </w:div>
    <w:div w:id="1846476865">
      <w:bodyDiv w:val="1"/>
      <w:marLeft w:val="0"/>
      <w:marRight w:val="0"/>
      <w:marTop w:val="0"/>
      <w:marBottom w:val="0"/>
      <w:divBdr>
        <w:top w:val="none" w:sz="0" w:space="0" w:color="auto"/>
        <w:left w:val="none" w:sz="0" w:space="0" w:color="auto"/>
        <w:bottom w:val="none" w:sz="0" w:space="0" w:color="auto"/>
        <w:right w:val="none" w:sz="0" w:space="0" w:color="auto"/>
      </w:divBdr>
    </w:div>
    <w:div w:id="2075814674">
      <w:bodyDiv w:val="1"/>
      <w:marLeft w:val="0"/>
      <w:marRight w:val="0"/>
      <w:marTop w:val="0"/>
      <w:marBottom w:val="0"/>
      <w:divBdr>
        <w:top w:val="none" w:sz="0" w:space="0" w:color="auto"/>
        <w:left w:val="none" w:sz="0" w:space="0" w:color="auto"/>
        <w:bottom w:val="none" w:sz="0" w:space="0" w:color="auto"/>
        <w:right w:val="none" w:sz="0" w:space="0" w:color="auto"/>
      </w:divBdr>
    </w:div>
    <w:div w:id="2146510308">
      <w:bodyDiv w:val="1"/>
      <w:marLeft w:val="0"/>
      <w:marRight w:val="0"/>
      <w:marTop w:val="0"/>
      <w:marBottom w:val="0"/>
      <w:divBdr>
        <w:top w:val="none" w:sz="0" w:space="0" w:color="auto"/>
        <w:left w:val="none" w:sz="0" w:space="0" w:color="auto"/>
        <w:bottom w:val="none" w:sz="0" w:space="0" w:color="auto"/>
        <w:right w:val="none" w:sz="0" w:space="0" w:color="auto"/>
      </w:divBdr>
      <w:divsChild>
        <w:div w:id="135033120">
          <w:marLeft w:val="0"/>
          <w:marRight w:val="0"/>
          <w:marTop w:val="0"/>
          <w:marBottom w:val="0"/>
          <w:divBdr>
            <w:top w:val="none" w:sz="0" w:space="0" w:color="auto"/>
            <w:left w:val="none" w:sz="0" w:space="0" w:color="auto"/>
            <w:bottom w:val="none" w:sz="0" w:space="0" w:color="auto"/>
            <w:right w:val="none" w:sz="0" w:space="0" w:color="auto"/>
          </w:divBdr>
        </w:div>
        <w:div w:id="141771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rotecting-what-matters-towards-a-more-confident-cohesive-and-resilient-united-kingdom" TargetMode="External"/><Relationship Id="rId17" Type="http://schemas.openxmlformats.org/officeDocument/2006/relationships/hyperlink" Target="mailto:admin@nasacre.org.uk" TargetMode="External"/><Relationship Id="rId2" Type="http://schemas.openxmlformats.org/officeDocument/2006/relationships/customXml" Target="../customXml/item2.xml"/><Relationship Id="rId16" Type="http://schemas.openxmlformats.org/officeDocument/2006/relationships/hyperlink" Target="https://natre.org.uk/wp-content/uploads/2026/03/New-Ofsted-Reports-NMcG.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tecting-what-matters-towards-a-more-confident-cohesive-and-resilient-united-kingdom" TargetMode="External"/><Relationship Id="rId5" Type="http://schemas.openxmlformats.org/officeDocument/2006/relationships/numbering" Target="numbering.xml"/><Relationship Id="rId15" Type="http://schemas.openxmlformats.org/officeDocument/2006/relationships/hyperlink" Target="https://faithbeliefforum.org/programme/school-link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ithbeliefforum.org/resources/poetry-anthology-ks1-ks4-re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AB51840D466E47957B75E76010907C" ma:contentTypeVersion="15" ma:contentTypeDescription="Create a new document." ma:contentTypeScope="" ma:versionID="fa28a3013b89d68a12674d774615599f">
  <xsd:schema xmlns:xsd="http://www.w3.org/2001/XMLSchema" xmlns:xs="http://www.w3.org/2001/XMLSchema" xmlns:p="http://schemas.microsoft.com/office/2006/metadata/properties" xmlns:ns2="e5ccc56f-6db6-488c-a7f7-7fc1c705d1ec" xmlns:ns3="6f18bde0-3b50-4842-9933-48efcf2220a9" targetNamespace="http://schemas.microsoft.com/office/2006/metadata/properties" ma:root="true" ma:fieldsID="b88af3d759a6cd64d5c36da70cafb178" ns2:_="" ns3:_="">
    <xsd:import namespace="e5ccc56f-6db6-488c-a7f7-7fc1c705d1ec"/>
    <xsd:import namespace="6f18bde0-3b50-4842-9933-48efcf2220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cc56f-6db6-488c-a7f7-7fc1c705d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18bde0-3b50-4842-9933-48efcf2220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6c0848e-067d-4494-ad41-84750eca3337}" ma:internalName="TaxCatchAll" ma:showField="CatchAllData" ma:web="6f18bde0-3b50-4842-9933-48efcf222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ccc56f-6db6-488c-a7f7-7fc1c705d1ec">
      <Terms xmlns="http://schemas.microsoft.com/office/infopath/2007/PartnerControls"/>
    </lcf76f155ced4ddcb4097134ff3c332f>
    <TaxCatchAll xmlns="6f18bde0-3b50-4842-9933-48efcf2220a9" xsi:nil="true"/>
  </documentManagement>
</p:properties>
</file>

<file path=customXml/itemProps1.xml><?xml version="1.0" encoding="utf-8"?>
<ds:datastoreItem xmlns:ds="http://schemas.openxmlformats.org/officeDocument/2006/customXml" ds:itemID="{90E4695B-18BF-4D01-9776-8D322DC12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cc56f-6db6-488c-a7f7-7fc1c705d1ec"/>
    <ds:schemaRef ds:uri="6f18bde0-3b50-4842-9933-48efcf222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4D042-8FB6-40CD-AD57-9FD01F3E347B}">
  <ds:schemaRefs>
    <ds:schemaRef ds:uri="http://schemas.microsoft.com/sharepoint/v3/contenttype/forms"/>
  </ds:schemaRefs>
</ds:datastoreItem>
</file>

<file path=customXml/itemProps3.xml><?xml version="1.0" encoding="utf-8"?>
<ds:datastoreItem xmlns:ds="http://schemas.openxmlformats.org/officeDocument/2006/customXml" ds:itemID="{59A87FB1-A22A-4887-8FF7-8E12BA14A68C}">
  <ds:schemaRefs>
    <ds:schemaRef ds:uri="http://schemas.openxmlformats.org/officeDocument/2006/bibliography"/>
  </ds:schemaRefs>
</ds:datastoreItem>
</file>

<file path=customXml/itemProps4.xml><?xml version="1.0" encoding="utf-8"?>
<ds:datastoreItem xmlns:ds="http://schemas.openxmlformats.org/officeDocument/2006/customXml" ds:itemID="{C7F212B8-47B3-4EA2-8A71-6F2D702AD00B}">
  <ds:schemaRefs>
    <ds:schemaRef ds:uri="http://schemas.microsoft.com/office/2006/metadata/properties"/>
    <ds:schemaRef ds:uri="http://schemas.microsoft.com/office/infopath/2007/PartnerControls"/>
    <ds:schemaRef ds:uri="e5ccc56f-6db6-488c-a7f7-7fc1c705d1ec"/>
    <ds:schemaRef ds:uri="6f18bde0-3b50-4842-9933-48efcf2220a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Linden Pitcher</cp:lastModifiedBy>
  <cp:revision>2</cp:revision>
  <dcterms:created xsi:type="dcterms:W3CDTF">2026-06-29T08:46:00Z</dcterms:created>
  <dcterms:modified xsi:type="dcterms:W3CDTF">2026-06-29T08:46:00Z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0x01010029AB51840D466E47957B75E76010907C</vt:lpwstr>
  </property>
  <property fmtid="{D5CDD505-2E9C-101B-9397-08002B2CF9AE}" pid="3" name="MediaServiceImageTags">
    <vt:lpwstr/>
  </property>
</Properties>
</file>