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5BC1B" w14:textId="66ECED8B" w:rsidR="00BD7C25" w:rsidRPr="00DA6274" w:rsidRDefault="00BD7C25" w:rsidP="26689270">
      <w:pPr>
        <w:spacing w:after="0"/>
        <w:jc w:val="center"/>
        <w:rPr>
          <w:rFonts w:eastAsiaTheme="minorEastAsia"/>
          <w:sz w:val="32"/>
          <w:szCs w:val="32"/>
          <w:u w:val="single"/>
        </w:rPr>
      </w:pPr>
      <w:r w:rsidRPr="046728BD">
        <w:rPr>
          <w:rFonts w:eastAsiaTheme="minorEastAsia"/>
          <w:sz w:val="32"/>
          <w:szCs w:val="32"/>
          <w:u w:val="single"/>
        </w:rPr>
        <w:t xml:space="preserve">HNF Guidance for </w:t>
      </w:r>
      <w:r w:rsidR="10B127BB" w:rsidRPr="046728BD">
        <w:rPr>
          <w:rFonts w:eastAsiaTheme="minorEastAsia"/>
          <w:sz w:val="32"/>
          <w:szCs w:val="32"/>
          <w:u w:val="single"/>
        </w:rPr>
        <w:t>Mainstream</w:t>
      </w:r>
      <w:r w:rsidR="00B949E5">
        <w:rPr>
          <w:rFonts w:eastAsiaTheme="minorEastAsia"/>
          <w:sz w:val="32"/>
          <w:szCs w:val="32"/>
          <w:u w:val="single"/>
        </w:rPr>
        <w:t>, Units &amp; FE</w:t>
      </w:r>
      <w:r w:rsidR="10B127BB" w:rsidRPr="046728BD">
        <w:rPr>
          <w:rFonts w:eastAsiaTheme="minorEastAsia"/>
          <w:sz w:val="32"/>
          <w:szCs w:val="32"/>
          <w:u w:val="single"/>
        </w:rPr>
        <w:t xml:space="preserve"> Band I </w:t>
      </w:r>
      <w:r w:rsidR="0041080B" w:rsidRPr="046728BD">
        <w:rPr>
          <w:rFonts w:eastAsiaTheme="minorEastAsia"/>
          <w:sz w:val="32"/>
          <w:szCs w:val="32"/>
          <w:u w:val="single"/>
        </w:rPr>
        <w:t>Evidence Form</w:t>
      </w:r>
    </w:p>
    <w:p w14:paraId="169824EB" w14:textId="16D26A93" w:rsidR="6AB3EF1B" w:rsidRPr="009E1E9B" w:rsidRDefault="6AB3EF1B" w:rsidP="046728BD">
      <w:pPr>
        <w:spacing w:after="0"/>
        <w:jc w:val="center"/>
        <w:rPr>
          <w:rFonts w:eastAsiaTheme="minorEastAsia"/>
          <w:color w:val="00B050"/>
          <w:sz w:val="20"/>
          <w:szCs w:val="20"/>
          <w:u w:val="single"/>
        </w:rPr>
      </w:pPr>
      <w:r w:rsidRPr="009E1E9B">
        <w:rPr>
          <w:rFonts w:eastAsiaTheme="minorEastAsia"/>
          <w:color w:val="00B050"/>
          <w:sz w:val="20"/>
          <w:szCs w:val="20"/>
          <w:u w:val="single"/>
        </w:rPr>
        <w:t>Applications can only be made for learners with a</w:t>
      </w:r>
      <w:r w:rsidR="009E1E9B">
        <w:rPr>
          <w:rFonts w:eastAsiaTheme="minorEastAsia"/>
          <w:color w:val="00B050"/>
          <w:sz w:val="20"/>
          <w:szCs w:val="20"/>
          <w:u w:val="single"/>
        </w:rPr>
        <w:t xml:space="preserve"> Suffolk</w:t>
      </w:r>
      <w:r w:rsidRPr="009E1E9B">
        <w:rPr>
          <w:rFonts w:eastAsiaTheme="minorEastAsia"/>
          <w:color w:val="00B050"/>
          <w:sz w:val="20"/>
          <w:szCs w:val="20"/>
          <w:u w:val="single"/>
        </w:rPr>
        <w:t xml:space="preserve"> Education Health and Care Plan</w:t>
      </w:r>
    </w:p>
    <w:p w14:paraId="79FC2D0B" w14:textId="0E4DE4CE" w:rsidR="00F12926" w:rsidRDefault="00F12926" w:rsidP="26689270">
      <w:pPr>
        <w:spacing w:after="0"/>
        <w:jc w:val="center"/>
        <w:rPr>
          <w:rFonts w:eastAsiaTheme="minorEastAsia"/>
          <w:b/>
          <w:bCs/>
          <w:color w:val="FF0000"/>
          <w:sz w:val="24"/>
          <w:szCs w:val="24"/>
        </w:rPr>
      </w:pPr>
    </w:p>
    <w:p w14:paraId="2E78F75A" w14:textId="72F7022C" w:rsidR="49294D92" w:rsidRDefault="49294D92" w:rsidP="046728BD">
      <w:pPr>
        <w:spacing w:after="0"/>
        <w:rPr>
          <w:rFonts w:eastAsiaTheme="minorEastAsia"/>
          <w:b/>
          <w:bCs/>
        </w:rPr>
      </w:pPr>
      <w:r w:rsidRPr="046728BD">
        <w:rPr>
          <w:rFonts w:eastAsiaTheme="minorEastAsia"/>
          <w:b/>
          <w:bCs/>
        </w:rPr>
        <w:t>Please do not use the normal evidence form for Band I requests – the new form is operational from Summer 2025.</w:t>
      </w:r>
      <w:r w:rsidR="5D097D81" w:rsidRPr="046728BD">
        <w:rPr>
          <w:rFonts w:eastAsiaTheme="minorEastAsia"/>
          <w:b/>
          <w:bCs/>
        </w:rPr>
        <w:t xml:space="preserve">  </w:t>
      </w:r>
    </w:p>
    <w:p w14:paraId="45392FA5" w14:textId="36B3B8CC" w:rsidR="73521C05" w:rsidRDefault="73521C05" w:rsidP="73521C05">
      <w:pPr>
        <w:spacing w:after="0"/>
        <w:rPr>
          <w:rFonts w:eastAsiaTheme="minorEastAsia"/>
          <w:b/>
          <w:bCs/>
        </w:rPr>
      </w:pPr>
    </w:p>
    <w:p w14:paraId="28D0A1B7" w14:textId="615ACE7C" w:rsidR="00162CA8" w:rsidRPr="00162CA8" w:rsidRDefault="00162CA8" w:rsidP="15D76A54">
      <w:pPr>
        <w:spacing w:after="0"/>
        <w:rPr>
          <w:rFonts w:eastAsiaTheme="minorEastAsia"/>
          <w:b/>
          <w:bCs/>
          <w:sz w:val="20"/>
          <w:szCs w:val="20"/>
        </w:rPr>
      </w:pPr>
      <w:r w:rsidRPr="15D76A54">
        <w:rPr>
          <w:rFonts w:eastAsiaTheme="minorEastAsia"/>
          <w:b/>
          <w:bCs/>
          <w:sz w:val="20"/>
          <w:szCs w:val="20"/>
        </w:rPr>
        <w:t xml:space="preserve">APPLICATIONS WITH INCOMPLETE SECTIONS WILL NOT BE </w:t>
      </w:r>
      <w:r w:rsidR="57D0E6A9" w:rsidRPr="15D76A54">
        <w:rPr>
          <w:rFonts w:eastAsiaTheme="minorEastAsia"/>
          <w:b/>
          <w:bCs/>
          <w:sz w:val="20"/>
          <w:szCs w:val="20"/>
        </w:rPr>
        <w:t xml:space="preserve">TAKEN TO PANEL </w:t>
      </w:r>
      <w:r w:rsidRPr="15D76A54">
        <w:rPr>
          <w:rFonts w:eastAsiaTheme="minorEastAsia"/>
          <w:b/>
          <w:bCs/>
          <w:sz w:val="20"/>
          <w:szCs w:val="20"/>
        </w:rPr>
        <w:t>AND THERE WILL BE NO OPPORTUNITY TO RESUBMIT UNTIL THE FOLLOWING TERM.</w:t>
      </w:r>
    </w:p>
    <w:p w14:paraId="22F4F196" w14:textId="6CDBF0AA" w:rsidR="26689270" w:rsidRDefault="26689270" w:rsidP="26689270">
      <w:pPr>
        <w:spacing w:after="0"/>
        <w:rPr>
          <w:rFonts w:eastAsiaTheme="minorEastAsia"/>
          <w:b/>
          <w:bCs/>
          <w:sz w:val="20"/>
          <w:szCs w:val="20"/>
        </w:rPr>
      </w:pPr>
    </w:p>
    <w:p w14:paraId="172F8FA2" w14:textId="7D8AD781" w:rsidR="00CC7B27" w:rsidRPr="00DA6274" w:rsidRDefault="005B5941" w:rsidP="046728BD">
      <w:pPr>
        <w:rPr>
          <w:rFonts w:eastAsiaTheme="minorEastAsia"/>
          <w:b/>
          <w:bCs/>
          <w:sz w:val="24"/>
          <w:szCs w:val="24"/>
        </w:rPr>
      </w:pPr>
      <w:r w:rsidRPr="046728BD">
        <w:rPr>
          <w:rFonts w:eastAsiaTheme="minorEastAsia"/>
          <w:b/>
          <w:bCs/>
          <w:sz w:val="24"/>
          <w:szCs w:val="24"/>
        </w:rPr>
        <w:t>Please follow th</w:t>
      </w:r>
      <w:r w:rsidR="006F1CA0" w:rsidRPr="046728BD">
        <w:rPr>
          <w:rFonts w:eastAsiaTheme="minorEastAsia"/>
          <w:b/>
          <w:bCs/>
          <w:sz w:val="24"/>
          <w:szCs w:val="24"/>
        </w:rPr>
        <w:t xml:space="preserve">is guidance when completing </w:t>
      </w:r>
      <w:r w:rsidR="005D1909">
        <w:rPr>
          <w:rFonts w:eastAsiaTheme="minorEastAsia"/>
          <w:b/>
          <w:bCs/>
          <w:sz w:val="24"/>
          <w:szCs w:val="24"/>
        </w:rPr>
        <w:t xml:space="preserve">the </w:t>
      </w:r>
      <w:r w:rsidR="006F1CA0" w:rsidRPr="046728BD">
        <w:rPr>
          <w:rFonts w:eastAsiaTheme="minorEastAsia"/>
          <w:b/>
          <w:bCs/>
          <w:sz w:val="24"/>
          <w:szCs w:val="24"/>
        </w:rPr>
        <w:t>evidence form:</w:t>
      </w:r>
    </w:p>
    <w:tbl>
      <w:tblPr>
        <w:tblStyle w:val="TableGrid"/>
        <w:tblW w:w="0" w:type="auto"/>
        <w:tblLook w:val="04A0" w:firstRow="1" w:lastRow="0" w:firstColumn="1" w:lastColumn="0" w:noHBand="0" w:noVBand="1"/>
      </w:tblPr>
      <w:tblGrid>
        <w:gridCol w:w="2547"/>
        <w:gridCol w:w="6469"/>
      </w:tblGrid>
      <w:tr w:rsidR="004E3922" w14:paraId="1DEE7424" w14:textId="77777777" w:rsidTr="15D76A54">
        <w:tc>
          <w:tcPr>
            <w:tcW w:w="2547" w:type="dxa"/>
          </w:tcPr>
          <w:p w14:paraId="750561B4" w14:textId="5F51DFC0" w:rsidR="004E3922" w:rsidRPr="004E3922" w:rsidRDefault="004E3922" w:rsidP="26689270">
            <w:pPr>
              <w:rPr>
                <w:rFonts w:eastAsiaTheme="minorEastAsia"/>
                <w:b/>
                <w:bCs/>
                <w:sz w:val="24"/>
                <w:szCs w:val="24"/>
              </w:rPr>
            </w:pPr>
          </w:p>
        </w:tc>
        <w:tc>
          <w:tcPr>
            <w:tcW w:w="6469" w:type="dxa"/>
            <w:shd w:val="clear" w:color="auto" w:fill="BFBFBF" w:themeFill="background1" w:themeFillShade="BF"/>
          </w:tcPr>
          <w:p w14:paraId="6A8225BB" w14:textId="77777777" w:rsidR="004E3922" w:rsidRDefault="004E3922" w:rsidP="26689270">
            <w:pPr>
              <w:rPr>
                <w:rFonts w:eastAsiaTheme="minorEastAsia"/>
                <w:sz w:val="24"/>
                <w:szCs w:val="24"/>
              </w:rPr>
            </w:pPr>
          </w:p>
        </w:tc>
      </w:tr>
      <w:tr w:rsidR="004E3922" w14:paraId="66DA147C" w14:textId="77777777" w:rsidTr="15D76A54">
        <w:tc>
          <w:tcPr>
            <w:tcW w:w="2547" w:type="dxa"/>
          </w:tcPr>
          <w:p w14:paraId="36B10083" w14:textId="331ADEF3" w:rsidR="004E3922" w:rsidRPr="00973382" w:rsidRDefault="00CE5876" w:rsidP="26689270">
            <w:pPr>
              <w:rPr>
                <w:rFonts w:eastAsiaTheme="minorEastAsia"/>
                <w:b/>
                <w:bCs/>
                <w:sz w:val="24"/>
                <w:szCs w:val="24"/>
              </w:rPr>
            </w:pPr>
            <w:r w:rsidRPr="26689270">
              <w:rPr>
                <w:rFonts w:eastAsiaTheme="minorEastAsia"/>
                <w:b/>
                <w:bCs/>
                <w:sz w:val="24"/>
                <w:szCs w:val="24"/>
              </w:rPr>
              <w:t>Name of Setting</w:t>
            </w:r>
          </w:p>
        </w:tc>
        <w:tc>
          <w:tcPr>
            <w:tcW w:w="6469" w:type="dxa"/>
          </w:tcPr>
          <w:p w14:paraId="3F6D8026" w14:textId="636E627E" w:rsidR="004E3922" w:rsidRPr="00226B2D" w:rsidRDefault="414070B9" w:rsidP="26689270">
            <w:pPr>
              <w:rPr>
                <w:rFonts w:eastAsiaTheme="minorEastAsia"/>
                <w:sz w:val="20"/>
                <w:szCs w:val="20"/>
              </w:rPr>
            </w:pPr>
            <w:r w:rsidRPr="5786F925">
              <w:rPr>
                <w:rFonts w:eastAsiaTheme="minorEastAsia"/>
                <w:sz w:val="20"/>
                <w:szCs w:val="20"/>
              </w:rPr>
              <w:t>Please give the name of the s</w:t>
            </w:r>
            <w:r w:rsidR="234A341B" w:rsidRPr="5786F925">
              <w:rPr>
                <w:rFonts w:eastAsiaTheme="minorEastAsia"/>
                <w:sz w:val="20"/>
                <w:szCs w:val="20"/>
              </w:rPr>
              <w:t>etting</w:t>
            </w:r>
            <w:r w:rsidRPr="5786F925">
              <w:rPr>
                <w:rFonts w:eastAsiaTheme="minorEastAsia"/>
                <w:sz w:val="20"/>
                <w:szCs w:val="20"/>
              </w:rPr>
              <w:t xml:space="preserve"> and the </w:t>
            </w:r>
            <w:r w:rsidR="5FBC9CFE" w:rsidRPr="5786F925">
              <w:rPr>
                <w:rFonts w:eastAsiaTheme="minorEastAsia"/>
                <w:sz w:val="20"/>
                <w:szCs w:val="20"/>
              </w:rPr>
              <w:t xml:space="preserve">location – we have experienced problems with schools that have </w:t>
            </w:r>
            <w:r w:rsidR="12A36042" w:rsidRPr="5786F925">
              <w:rPr>
                <w:rFonts w:eastAsiaTheme="minorEastAsia"/>
                <w:sz w:val="20"/>
                <w:szCs w:val="20"/>
              </w:rPr>
              <w:t>the same/</w:t>
            </w:r>
            <w:r w:rsidR="5FBC9CFE" w:rsidRPr="5786F925">
              <w:rPr>
                <w:rFonts w:eastAsiaTheme="minorEastAsia"/>
                <w:sz w:val="20"/>
                <w:szCs w:val="20"/>
              </w:rPr>
              <w:t>similar name to others and schools that change their name when becoming an academy.</w:t>
            </w:r>
          </w:p>
        </w:tc>
      </w:tr>
      <w:tr w:rsidR="004E3922" w14:paraId="24DDCD96" w14:textId="77777777" w:rsidTr="15D76A54">
        <w:tc>
          <w:tcPr>
            <w:tcW w:w="2547" w:type="dxa"/>
          </w:tcPr>
          <w:p w14:paraId="204A78F3" w14:textId="0817900F" w:rsidR="004E3922" w:rsidRPr="00973382" w:rsidRDefault="000B527A" w:rsidP="26689270">
            <w:pPr>
              <w:rPr>
                <w:rFonts w:eastAsiaTheme="minorEastAsia"/>
                <w:b/>
                <w:bCs/>
                <w:sz w:val="24"/>
                <w:szCs w:val="24"/>
              </w:rPr>
            </w:pPr>
            <w:r w:rsidRPr="26689270">
              <w:rPr>
                <w:rFonts w:eastAsiaTheme="minorEastAsia"/>
                <w:b/>
                <w:bCs/>
                <w:sz w:val="24"/>
                <w:szCs w:val="24"/>
              </w:rPr>
              <w:t>Name of Learner</w:t>
            </w:r>
          </w:p>
        </w:tc>
        <w:tc>
          <w:tcPr>
            <w:tcW w:w="6469" w:type="dxa"/>
          </w:tcPr>
          <w:p w14:paraId="640EBFB7" w14:textId="6119BC7B" w:rsidR="004E3922" w:rsidRPr="00226B2D" w:rsidRDefault="00C434E2" w:rsidP="26689270">
            <w:pPr>
              <w:rPr>
                <w:rFonts w:eastAsiaTheme="minorEastAsia"/>
                <w:sz w:val="20"/>
                <w:szCs w:val="20"/>
              </w:rPr>
            </w:pPr>
            <w:r w:rsidRPr="26689270">
              <w:rPr>
                <w:rFonts w:eastAsiaTheme="minorEastAsia"/>
                <w:sz w:val="20"/>
                <w:szCs w:val="20"/>
              </w:rPr>
              <w:t xml:space="preserve">Please </w:t>
            </w:r>
            <w:r w:rsidR="00C17893" w:rsidRPr="26689270">
              <w:rPr>
                <w:rFonts w:eastAsiaTheme="minorEastAsia"/>
                <w:sz w:val="20"/>
                <w:szCs w:val="20"/>
              </w:rPr>
              <w:t>be precise</w:t>
            </w:r>
            <w:r w:rsidR="00813D1A" w:rsidRPr="26689270">
              <w:rPr>
                <w:rFonts w:eastAsiaTheme="minorEastAsia"/>
                <w:sz w:val="20"/>
                <w:szCs w:val="20"/>
              </w:rPr>
              <w:t xml:space="preserve"> here – often learners change their name through choice or </w:t>
            </w:r>
            <w:r w:rsidR="00A35B59" w:rsidRPr="26689270">
              <w:rPr>
                <w:rFonts w:eastAsiaTheme="minorEastAsia"/>
                <w:sz w:val="20"/>
                <w:szCs w:val="20"/>
              </w:rPr>
              <w:t xml:space="preserve">new </w:t>
            </w:r>
            <w:r w:rsidR="00813D1A" w:rsidRPr="26689270">
              <w:rPr>
                <w:rFonts w:eastAsiaTheme="minorEastAsia"/>
                <w:sz w:val="20"/>
                <w:szCs w:val="20"/>
              </w:rPr>
              <w:t>family</w:t>
            </w:r>
            <w:r w:rsidR="00A35B59" w:rsidRPr="26689270">
              <w:rPr>
                <w:rFonts w:eastAsiaTheme="minorEastAsia"/>
                <w:sz w:val="20"/>
                <w:szCs w:val="20"/>
              </w:rPr>
              <w:t xml:space="preserve"> arrangements </w:t>
            </w:r>
            <w:r w:rsidR="002F2CBB" w:rsidRPr="26689270">
              <w:rPr>
                <w:rFonts w:eastAsiaTheme="minorEastAsia"/>
                <w:sz w:val="20"/>
                <w:szCs w:val="20"/>
              </w:rPr>
              <w:t>–</w:t>
            </w:r>
            <w:r w:rsidR="00A35B59" w:rsidRPr="26689270">
              <w:rPr>
                <w:rFonts w:eastAsiaTheme="minorEastAsia"/>
                <w:sz w:val="20"/>
                <w:szCs w:val="20"/>
              </w:rPr>
              <w:t xml:space="preserve"> </w:t>
            </w:r>
            <w:r w:rsidR="002F2CBB" w:rsidRPr="26689270">
              <w:rPr>
                <w:rFonts w:eastAsiaTheme="minorEastAsia"/>
                <w:sz w:val="20"/>
                <w:szCs w:val="20"/>
              </w:rPr>
              <w:t xml:space="preserve">you will need to </w:t>
            </w:r>
            <w:r w:rsidR="005A582D" w:rsidRPr="26689270">
              <w:rPr>
                <w:rFonts w:eastAsiaTheme="minorEastAsia"/>
                <w:sz w:val="20"/>
                <w:szCs w:val="20"/>
              </w:rPr>
              <w:t>provide</w:t>
            </w:r>
            <w:r w:rsidR="002F2CBB" w:rsidRPr="26689270">
              <w:rPr>
                <w:rFonts w:eastAsiaTheme="minorEastAsia"/>
                <w:sz w:val="20"/>
                <w:szCs w:val="20"/>
              </w:rPr>
              <w:t xml:space="preserve"> us </w:t>
            </w:r>
            <w:r w:rsidR="005A582D" w:rsidRPr="26689270">
              <w:rPr>
                <w:rFonts w:eastAsiaTheme="minorEastAsia"/>
                <w:sz w:val="20"/>
                <w:szCs w:val="20"/>
              </w:rPr>
              <w:t xml:space="preserve">with </w:t>
            </w:r>
            <w:r w:rsidR="002F2CBB" w:rsidRPr="26689270">
              <w:rPr>
                <w:rFonts w:eastAsiaTheme="minorEastAsia"/>
                <w:sz w:val="20"/>
                <w:szCs w:val="20"/>
              </w:rPr>
              <w:t>any previous</w:t>
            </w:r>
            <w:r w:rsidR="005A582D" w:rsidRPr="26689270">
              <w:rPr>
                <w:rFonts w:eastAsiaTheme="minorEastAsia"/>
                <w:sz w:val="20"/>
                <w:szCs w:val="20"/>
              </w:rPr>
              <w:t xml:space="preserve"> names that have been used by the learner</w:t>
            </w:r>
            <w:r w:rsidR="00962242" w:rsidRPr="26689270">
              <w:rPr>
                <w:rFonts w:eastAsiaTheme="minorEastAsia"/>
                <w:sz w:val="20"/>
                <w:szCs w:val="20"/>
              </w:rPr>
              <w:t xml:space="preserve"> to help </w:t>
            </w:r>
            <w:r w:rsidR="009A1662" w:rsidRPr="26689270">
              <w:rPr>
                <w:rFonts w:eastAsiaTheme="minorEastAsia"/>
                <w:sz w:val="20"/>
                <w:szCs w:val="20"/>
              </w:rPr>
              <w:t xml:space="preserve">us </w:t>
            </w:r>
            <w:r w:rsidR="00962242" w:rsidRPr="26689270">
              <w:rPr>
                <w:rFonts w:eastAsiaTheme="minorEastAsia"/>
                <w:sz w:val="20"/>
                <w:szCs w:val="20"/>
              </w:rPr>
              <w:t>to cross reference our records.</w:t>
            </w:r>
            <w:r w:rsidR="000332CC">
              <w:rPr>
                <w:rFonts w:eastAsiaTheme="minorEastAsia"/>
                <w:sz w:val="20"/>
                <w:szCs w:val="20"/>
              </w:rPr>
              <w:t xml:space="preserve"> The name on the EHCP should always be referenced.</w:t>
            </w:r>
          </w:p>
        </w:tc>
      </w:tr>
      <w:tr w:rsidR="004E3922" w14:paraId="5DA73C6A" w14:textId="77777777" w:rsidTr="15D76A54">
        <w:tc>
          <w:tcPr>
            <w:tcW w:w="2547" w:type="dxa"/>
          </w:tcPr>
          <w:p w14:paraId="6C24C1DD" w14:textId="2EA9B557" w:rsidR="004E3922" w:rsidRPr="00973382" w:rsidRDefault="000B527A" w:rsidP="26689270">
            <w:pPr>
              <w:rPr>
                <w:rFonts w:eastAsiaTheme="minorEastAsia"/>
                <w:b/>
                <w:bCs/>
                <w:sz w:val="24"/>
                <w:szCs w:val="24"/>
              </w:rPr>
            </w:pPr>
            <w:r w:rsidRPr="26689270">
              <w:rPr>
                <w:rFonts w:eastAsiaTheme="minorEastAsia"/>
                <w:b/>
                <w:bCs/>
                <w:sz w:val="24"/>
                <w:szCs w:val="24"/>
              </w:rPr>
              <w:t>Date of Birth</w:t>
            </w:r>
          </w:p>
        </w:tc>
        <w:tc>
          <w:tcPr>
            <w:tcW w:w="6469" w:type="dxa"/>
          </w:tcPr>
          <w:p w14:paraId="592E3B56" w14:textId="5DF00FC0" w:rsidR="004E3922" w:rsidRPr="00226B2D" w:rsidRDefault="00DC7558" w:rsidP="26689270">
            <w:pPr>
              <w:rPr>
                <w:rFonts w:eastAsiaTheme="minorEastAsia"/>
                <w:sz w:val="20"/>
                <w:szCs w:val="20"/>
              </w:rPr>
            </w:pPr>
            <w:r w:rsidRPr="26689270">
              <w:rPr>
                <w:rFonts w:eastAsiaTheme="minorEastAsia"/>
                <w:sz w:val="20"/>
                <w:szCs w:val="20"/>
              </w:rPr>
              <w:t xml:space="preserve">This is another vital piece of information when </w:t>
            </w:r>
            <w:r w:rsidR="00150767" w:rsidRPr="26689270">
              <w:rPr>
                <w:rFonts w:eastAsiaTheme="minorEastAsia"/>
                <w:sz w:val="20"/>
                <w:szCs w:val="20"/>
              </w:rPr>
              <w:t>identifying learners – especially those with similar names – please include the date of birth.</w:t>
            </w:r>
          </w:p>
        </w:tc>
      </w:tr>
      <w:tr w:rsidR="004E3922" w14:paraId="652CCC49" w14:textId="77777777" w:rsidTr="15D76A54">
        <w:tc>
          <w:tcPr>
            <w:tcW w:w="2547" w:type="dxa"/>
          </w:tcPr>
          <w:p w14:paraId="73C5971B" w14:textId="28B8268E" w:rsidR="004E3922" w:rsidRPr="00973382" w:rsidRDefault="000B527A" w:rsidP="26689270">
            <w:pPr>
              <w:rPr>
                <w:rFonts w:eastAsiaTheme="minorEastAsia"/>
                <w:b/>
                <w:bCs/>
                <w:sz w:val="24"/>
                <w:szCs w:val="24"/>
              </w:rPr>
            </w:pPr>
            <w:r w:rsidRPr="26689270">
              <w:rPr>
                <w:rFonts w:eastAsiaTheme="minorEastAsia"/>
                <w:b/>
                <w:bCs/>
                <w:sz w:val="24"/>
                <w:szCs w:val="24"/>
              </w:rPr>
              <w:t>Year Group</w:t>
            </w:r>
          </w:p>
        </w:tc>
        <w:tc>
          <w:tcPr>
            <w:tcW w:w="6469" w:type="dxa"/>
          </w:tcPr>
          <w:p w14:paraId="7E42D686" w14:textId="1DF24FA2" w:rsidR="004A4536" w:rsidRPr="00226B2D" w:rsidRDefault="0B4A2116" w:rsidP="15D76A54">
            <w:pPr>
              <w:rPr>
                <w:rFonts w:eastAsiaTheme="minorEastAsia"/>
                <w:sz w:val="20"/>
                <w:szCs w:val="20"/>
              </w:rPr>
            </w:pPr>
            <w:r w:rsidRPr="15D76A54">
              <w:rPr>
                <w:rFonts w:eastAsiaTheme="minorEastAsia"/>
                <w:sz w:val="20"/>
                <w:szCs w:val="20"/>
              </w:rPr>
              <w:t>Please</w:t>
            </w:r>
            <w:r w:rsidR="13E7B1AF" w:rsidRPr="15D76A54">
              <w:rPr>
                <w:rFonts w:eastAsiaTheme="minorEastAsia"/>
                <w:sz w:val="20"/>
                <w:szCs w:val="20"/>
              </w:rPr>
              <w:t xml:space="preserve"> give the current year group and </w:t>
            </w:r>
            <w:r w:rsidRPr="15D76A54">
              <w:rPr>
                <w:rFonts w:eastAsiaTheme="minorEastAsia"/>
                <w:sz w:val="20"/>
                <w:szCs w:val="20"/>
              </w:rPr>
              <w:t xml:space="preserve"> indicate if a learner is placed out of year group.</w:t>
            </w:r>
          </w:p>
        </w:tc>
      </w:tr>
      <w:tr w:rsidR="046728BD" w14:paraId="5F8FC4B2" w14:textId="77777777" w:rsidTr="15D76A54">
        <w:trPr>
          <w:trHeight w:val="300"/>
        </w:trPr>
        <w:tc>
          <w:tcPr>
            <w:tcW w:w="2547" w:type="dxa"/>
          </w:tcPr>
          <w:p w14:paraId="3AD72F99" w14:textId="2B47F327" w:rsidR="046728BD" w:rsidRDefault="046728BD" w:rsidP="046728BD">
            <w:pPr>
              <w:rPr>
                <w:rFonts w:eastAsiaTheme="minorEastAsia"/>
                <w:b/>
                <w:bCs/>
                <w:sz w:val="24"/>
                <w:szCs w:val="24"/>
              </w:rPr>
            </w:pPr>
            <w:r w:rsidRPr="046728BD">
              <w:rPr>
                <w:rFonts w:eastAsiaTheme="minorEastAsia"/>
                <w:b/>
                <w:bCs/>
                <w:sz w:val="24"/>
                <w:szCs w:val="24"/>
              </w:rPr>
              <w:t>UPN</w:t>
            </w:r>
          </w:p>
        </w:tc>
        <w:tc>
          <w:tcPr>
            <w:tcW w:w="6469" w:type="dxa"/>
          </w:tcPr>
          <w:p w14:paraId="7976F197" w14:textId="5BE2B230" w:rsidR="046728BD" w:rsidRDefault="046728BD" w:rsidP="046728BD">
            <w:pPr>
              <w:rPr>
                <w:rFonts w:eastAsiaTheme="minorEastAsia"/>
                <w:sz w:val="20"/>
                <w:szCs w:val="20"/>
              </w:rPr>
            </w:pPr>
            <w:r w:rsidRPr="046728BD">
              <w:rPr>
                <w:rFonts w:eastAsiaTheme="minorEastAsia"/>
                <w:sz w:val="20"/>
                <w:szCs w:val="20"/>
              </w:rPr>
              <w:t xml:space="preserve">Every learner has a unique pupil number so please include this as it helps to identify learners across our systems. </w:t>
            </w:r>
          </w:p>
        </w:tc>
      </w:tr>
      <w:tr w:rsidR="00DA3D96" w14:paraId="4E150A25" w14:textId="77777777" w:rsidTr="15D76A54">
        <w:tc>
          <w:tcPr>
            <w:tcW w:w="2547" w:type="dxa"/>
          </w:tcPr>
          <w:p w14:paraId="0E151440" w14:textId="1A45ACC2" w:rsidR="00DA3D96" w:rsidRPr="26689270" w:rsidRDefault="00DA3D96" w:rsidP="26689270">
            <w:pPr>
              <w:rPr>
                <w:rFonts w:eastAsiaTheme="minorEastAsia"/>
                <w:b/>
                <w:bCs/>
                <w:sz w:val="24"/>
                <w:szCs w:val="24"/>
              </w:rPr>
            </w:pPr>
            <w:r>
              <w:rPr>
                <w:rFonts w:eastAsiaTheme="minorEastAsia"/>
                <w:b/>
                <w:bCs/>
                <w:sz w:val="24"/>
                <w:szCs w:val="24"/>
              </w:rPr>
              <w:t>Liquid Logic Number</w:t>
            </w:r>
          </w:p>
        </w:tc>
        <w:tc>
          <w:tcPr>
            <w:tcW w:w="6469" w:type="dxa"/>
          </w:tcPr>
          <w:p w14:paraId="59B69F95" w14:textId="63E1C5DD" w:rsidR="00DA3D96" w:rsidRPr="26689270" w:rsidRDefault="001647C0" w:rsidP="26689270">
            <w:pPr>
              <w:rPr>
                <w:rFonts w:eastAsiaTheme="minorEastAsia"/>
                <w:sz w:val="20"/>
                <w:szCs w:val="20"/>
              </w:rPr>
            </w:pPr>
            <w:r>
              <w:rPr>
                <w:rFonts w:eastAsiaTheme="minorEastAsia"/>
                <w:sz w:val="20"/>
                <w:szCs w:val="20"/>
              </w:rPr>
              <w:t>This number should be recorded on the EHCP – if not, please leave blank.</w:t>
            </w:r>
          </w:p>
        </w:tc>
      </w:tr>
      <w:tr w:rsidR="004E3922" w14:paraId="091EC211" w14:textId="77777777" w:rsidTr="15D76A54">
        <w:tc>
          <w:tcPr>
            <w:tcW w:w="2547" w:type="dxa"/>
          </w:tcPr>
          <w:p w14:paraId="02A6053C" w14:textId="252C73C1" w:rsidR="004E3922" w:rsidRPr="00973382" w:rsidRDefault="001647C0" w:rsidP="26689270">
            <w:pPr>
              <w:rPr>
                <w:rFonts w:eastAsiaTheme="minorEastAsia"/>
                <w:b/>
                <w:bCs/>
                <w:sz w:val="24"/>
                <w:szCs w:val="24"/>
              </w:rPr>
            </w:pPr>
            <w:r>
              <w:rPr>
                <w:rFonts w:eastAsiaTheme="minorEastAsia"/>
                <w:b/>
                <w:bCs/>
                <w:sz w:val="24"/>
                <w:szCs w:val="24"/>
              </w:rPr>
              <w:t xml:space="preserve">EHCP </w:t>
            </w:r>
            <w:r w:rsidR="00563712" w:rsidRPr="26689270">
              <w:rPr>
                <w:rFonts w:eastAsiaTheme="minorEastAsia"/>
                <w:b/>
                <w:bCs/>
                <w:sz w:val="24"/>
                <w:szCs w:val="24"/>
              </w:rPr>
              <w:t>Suffolk</w:t>
            </w:r>
          </w:p>
        </w:tc>
        <w:tc>
          <w:tcPr>
            <w:tcW w:w="6469" w:type="dxa"/>
          </w:tcPr>
          <w:p w14:paraId="362373D0" w14:textId="4BE70F70" w:rsidR="004E3922" w:rsidRPr="008707B5" w:rsidRDefault="007668B5" w:rsidP="26689270">
            <w:pPr>
              <w:rPr>
                <w:rFonts w:eastAsiaTheme="minorEastAsia"/>
                <w:sz w:val="20"/>
                <w:szCs w:val="20"/>
              </w:rPr>
            </w:pPr>
            <w:r>
              <w:rPr>
                <w:rFonts w:eastAsiaTheme="minorEastAsia"/>
                <w:sz w:val="20"/>
                <w:szCs w:val="20"/>
              </w:rPr>
              <w:t xml:space="preserve">We can only consider applications for Band I funding </w:t>
            </w:r>
            <w:r w:rsidR="00202123">
              <w:rPr>
                <w:rFonts w:eastAsiaTheme="minorEastAsia"/>
                <w:sz w:val="20"/>
                <w:szCs w:val="20"/>
              </w:rPr>
              <w:t xml:space="preserve">for learners with a Suffolk EHCP.  This does not include learners at EHCNA stage – at least a draft plan must be in place.  </w:t>
            </w:r>
            <w:r w:rsidR="00F960E8">
              <w:rPr>
                <w:rFonts w:eastAsiaTheme="minorEastAsia"/>
                <w:sz w:val="20"/>
                <w:szCs w:val="20"/>
              </w:rPr>
              <w:t xml:space="preserve">Please indicate the date on the most recent plan and state which Family Services team is involved.  </w:t>
            </w:r>
          </w:p>
        </w:tc>
      </w:tr>
      <w:tr w:rsidR="004E3922" w14:paraId="57AA7236" w14:textId="77777777" w:rsidTr="15D76A54">
        <w:tc>
          <w:tcPr>
            <w:tcW w:w="2547" w:type="dxa"/>
          </w:tcPr>
          <w:p w14:paraId="7C07C5F0" w14:textId="22EB1508" w:rsidR="004E3922" w:rsidRPr="00973382" w:rsidRDefault="00A00EE3" w:rsidP="26689270">
            <w:pPr>
              <w:rPr>
                <w:rFonts w:eastAsiaTheme="minorEastAsia"/>
                <w:b/>
                <w:bCs/>
                <w:sz w:val="24"/>
                <w:szCs w:val="24"/>
              </w:rPr>
            </w:pPr>
            <w:r w:rsidRPr="26689270">
              <w:rPr>
                <w:rFonts w:eastAsiaTheme="minorEastAsia"/>
                <w:b/>
                <w:bCs/>
                <w:sz w:val="24"/>
                <w:szCs w:val="24"/>
              </w:rPr>
              <w:t>S</w:t>
            </w:r>
            <w:r w:rsidR="00717D4A">
              <w:rPr>
                <w:rFonts w:eastAsiaTheme="minorEastAsia"/>
                <w:b/>
                <w:bCs/>
                <w:sz w:val="24"/>
                <w:szCs w:val="24"/>
              </w:rPr>
              <w:t>ection F Referral</w:t>
            </w:r>
          </w:p>
        </w:tc>
        <w:tc>
          <w:tcPr>
            <w:tcW w:w="6469" w:type="dxa"/>
          </w:tcPr>
          <w:p w14:paraId="51417821" w14:textId="1B1E1D51" w:rsidR="004E3922" w:rsidRPr="00226B2D" w:rsidRDefault="56BF6FE6" w:rsidP="15D76A54">
            <w:pPr>
              <w:rPr>
                <w:rFonts w:eastAsiaTheme="minorEastAsia"/>
                <w:sz w:val="20"/>
                <w:szCs w:val="20"/>
              </w:rPr>
            </w:pPr>
            <w:r w:rsidRPr="15D76A54">
              <w:rPr>
                <w:rFonts w:eastAsiaTheme="minorEastAsia"/>
                <w:sz w:val="20"/>
                <w:szCs w:val="20"/>
              </w:rPr>
              <w:t>The Specialist Education Services team offer Section F consultation</w:t>
            </w:r>
            <w:r w:rsidR="1654A633" w:rsidRPr="15D76A54">
              <w:rPr>
                <w:rFonts w:eastAsiaTheme="minorEastAsia"/>
                <w:sz w:val="20"/>
                <w:szCs w:val="20"/>
              </w:rPr>
              <w:t>s and it is expected that this has already taken place.</w:t>
            </w:r>
            <w:r w:rsidR="3601F21D" w:rsidRPr="15D76A54">
              <w:rPr>
                <w:rFonts w:eastAsiaTheme="minorEastAsia"/>
                <w:sz w:val="20"/>
                <w:szCs w:val="20"/>
              </w:rPr>
              <w:t xml:space="preserve">  If no</w:t>
            </w:r>
            <w:r w:rsidR="776E177F" w:rsidRPr="15D76A54">
              <w:rPr>
                <w:rFonts w:eastAsiaTheme="minorEastAsia"/>
                <w:sz w:val="20"/>
                <w:szCs w:val="20"/>
              </w:rPr>
              <w:t>t</w:t>
            </w:r>
            <w:r w:rsidR="3601F21D" w:rsidRPr="15D76A54">
              <w:rPr>
                <w:rFonts w:eastAsiaTheme="minorEastAsia"/>
                <w:sz w:val="20"/>
                <w:szCs w:val="20"/>
              </w:rPr>
              <w:t xml:space="preserve">, please </w:t>
            </w:r>
            <w:r w:rsidR="61880976" w:rsidRPr="15D76A54">
              <w:rPr>
                <w:rFonts w:eastAsiaTheme="minorEastAsia"/>
                <w:sz w:val="20"/>
                <w:szCs w:val="20"/>
              </w:rPr>
              <w:t>indicate why.</w:t>
            </w:r>
            <w:r w:rsidR="1654A633" w:rsidRPr="15D76A54">
              <w:rPr>
                <w:rFonts w:eastAsiaTheme="minorEastAsia"/>
                <w:sz w:val="20"/>
                <w:szCs w:val="20"/>
              </w:rPr>
              <w:t xml:space="preserve"> </w:t>
            </w:r>
            <w:r w:rsidR="2092B30F" w:rsidRPr="15D76A54">
              <w:rPr>
                <w:rFonts w:eastAsiaTheme="minorEastAsia"/>
                <w:sz w:val="20"/>
                <w:szCs w:val="20"/>
              </w:rPr>
              <w:t xml:space="preserve"> </w:t>
            </w:r>
          </w:p>
        </w:tc>
      </w:tr>
      <w:tr w:rsidR="00DC41FF" w14:paraId="721A8E06" w14:textId="77777777" w:rsidTr="15D76A54">
        <w:tc>
          <w:tcPr>
            <w:tcW w:w="2547" w:type="dxa"/>
          </w:tcPr>
          <w:p w14:paraId="04B95F78" w14:textId="04FA03A7" w:rsidR="00DC41FF" w:rsidRPr="26689270" w:rsidRDefault="00DC41FF" w:rsidP="26689270">
            <w:pPr>
              <w:rPr>
                <w:rFonts w:eastAsiaTheme="minorEastAsia"/>
                <w:b/>
                <w:bCs/>
                <w:sz w:val="24"/>
                <w:szCs w:val="24"/>
              </w:rPr>
            </w:pPr>
            <w:r>
              <w:rPr>
                <w:rFonts w:eastAsiaTheme="minorEastAsia"/>
                <w:b/>
                <w:bCs/>
                <w:sz w:val="24"/>
                <w:szCs w:val="24"/>
              </w:rPr>
              <w:t>Date of Annual Review</w:t>
            </w:r>
          </w:p>
        </w:tc>
        <w:tc>
          <w:tcPr>
            <w:tcW w:w="6469" w:type="dxa"/>
          </w:tcPr>
          <w:p w14:paraId="56901FA3" w14:textId="11557C3F" w:rsidR="00DC41FF" w:rsidRPr="5786F925" w:rsidRDefault="00DC41FF" w:rsidP="26689270">
            <w:pPr>
              <w:rPr>
                <w:rFonts w:eastAsiaTheme="minorEastAsia"/>
                <w:sz w:val="20"/>
                <w:szCs w:val="20"/>
              </w:rPr>
            </w:pPr>
            <w:r>
              <w:rPr>
                <w:rFonts w:eastAsiaTheme="minorEastAsia"/>
                <w:sz w:val="20"/>
                <w:szCs w:val="20"/>
              </w:rPr>
              <w:t xml:space="preserve">Please </w:t>
            </w:r>
            <w:r w:rsidR="009A5F43">
              <w:rPr>
                <w:rFonts w:eastAsiaTheme="minorEastAsia"/>
                <w:sz w:val="20"/>
                <w:szCs w:val="20"/>
              </w:rPr>
              <w:t>record the date of the most recent Annual Review – unless the EHCP is new and this process has yet to be involved.</w:t>
            </w:r>
          </w:p>
        </w:tc>
      </w:tr>
      <w:tr w:rsidR="004E3922" w14:paraId="5B76F5AC" w14:textId="77777777" w:rsidTr="15D76A54">
        <w:tc>
          <w:tcPr>
            <w:tcW w:w="2547" w:type="dxa"/>
          </w:tcPr>
          <w:p w14:paraId="40EC74DB" w14:textId="4E29AF50" w:rsidR="004E3922" w:rsidRPr="00973382" w:rsidRDefault="00EA3858" w:rsidP="26689270">
            <w:pPr>
              <w:rPr>
                <w:rFonts w:eastAsiaTheme="minorEastAsia"/>
                <w:b/>
                <w:bCs/>
                <w:sz w:val="24"/>
                <w:szCs w:val="24"/>
              </w:rPr>
            </w:pPr>
            <w:r w:rsidRPr="26689270">
              <w:rPr>
                <w:rFonts w:eastAsiaTheme="minorEastAsia"/>
                <w:b/>
                <w:bCs/>
                <w:sz w:val="24"/>
                <w:szCs w:val="24"/>
              </w:rPr>
              <w:t>Child in Care?</w:t>
            </w:r>
          </w:p>
        </w:tc>
        <w:tc>
          <w:tcPr>
            <w:tcW w:w="6469" w:type="dxa"/>
          </w:tcPr>
          <w:p w14:paraId="4A4BDD55" w14:textId="7E3ADDA2" w:rsidR="004E3922" w:rsidRPr="00226B2D" w:rsidRDefault="009A5F43" w:rsidP="26689270">
            <w:pPr>
              <w:spacing w:line="259" w:lineRule="auto"/>
              <w:rPr>
                <w:rFonts w:eastAsiaTheme="minorEastAsia"/>
                <w:sz w:val="20"/>
                <w:szCs w:val="20"/>
              </w:rPr>
            </w:pPr>
            <w:r>
              <w:rPr>
                <w:rFonts w:eastAsiaTheme="minorEastAsia"/>
                <w:sz w:val="20"/>
                <w:szCs w:val="20"/>
              </w:rPr>
              <w:t xml:space="preserve">Please indicate </w:t>
            </w:r>
            <w:r w:rsidR="004B60CC">
              <w:rPr>
                <w:rFonts w:eastAsiaTheme="minorEastAsia"/>
                <w:sz w:val="20"/>
                <w:szCs w:val="20"/>
              </w:rPr>
              <w:t>if a Suffolk Child in Care or if a different Local Authority is involved.</w:t>
            </w:r>
            <w:r w:rsidR="6D8F21D8" w:rsidRPr="5786F925">
              <w:rPr>
                <w:rFonts w:eastAsiaTheme="minorEastAsia"/>
                <w:sz w:val="20"/>
                <w:szCs w:val="20"/>
              </w:rPr>
              <w:t xml:space="preserve"> </w:t>
            </w:r>
          </w:p>
        </w:tc>
      </w:tr>
      <w:tr w:rsidR="00EA3858" w14:paraId="7D2DBEA5" w14:textId="77777777" w:rsidTr="15D76A54">
        <w:tc>
          <w:tcPr>
            <w:tcW w:w="2547" w:type="dxa"/>
          </w:tcPr>
          <w:p w14:paraId="400A3566" w14:textId="0E60D75A" w:rsidR="00EA3858" w:rsidRPr="00973382" w:rsidRDefault="004B60CC" w:rsidP="26689270">
            <w:pPr>
              <w:rPr>
                <w:rFonts w:eastAsiaTheme="minorEastAsia"/>
                <w:b/>
                <w:bCs/>
                <w:sz w:val="24"/>
                <w:szCs w:val="24"/>
              </w:rPr>
            </w:pPr>
            <w:r>
              <w:rPr>
                <w:rFonts w:eastAsiaTheme="minorEastAsia"/>
                <w:b/>
                <w:bCs/>
                <w:sz w:val="24"/>
                <w:szCs w:val="24"/>
              </w:rPr>
              <w:t>Social Care Involvement</w:t>
            </w:r>
            <w:r w:rsidR="008749EA" w:rsidRPr="26689270">
              <w:rPr>
                <w:rFonts w:eastAsiaTheme="minorEastAsia"/>
                <w:b/>
                <w:bCs/>
                <w:sz w:val="24"/>
                <w:szCs w:val="24"/>
              </w:rPr>
              <w:t>?</w:t>
            </w:r>
          </w:p>
        </w:tc>
        <w:tc>
          <w:tcPr>
            <w:tcW w:w="6469" w:type="dxa"/>
          </w:tcPr>
          <w:p w14:paraId="62AF611F" w14:textId="76A65C6C" w:rsidR="00EA3858" w:rsidRPr="004B60CC" w:rsidRDefault="004B60CC" w:rsidP="26689270">
            <w:pPr>
              <w:rPr>
                <w:rFonts w:eastAsiaTheme="minorEastAsia"/>
                <w:color w:val="4472C4" w:themeColor="accent1"/>
                <w:sz w:val="20"/>
                <w:szCs w:val="20"/>
              </w:rPr>
            </w:pPr>
            <w:r w:rsidRPr="004B60CC">
              <w:rPr>
                <w:rFonts w:eastAsiaTheme="minorEastAsia"/>
                <w:sz w:val="20"/>
                <w:szCs w:val="20"/>
              </w:rPr>
              <w:t>Please indicate if Social Care are involved.</w:t>
            </w:r>
            <w:r>
              <w:rPr>
                <w:rFonts w:eastAsiaTheme="minorEastAsia"/>
                <w:sz w:val="20"/>
                <w:szCs w:val="20"/>
              </w:rPr>
              <w:t xml:space="preserve">  This will always be the case for a Child in Care but may also</w:t>
            </w:r>
            <w:r w:rsidR="005C0141">
              <w:rPr>
                <w:rFonts w:eastAsiaTheme="minorEastAsia"/>
                <w:sz w:val="20"/>
                <w:szCs w:val="20"/>
              </w:rPr>
              <w:t xml:space="preserve"> be the case for other learners.</w:t>
            </w:r>
          </w:p>
        </w:tc>
      </w:tr>
      <w:tr w:rsidR="00EA3858" w14:paraId="681713E4" w14:textId="77777777" w:rsidTr="15D76A54">
        <w:tc>
          <w:tcPr>
            <w:tcW w:w="2547" w:type="dxa"/>
          </w:tcPr>
          <w:p w14:paraId="1316FEFC" w14:textId="2F3058B9" w:rsidR="35A7D3B6" w:rsidRDefault="35A7D3B6" w:rsidP="15D76A54">
            <w:pPr>
              <w:rPr>
                <w:rFonts w:eastAsiaTheme="minorEastAsia"/>
                <w:b/>
                <w:bCs/>
                <w:sz w:val="24"/>
                <w:szCs w:val="24"/>
              </w:rPr>
            </w:pPr>
            <w:r w:rsidRPr="15D76A54">
              <w:rPr>
                <w:rFonts w:eastAsiaTheme="minorEastAsia"/>
                <w:b/>
                <w:bCs/>
                <w:sz w:val="24"/>
                <w:szCs w:val="24"/>
              </w:rPr>
              <w:t>Attendance %</w:t>
            </w:r>
          </w:p>
          <w:p w14:paraId="3496DF01" w14:textId="6133446E" w:rsidR="00EA3858" w:rsidRPr="00973382" w:rsidRDefault="005C0141" w:rsidP="26689270">
            <w:pPr>
              <w:rPr>
                <w:rFonts w:eastAsiaTheme="minorEastAsia"/>
                <w:b/>
                <w:bCs/>
                <w:sz w:val="24"/>
                <w:szCs w:val="24"/>
              </w:rPr>
            </w:pPr>
            <w:r>
              <w:rPr>
                <w:rFonts w:eastAsiaTheme="minorEastAsia"/>
                <w:b/>
                <w:bCs/>
                <w:sz w:val="24"/>
                <w:szCs w:val="24"/>
              </w:rPr>
              <w:t>EWO Involvement</w:t>
            </w:r>
            <w:r w:rsidR="000F5802" w:rsidRPr="26689270">
              <w:rPr>
                <w:rFonts w:eastAsiaTheme="minorEastAsia"/>
                <w:b/>
                <w:bCs/>
                <w:sz w:val="24"/>
                <w:szCs w:val="24"/>
              </w:rPr>
              <w:t>?</w:t>
            </w:r>
          </w:p>
        </w:tc>
        <w:tc>
          <w:tcPr>
            <w:tcW w:w="6469" w:type="dxa"/>
          </w:tcPr>
          <w:p w14:paraId="1AF5F079" w14:textId="265700CD" w:rsidR="00EA3858" w:rsidRPr="00226B2D" w:rsidRDefault="3C05478C" w:rsidP="15D76A54">
            <w:pPr>
              <w:rPr>
                <w:rFonts w:eastAsiaTheme="minorEastAsia"/>
                <w:sz w:val="20"/>
                <w:szCs w:val="20"/>
              </w:rPr>
            </w:pPr>
            <w:r w:rsidRPr="15D76A54">
              <w:rPr>
                <w:rFonts w:eastAsiaTheme="minorEastAsia"/>
                <w:sz w:val="20"/>
                <w:szCs w:val="20"/>
              </w:rPr>
              <w:t>Please</w:t>
            </w:r>
            <w:r w:rsidR="4910CB0F" w:rsidRPr="15D76A54">
              <w:rPr>
                <w:rFonts w:eastAsiaTheme="minorEastAsia"/>
                <w:sz w:val="20"/>
                <w:szCs w:val="20"/>
              </w:rPr>
              <w:t xml:space="preserve"> give current attendance percentage and </w:t>
            </w:r>
            <w:r w:rsidRPr="15D76A54">
              <w:rPr>
                <w:rFonts w:eastAsiaTheme="minorEastAsia"/>
                <w:sz w:val="20"/>
                <w:szCs w:val="20"/>
              </w:rPr>
              <w:t xml:space="preserve">indicate if the Education Welfare team are involved </w:t>
            </w:r>
            <w:r w:rsidR="687F64FF" w:rsidRPr="15D76A54">
              <w:rPr>
                <w:rFonts w:eastAsiaTheme="minorEastAsia"/>
                <w:sz w:val="20"/>
                <w:szCs w:val="20"/>
              </w:rPr>
              <w:t>– this will be important if attendance is low.</w:t>
            </w:r>
          </w:p>
        </w:tc>
      </w:tr>
      <w:tr w:rsidR="00EA3858" w:rsidRPr="005042FB" w14:paraId="1836D195" w14:textId="77777777" w:rsidTr="15D76A54">
        <w:tc>
          <w:tcPr>
            <w:tcW w:w="2547" w:type="dxa"/>
          </w:tcPr>
          <w:p w14:paraId="05E485E8" w14:textId="6E708962" w:rsidR="00EA3858" w:rsidRPr="005042FB" w:rsidRDefault="00251718" w:rsidP="26689270">
            <w:pPr>
              <w:rPr>
                <w:rFonts w:eastAsiaTheme="minorEastAsia"/>
                <w:b/>
                <w:bCs/>
                <w:sz w:val="24"/>
                <w:szCs w:val="24"/>
              </w:rPr>
            </w:pPr>
            <w:r>
              <w:rPr>
                <w:rFonts w:eastAsiaTheme="minorEastAsia"/>
                <w:b/>
                <w:bCs/>
                <w:sz w:val="24"/>
                <w:szCs w:val="24"/>
              </w:rPr>
              <w:t>Current Band</w:t>
            </w:r>
          </w:p>
        </w:tc>
        <w:tc>
          <w:tcPr>
            <w:tcW w:w="6469" w:type="dxa"/>
          </w:tcPr>
          <w:p w14:paraId="2AF1C59D" w14:textId="17459E92" w:rsidR="008D2D17" w:rsidRPr="00B66185" w:rsidRDefault="00251718" w:rsidP="26689270">
            <w:pPr>
              <w:rPr>
                <w:rFonts w:eastAsiaTheme="minorEastAsia"/>
                <w:sz w:val="20"/>
                <w:szCs w:val="20"/>
              </w:rPr>
            </w:pPr>
            <w:r>
              <w:rPr>
                <w:rFonts w:eastAsiaTheme="minorEastAsia"/>
                <w:sz w:val="20"/>
                <w:szCs w:val="20"/>
              </w:rPr>
              <w:t xml:space="preserve">Please indicate the band from Band C to Band H, that has already been agreed.  </w:t>
            </w:r>
          </w:p>
        </w:tc>
      </w:tr>
      <w:tr w:rsidR="002E771A" w:rsidRPr="005042FB" w14:paraId="4FBD5744" w14:textId="77777777" w:rsidTr="15D76A54">
        <w:tc>
          <w:tcPr>
            <w:tcW w:w="2547" w:type="dxa"/>
          </w:tcPr>
          <w:p w14:paraId="42A6ADF5" w14:textId="458AFE38" w:rsidR="002E771A" w:rsidRDefault="002E771A" w:rsidP="26689270">
            <w:pPr>
              <w:rPr>
                <w:rFonts w:eastAsiaTheme="minorEastAsia"/>
                <w:b/>
                <w:bCs/>
                <w:sz w:val="24"/>
                <w:szCs w:val="24"/>
              </w:rPr>
            </w:pPr>
            <w:r>
              <w:rPr>
                <w:rFonts w:eastAsiaTheme="minorEastAsia"/>
                <w:b/>
                <w:bCs/>
                <w:sz w:val="24"/>
                <w:szCs w:val="24"/>
              </w:rPr>
              <w:t>Band I Amount</w:t>
            </w:r>
          </w:p>
        </w:tc>
        <w:tc>
          <w:tcPr>
            <w:tcW w:w="6469" w:type="dxa"/>
          </w:tcPr>
          <w:p w14:paraId="0F6C7B28" w14:textId="595382A3" w:rsidR="002E771A" w:rsidRDefault="5A838B3C" w:rsidP="15D76A54">
            <w:pPr>
              <w:rPr>
                <w:rFonts w:eastAsiaTheme="minorEastAsia"/>
                <w:sz w:val="20"/>
                <w:szCs w:val="20"/>
              </w:rPr>
            </w:pPr>
            <w:r w:rsidRPr="15D76A54">
              <w:rPr>
                <w:rFonts w:eastAsiaTheme="minorEastAsia"/>
                <w:sz w:val="20"/>
                <w:szCs w:val="20"/>
              </w:rPr>
              <w:t>Please indicate the full cost of the</w:t>
            </w:r>
            <w:r w:rsidR="1B5FEED2" w:rsidRPr="15D76A54">
              <w:rPr>
                <w:rFonts w:eastAsiaTheme="minorEastAsia"/>
                <w:sz w:val="20"/>
                <w:szCs w:val="20"/>
              </w:rPr>
              <w:t xml:space="preserve"> provision. This will then be decreased by £6,000 </w:t>
            </w:r>
            <w:r w:rsidR="298394D1" w:rsidRPr="15D76A54">
              <w:rPr>
                <w:rFonts w:eastAsiaTheme="minorEastAsia"/>
                <w:sz w:val="20"/>
                <w:szCs w:val="20"/>
              </w:rPr>
              <w:t xml:space="preserve">– this is the Element 2 funding that the setting should </w:t>
            </w:r>
            <w:r w:rsidR="5D2318A9" w:rsidRPr="15D76A54">
              <w:rPr>
                <w:rFonts w:eastAsiaTheme="minorEastAsia"/>
                <w:sz w:val="20"/>
                <w:szCs w:val="20"/>
              </w:rPr>
              <w:t>contribute to the overall cost.</w:t>
            </w:r>
          </w:p>
        </w:tc>
      </w:tr>
    </w:tbl>
    <w:p w14:paraId="6F51184A" w14:textId="77777777" w:rsidR="00B949E5" w:rsidRDefault="00B949E5" w:rsidP="26689270">
      <w:pPr>
        <w:rPr>
          <w:rFonts w:eastAsiaTheme="minorEastAsia"/>
          <w:b/>
          <w:bCs/>
          <w:sz w:val="24"/>
          <w:szCs w:val="24"/>
        </w:rPr>
      </w:pPr>
    </w:p>
    <w:p w14:paraId="30D29104" w14:textId="77777777" w:rsidR="00B949E5" w:rsidRDefault="00B949E5" w:rsidP="26689270">
      <w:pPr>
        <w:rPr>
          <w:rFonts w:eastAsiaTheme="minorEastAsia"/>
          <w:b/>
          <w:bCs/>
          <w:sz w:val="24"/>
          <w:szCs w:val="24"/>
        </w:rPr>
      </w:pPr>
    </w:p>
    <w:p w14:paraId="68004852" w14:textId="77777777" w:rsidR="00B949E5" w:rsidRDefault="00B949E5" w:rsidP="26689270">
      <w:pPr>
        <w:rPr>
          <w:rFonts w:eastAsiaTheme="minorEastAsia"/>
          <w:b/>
          <w:bCs/>
          <w:sz w:val="24"/>
          <w:szCs w:val="24"/>
        </w:rPr>
      </w:pPr>
    </w:p>
    <w:p w14:paraId="46C76F68" w14:textId="77777777" w:rsidR="00B949E5" w:rsidRPr="005042FB" w:rsidRDefault="00B949E5" w:rsidP="26689270">
      <w:pPr>
        <w:rPr>
          <w:rFonts w:eastAsiaTheme="minorEastAsia"/>
          <w:b/>
          <w:bCs/>
          <w:sz w:val="24"/>
          <w:szCs w:val="24"/>
        </w:rPr>
      </w:pPr>
    </w:p>
    <w:tbl>
      <w:tblPr>
        <w:tblStyle w:val="TableGrid"/>
        <w:tblW w:w="9067" w:type="dxa"/>
        <w:tblLook w:val="04A0" w:firstRow="1" w:lastRow="0" w:firstColumn="1" w:lastColumn="0" w:noHBand="0" w:noVBand="1"/>
      </w:tblPr>
      <w:tblGrid>
        <w:gridCol w:w="9067"/>
      </w:tblGrid>
      <w:tr w:rsidR="00B839BD" w:rsidRPr="005042FB" w14:paraId="6D1EA5DF" w14:textId="77777777" w:rsidTr="30B16767">
        <w:tc>
          <w:tcPr>
            <w:tcW w:w="9067" w:type="dxa"/>
            <w:shd w:val="clear" w:color="auto" w:fill="BFBFBF" w:themeFill="background1" w:themeFillShade="BF"/>
          </w:tcPr>
          <w:p w14:paraId="0106635D" w14:textId="4F1B609D" w:rsidR="00B839BD" w:rsidRPr="00B839BD" w:rsidRDefault="00B839BD" w:rsidP="00B839BD">
            <w:pPr>
              <w:jc w:val="center"/>
              <w:rPr>
                <w:rFonts w:eastAsiaTheme="minorEastAsia"/>
                <w:b/>
                <w:bCs/>
                <w:sz w:val="24"/>
                <w:szCs w:val="24"/>
              </w:rPr>
            </w:pPr>
            <w:r>
              <w:rPr>
                <w:rFonts w:eastAsiaTheme="minorEastAsia"/>
                <w:b/>
                <w:bCs/>
                <w:sz w:val="24"/>
                <w:szCs w:val="24"/>
              </w:rPr>
              <w:lastRenderedPageBreak/>
              <w:t>Description of CYP</w:t>
            </w:r>
          </w:p>
        </w:tc>
      </w:tr>
      <w:tr w:rsidR="00B839BD" w:rsidRPr="005042FB" w14:paraId="2A75B24B" w14:textId="77777777" w:rsidTr="30B16767">
        <w:tc>
          <w:tcPr>
            <w:tcW w:w="9067" w:type="dxa"/>
          </w:tcPr>
          <w:p w14:paraId="370EA0A3" w14:textId="53CFE8C5" w:rsidR="00B839BD" w:rsidRPr="005042FB" w:rsidRDefault="00B839BD" w:rsidP="26689270">
            <w:pPr>
              <w:rPr>
                <w:rFonts w:eastAsiaTheme="minorEastAsia"/>
                <w:sz w:val="20"/>
                <w:szCs w:val="20"/>
              </w:rPr>
            </w:pPr>
            <w:r>
              <w:rPr>
                <w:rFonts w:eastAsiaTheme="minorEastAsia"/>
                <w:sz w:val="20"/>
                <w:szCs w:val="20"/>
              </w:rPr>
              <w:t xml:space="preserve">Please begin by describing the learner’s strengths – this should include those recorded in the EHCP and any others that are additional since the plan was completed.  </w:t>
            </w:r>
          </w:p>
          <w:p w14:paraId="5464C576" w14:textId="44A5B3B2" w:rsidR="00B839BD" w:rsidRDefault="00B839BD" w:rsidP="30B16767">
            <w:pPr>
              <w:rPr>
                <w:rFonts w:eastAsiaTheme="minorEastAsia"/>
                <w:sz w:val="20"/>
                <w:szCs w:val="20"/>
              </w:rPr>
            </w:pPr>
            <w:r w:rsidRPr="30B16767">
              <w:rPr>
                <w:rFonts w:eastAsiaTheme="minorEastAsia"/>
                <w:sz w:val="20"/>
                <w:szCs w:val="20"/>
              </w:rPr>
              <w:t>The learner</w:t>
            </w:r>
            <w:r w:rsidR="13AA359F" w:rsidRPr="30B16767">
              <w:rPr>
                <w:rFonts w:eastAsiaTheme="minorEastAsia"/>
                <w:sz w:val="20"/>
                <w:szCs w:val="20"/>
              </w:rPr>
              <w:t>’</w:t>
            </w:r>
            <w:r w:rsidRPr="30B16767">
              <w:rPr>
                <w:rFonts w:eastAsiaTheme="minorEastAsia"/>
                <w:sz w:val="20"/>
                <w:szCs w:val="20"/>
              </w:rPr>
              <w:t>s needs should be described within the framework of the SEND Code of Practice four areas of need. The Medical section has been added for health information that does not relate to a physical difficulty.</w:t>
            </w:r>
          </w:p>
          <w:p w14:paraId="34C30E1C" w14:textId="2A36AA87" w:rsidR="00B839BD" w:rsidRDefault="54950192" w:rsidP="15D76A54">
            <w:pPr>
              <w:rPr>
                <w:rFonts w:eastAsiaTheme="minorEastAsia"/>
                <w:sz w:val="20"/>
                <w:szCs w:val="20"/>
              </w:rPr>
            </w:pPr>
            <w:r w:rsidRPr="15D76A54">
              <w:rPr>
                <w:rFonts w:eastAsiaTheme="minorEastAsia"/>
                <w:sz w:val="20"/>
                <w:szCs w:val="20"/>
              </w:rPr>
              <w:t>You may find it useful to use some of the key terms from the banding descriptors. Remember that Band H descriptors relate to the very highest levels of need – Band I relates to increased costs and not to increased needs. It will also be relevant in this section to include key findings from practitioner reports and the terminology used will help to define needs and difficulties.</w:t>
            </w:r>
            <w:r w:rsidR="154F2A67" w:rsidRPr="15D76A54">
              <w:rPr>
                <w:rFonts w:eastAsiaTheme="minorEastAsia"/>
                <w:sz w:val="20"/>
                <w:szCs w:val="20"/>
              </w:rPr>
              <w:t xml:space="preserve"> Be very clear that the emerging needs of younger learners are long-term special educational needs and not short-term developmental needs that may resolve in time.</w:t>
            </w:r>
          </w:p>
          <w:p w14:paraId="1B7C7F54" w14:textId="377212A3" w:rsidR="00B839BD" w:rsidRDefault="00B839BD" w:rsidP="15D76A54">
            <w:pPr>
              <w:rPr>
                <w:rFonts w:eastAsiaTheme="minorEastAsia"/>
                <w:sz w:val="20"/>
                <w:szCs w:val="20"/>
              </w:rPr>
            </w:pPr>
          </w:p>
          <w:p w14:paraId="0D794376" w14:textId="1902E7E4" w:rsidR="00B839BD" w:rsidRDefault="00B839BD" w:rsidP="26689270">
            <w:pPr>
              <w:rPr>
                <w:rFonts w:eastAsiaTheme="minorEastAsia"/>
                <w:sz w:val="20"/>
                <w:szCs w:val="20"/>
              </w:rPr>
            </w:pPr>
            <w:r w:rsidRPr="26689270">
              <w:rPr>
                <w:rFonts w:eastAsiaTheme="minorEastAsia"/>
                <w:b/>
                <w:bCs/>
                <w:sz w:val="20"/>
                <w:szCs w:val="20"/>
              </w:rPr>
              <w:t>PLEASE DO NOT</w:t>
            </w:r>
            <w:r w:rsidRPr="26689270">
              <w:rPr>
                <w:rFonts w:eastAsiaTheme="minorEastAsia"/>
                <w:sz w:val="20"/>
                <w:szCs w:val="20"/>
              </w:rPr>
              <w:t>:</w:t>
            </w:r>
          </w:p>
          <w:p w14:paraId="1F86E52E" w14:textId="3D809EF2" w:rsidR="00B839BD" w:rsidRPr="004C0487" w:rsidRDefault="00B839BD" w:rsidP="26689270">
            <w:pPr>
              <w:pStyle w:val="ListParagraph"/>
              <w:numPr>
                <w:ilvl w:val="0"/>
                <w:numId w:val="11"/>
              </w:numPr>
              <w:rPr>
                <w:rFonts w:eastAsiaTheme="minorEastAsia"/>
                <w:sz w:val="20"/>
                <w:szCs w:val="20"/>
              </w:rPr>
            </w:pPr>
            <w:r w:rsidRPr="26689270">
              <w:rPr>
                <w:rFonts w:eastAsiaTheme="minorEastAsia"/>
                <w:sz w:val="20"/>
                <w:szCs w:val="20"/>
              </w:rPr>
              <w:t>just give an overarching diagnosis that cannot evidence the level of need – e.g.  diagnosis of ASD – a learner with this diagnosis could fit Band C descriptors or Band H descriptors – we need details.</w:t>
            </w:r>
          </w:p>
          <w:p w14:paraId="29403FEA" w14:textId="4FA2C306" w:rsidR="00B839BD" w:rsidRPr="005042FB" w:rsidRDefault="00B839BD" w:rsidP="30B16767">
            <w:pPr>
              <w:pStyle w:val="ListParagraph"/>
              <w:numPr>
                <w:ilvl w:val="0"/>
                <w:numId w:val="2"/>
              </w:numPr>
              <w:rPr>
                <w:rFonts w:eastAsiaTheme="minorEastAsia"/>
                <w:sz w:val="20"/>
                <w:szCs w:val="20"/>
              </w:rPr>
            </w:pPr>
            <w:r w:rsidRPr="30B16767">
              <w:rPr>
                <w:rFonts w:eastAsiaTheme="minorEastAsia"/>
                <w:sz w:val="20"/>
                <w:szCs w:val="20"/>
              </w:rPr>
              <w:t>go into too much detail about very sensitive information or peripheral information (e.g.  about family members or generic details of conditions/medical needs)</w:t>
            </w:r>
          </w:p>
          <w:p w14:paraId="2B796C90" w14:textId="3FC3BB11" w:rsidR="00B839BD" w:rsidRPr="005042FB" w:rsidRDefault="00B839BD" w:rsidP="26689270">
            <w:pPr>
              <w:pStyle w:val="ListParagraph"/>
              <w:numPr>
                <w:ilvl w:val="0"/>
                <w:numId w:val="2"/>
              </w:numPr>
              <w:rPr>
                <w:rFonts w:eastAsiaTheme="minorEastAsia"/>
                <w:sz w:val="20"/>
                <w:szCs w:val="20"/>
              </w:rPr>
            </w:pPr>
            <w:r w:rsidRPr="26689270">
              <w:rPr>
                <w:rFonts w:eastAsiaTheme="minorEastAsia"/>
                <w:sz w:val="20"/>
                <w:szCs w:val="20"/>
              </w:rPr>
              <w:t>refer to any documents/reports in name only – it is expected that you will have taken any key information from them and incorporated it into the narrative, as well as indicating when they were written</w:t>
            </w:r>
            <w:r>
              <w:rPr>
                <w:rFonts w:eastAsiaTheme="minorEastAsia"/>
                <w:sz w:val="20"/>
                <w:szCs w:val="20"/>
              </w:rPr>
              <w:t>.</w:t>
            </w:r>
          </w:p>
          <w:p w14:paraId="6F69CF73" w14:textId="77777777" w:rsidR="00B839BD" w:rsidRDefault="00B839BD" w:rsidP="26689270">
            <w:pPr>
              <w:pStyle w:val="ListParagraph"/>
              <w:numPr>
                <w:ilvl w:val="0"/>
                <w:numId w:val="2"/>
              </w:numPr>
              <w:rPr>
                <w:rFonts w:eastAsiaTheme="minorEastAsia"/>
                <w:sz w:val="20"/>
                <w:szCs w:val="20"/>
              </w:rPr>
            </w:pPr>
            <w:r w:rsidRPr="26689270">
              <w:rPr>
                <w:rFonts w:eastAsiaTheme="minorEastAsia"/>
                <w:sz w:val="20"/>
                <w:szCs w:val="20"/>
              </w:rPr>
              <w:t>provide information that does not match that which is recorded in other sections of the form.</w:t>
            </w:r>
          </w:p>
          <w:p w14:paraId="1A1095D2" w14:textId="77777777" w:rsidR="00B839BD" w:rsidRDefault="00B839BD" w:rsidP="00C91CBD">
            <w:pPr>
              <w:rPr>
                <w:rFonts w:eastAsiaTheme="minorEastAsia"/>
                <w:sz w:val="20"/>
                <w:szCs w:val="20"/>
              </w:rPr>
            </w:pPr>
          </w:p>
          <w:p w14:paraId="465E4B25" w14:textId="5E90C9B3" w:rsidR="00B839BD" w:rsidRPr="00C91CBD" w:rsidRDefault="54950192" w:rsidP="15D76A54">
            <w:pPr>
              <w:rPr>
                <w:rFonts w:eastAsiaTheme="minorEastAsia"/>
                <w:sz w:val="20"/>
                <w:szCs w:val="20"/>
              </w:rPr>
            </w:pPr>
            <w:r w:rsidRPr="30B16767">
              <w:rPr>
                <w:rFonts w:eastAsiaTheme="minorEastAsia"/>
                <w:sz w:val="20"/>
                <w:szCs w:val="20"/>
              </w:rPr>
              <w:t>Assessment data should include information about any relevant assessments that have been completed and when they took place</w:t>
            </w:r>
            <w:r w:rsidR="54572A1A" w:rsidRPr="30B16767">
              <w:rPr>
                <w:rFonts w:eastAsiaTheme="minorEastAsia"/>
                <w:sz w:val="20"/>
                <w:szCs w:val="20"/>
              </w:rPr>
              <w:t xml:space="preserve">. </w:t>
            </w:r>
            <w:r w:rsidRPr="30B16767">
              <w:rPr>
                <w:rFonts w:eastAsiaTheme="minorEastAsia"/>
                <w:sz w:val="20"/>
                <w:szCs w:val="20"/>
              </w:rPr>
              <w:t>Any accompanying analysis should be included and please indicate how this has informed planning.  There should be information about what individual planning has taken place for all of the described needs and what impact any support or interventions has had.  If there are Risk Assessments or other similar plans in place, please describe them.  Please note that screening tools are not diagnostic assessments and should not be relied on as sole evidence of needs. Please be clear on assessment criteria and how progress is defined in your setting. For example – a learner progressing through Year 1 may be 1 Emerging, 1 Beginning, 1 Developing, 1 Mastered, 1 Exceeding or any other terminology that your setting uses. Please do not just put 1E, 1B, 1D, 1M, 1E etc. – out of context it is not always obvious what the initials stand for.</w:t>
            </w:r>
            <w:r w:rsidR="0E744B2C" w:rsidRPr="30B16767">
              <w:rPr>
                <w:rFonts w:eastAsiaTheme="minorEastAsia"/>
                <w:sz w:val="20"/>
                <w:szCs w:val="20"/>
              </w:rPr>
              <w:t xml:space="preserve"> </w:t>
            </w:r>
            <w:r w:rsidRPr="30B16767">
              <w:rPr>
                <w:rFonts w:eastAsiaTheme="minorEastAsia"/>
                <w:sz w:val="20"/>
                <w:szCs w:val="20"/>
              </w:rPr>
              <w:t>Likewise, in a secondary setting please show progression in GCSE levels, not just a target grade. For example – Target Grade 4/Achieving Grade 2.5 – this indicates precisely how far away from the target grade the learner is currently working. Key Stage 3 data can include any assessments that involve standardised scores or information that can define progress against other key stage data.</w:t>
            </w:r>
            <w:r w:rsidR="4D4E9F49" w:rsidRPr="30B16767">
              <w:rPr>
                <w:rFonts w:eastAsiaTheme="minorEastAsia"/>
                <w:sz w:val="20"/>
                <w:szCs w:val="20"/>
              </w:rPr>
              <w:t xml:space="preserve"> </w:t>
            </w:r>
            <w:r w:rsidRPr="30B16767">
              <w:rPr>
                <w:rFonts w:eastAsiaTheme="minorEastAsia"/>
                <w:sz w:val="20"/>
                <w:szCs w:val="20"/>
              </w:rPr>
              <w:t>We still see assessment data expressed as “</w:t>
            </w:r>
            <w:r w:rsidRPr="30B16767">
              <w:rPr>
                <w:rFonts w:eastAsiaTheme="minorEastAsia"/>
                <w:b/>
                <w:bCs/>
                <w:sz w:val="20"/>
                <w:szCs w:val="20"/>
              </w:rPr>
              <w:t>Working well below</w:t>
            </w:r>
            <w:r w:rsidRPr="30B16767">
              <w:rPr>
                <w:rFonts w:eastAsiaTheme="minorEastAsia"/>
                <w:sz w:val="20"/>
                <w:szCs w:val="20"/>
              </w:rPr>
              <w:t xml:space="preserve">” – please do not use this term. </w:t>
            </w:r>
          </w:p>
        </w:tc>
      </w:tr>
    </w:tbl>
    <w:p w14:paraId="11286EED" w14:textId="2B36E5B8" w:rsidR="00CC7B27" w:rsidRDefault="00CC7B27" w:rsidP="26689270">
      <w:pPr>
        <w:rPr>
          <w:rFonts w:eastAsiaTheme="minorEastAsia"/>
          <w:b/>
          <w:bCs/>
          <w:sz w:val="24"/>
          <w:szCs w:val="24"/>
        </w:rPr>
      </w:pPr>
    </w:p>
    <w:p w14:paraId="4B44B64A" w14:textId="77777777" w:rsidR="00277861" w:rsidRDefault="00277861" w:rsidP="26689270">
      <w:pPr>
        <w:rPr>
          <w:rFonts w:eastAsiaTheme="minorEastAsia"/>
          <w:b/>
          <w:bCs/>
          <w:sz w:val="24"/>
          <w:szCs w:val="24"/>
        </w:rPr>
      </w:pPr>
    </w:p>
    <w:tbl>
      <w:tblPr>
        <w:tblStyle w:val="TableGrid"/>
        <w:tblW w:w="9067" w:type="dxa"/>
        <w:tblLook w:val="04A0" w:firstRow="1" w:lastRow="0" w:firstColumn="1" w:lastColumn="0" w:noHBand="0" w:noVBand="1"/>
      </w:tblPr>
      <w:tblGrid>
        <w:gridCol w:w="9067"/>
      </w:tblGrid>
      <w:tr w:rsidR="00B839BD" w14:paraId="788C2C2E" w14:textId="77777777" w:rsidTr="30B16767">
        <w:tc>
          <w:tcPr>
            <w:tcW w:w="9067" w:type="dxa"/>
            <w:shd w:val="clear" w:color="auto" w:fill="BFBFBF" w:themeFill="background1" w:themeFillShade="BF"/>
          </w:tcPr>
          <w:p w14:paraId="66F24D4B" w14:textId="384A128F" w:rsidR="00B839BD" w:rsidRPr="00B839BD" w:rsidRDefault="00B839BD" w:rsidP="00B839BD">
            <w:pPr>
              <w:jc w:val="center"/>
              <w:rPr>
                <w:rFonts w:eastAsiaTheme="minorEastAsia"/>
                <w:b/>
                <w:bCs/>
                <w:sz w:val="24"/>
                <w:szCs w:val="24"/>
              </w:rPr>
            </w:pPr>
            <w:r>
              <w:rPr>
                <w:rFonts w:eastAsiaTheme="minorEastAsia"/>
                <w:b/>
                <w:bCs/>
                <w:sz w:val="24"/>
                <w:szCs w:val="24"/>
              </w:rPr>
              <w:t>Description of Provision</w:t>
            </w:r>
          </w:p>
        </w:tc>
      </w:tr>
      <w:tr w:rsidR="00B839BD" w:rsidRPr="005E2E1E" w14:paraId="393284D1" w14:textId="77777777" w:rsidTr="30B16767">
        <w:tc>
          <w:tcPr>
            <w:tcW w:w="9067" w:type="dxa"/>
          </w:tcPr>
          <w:p w14:paraId="51620A50" w14:textId="2C5B24BA" w:rsidR="00B839BD" w:rsidRPr="005D1909" w:rsidRDefault="00B839BD" w:rsidP="30B16767">
            <w:pPr>
              <w:rPr>
                <w:rFonts w:eastAsiaTheme="minorEastAsia"/>
                <w:sz w:val="20"/>
                <w:szCs w:val="20"/>
              </w:rPr>
            </w:pPr>
            <w:r w:rsidRPr="30B16767">
              <w:rPr>
                <w:rFonts w:eastAsiaTheme="minorEastAsia"/>
                <w:sz w:val="20"/>
                <w:szCs w:val="20"/>
              </w:rPr>
              <w:t xml:space="preserve">Please indicate how your setting has interpreted the provision described in Section F of the EHCP.  You can also show how you have implemented the advice provided from all relevant professionals, including that following a Section F referral to the SES team.  If you have included additional provision that is not yet recorded in the EHCP, please describe this.  It is important to show how you have adapted the provision over time – what has been tried, what has been successful and what has been </w:t>
            </w:r>
            <w:r w:rsidR="1CC1722B" w:rsidRPr="30B16767">
              <w:rPr>
                <w:rFonts w:eastAsiaTheme="minorEastAsia"/>
                <w:sz w:val="20"/>
                <w:szCs w:val="20"/>
              </w:rPr>
              <w:t>unsuccessful</w:t>
            </w:r>
            <w:r w:rsidRPr="30B16767">
              <w:rPr>
                <w:rFonts w:eastAsiaTheme="minorEastAsia"/>
                <w:sz w:val="20"/>
                <w:szCs w:val="20"/>
              </w:rPr>
              <w:t xml:space="preserve">. </w:t>
            </w:r>
            <w:r w:rsidR="0CDBD9B1" w:rsidRPr="30B16767">
              <w:rPr>
                <w:rFonts w:eastAsiaTheme="minorEastAsia"/>
                <w:sz w:val="20"/>
                <w:szCs w:val="20"/>
              </w:rPr>
              <w:t xml:space="preserve">If </w:t>
            </w:r>
            <w:r w:rsidR="24E70550" w:rsidRPr="30B16767">
              <w:rPr>
                <w:rFonts w:eastAsiaTheme="minorEastAsia"/>
                <w:sz w:val="20"/>
                <w:szCs w:val="20"/>
              </w:rPr>
              <w:t xml:space="preserve">Alternative </w:t>
            </w:r>
            <w:r w:rsidR="3EE6974A" w:rsidRPr="30B16767">
              <w:rPr>
                <w:rFonts w:eastAsiaTheme="minorEastAsia"/>
                <w:sz w:val="20"/>
                <w:szCs w:val="20"/>
              </w:rPr>
              <w:t>P</w:t>
            </w:r>
            <w:r w:rsidR="24E70550" w:rsidRPr="30B16767">
              <w:rPr>
                <w:rFonts w:eastAsiaTheme="minorEastAsia"/>
                <w:sz w:val="20"/>
                <w:szCs w:val="20"/>
              </w:rPr>
              <w:t>rovision</w:t>
            </w:r>
            <w:r w:rsidR="0CAC6B82" w:rsidRPr="30B16767">
              <w:rPr>
                <w:rFonts w:eastAsiaTheme="minorEastAsia"/>
                <w:sz w:val="20"/>
                <w:szCs w:val="20"/>
              </w:rPr>
              <w:t xml:space="preserve"> is involved, it</w:t>
            </w:r>
            <w:r w:rsidR="24E70550" w:rsidRPr="30B16767">
              <w:rPr>
                <w:rFonts w:eastAsiaTheme="minorEastAsia"/>
                <w:sz w:val="20"/>
                <w:szCs w:val="20"/>
              </w:rPr>
              <w:t xml:space="preserve"> </w:t>
            </w:r>
            <w:r w:rsidR="3B7320CC" w:rsidRPr="30B16767">
              <w:rPr>
                <w:rFonts w:eastAsiaTheme="minorEastAsia"/>
                <w:sz w:val="20"/>
                <w:szCs w:val="20"/>
              </w:rPr>
              <w:t xml:space="preserve">should already be in place and you should be able to demonstrate the learner’s engagement with it.  Band I funding is about securing the </w:t>
            </w:r>
            <w:r w:rsidR="058BA857" w:rsidRPr="30B16767">
              <w:rPr>
                <w:rFonts w:eastAsiaTheme="minorEastAsia"/>
                <w:sz w:val="20"/>
                <w:szCs w:val="20"/>
              </w:rPr>
              <w:t>future costs of this provision.</w:t>
            </w:r>
          </w:p>
        </w:tc>
      </w:tr>
    </w:tbl>
    <w:p w14:paraId="799E2711" w14:textId="77777777" w:rsidR="003744CA" w:rsidRDefault="003744CA" w:rsidP="26689270">
      <w:pPr>
        <w:rPr>
          <w:rFonts w:eastAsiaTheme="minorEastAsia"/>
          <w:b/>
          <w:bCs/>
          <w:sz w:val="24"/>
          <w:szCs w:val="24"/>
        </w:rPr>
      </w:pPr>
    </w:p>
    <w:p w14:paraId="28C7389E" w14:textId="6C60D15B" w:rsidR="5786F925" w:rsidRDefault="5786F925" w:rsidP="5786F925">
      <w:pPr>
        <w:rPr>
          <w:rFonts w:eastAsiaTheme="minorEastAsia"/>
          <w:b/>
          <w:bCs/>
          <w:sz w:val="24"/>
          <w:szCs w:val="24"/>
        </w:rPr>
      </w:pPr>
    </w:p>
    <w:p w14:paraId="4D372289" w14:textId="77777777" w:rsidR="00B949E5" w:rsidRDefault="00B949E5" w:rsidP="5786F925">
      <w:pPr>
        <w:rPr>
          <w:rFonts w:eastAsiaTheme="minorEastAsia"/>
          <w:b/>
          <w:bCs/>
          <w:sz w:val="24"/>
          <w:szCs w:val="24"/>
        </w:rPr>
      </w:pPr>
    </w:p>
    <w:p w14:paraId="20557B95" w14:textId="77777777" w:rsidR="00B949E5" w:rsidRDefault="00B949E5" w:rsidP="5786F925">
      <w:pPr>
        <w:rPr>
          <w:rFonts w:eastAsiaTheme="minorEastAsia"/>
          <w:b/>
          <w:bCs/>
          <w:sz w:val="24"/>
          <w:szCs w:val="24"/>
        </w:rPr>
      </w:pPr>
    </w:p>
    <w:tbl>
      <w:tblPr>
        <w:tblStyle w:val="TableGrid"/>
        <w:tblW w:w="9067" w:type="dxa"/>
        <w:tblLook w:val="04A0" w:firstRow="1" w:lastRow="0" w:firstColumn="1" w:lastColumn="0" w:noHBand="0" w:noVBand="1"/>
      </w:tblPr>
      <w:tblGrid>
        <w:gridCol w:w="9067"/>
      </w:tblGrid>
      <w:tr w:rsidR="00B374CC" w14:paraId="4DF0DF4B" w14:textId="77777777" w:rsidTr="30B16767">
        <w:tc>
          <w:tcPr>
            <w:tcW w:w="9067" w:type="dxa"/>
            <w:shd w:val="clear" w:color="auto" w:fill="BFBFBF" w:themeFill="background1" w:themeFillShade="BF"/>
          </w:tcPr>
          <w:p w14:paraId="4680956A" w14:textId="126A055A" w:rsidR="00B374CC" w:rsidRPr="00B374CC" w:rsidRDefault="00B374CC" w:rsidP="00B374CC">
            <w:pPr>
              <w:jc w:val="center"/>
              <w:rPr>
                <w:rFonts w:eastAsiaTheme="minorEastAsia"/>
                <w:b/>
                <w:bCs/>
                <w:sz w:val="24"/>
                <w:szCs w:val="24"/>
              </w:rPr>
            </w:pPr>
            <w:r>
              <w:rPr>
                <w:rFonts w:eastAsiaTheme="minorEastAsia"/>
                <w:b/>
                <w:bCs/>
                <w:sz w:val="24"/>
                <w:szCs w:val="24"/>
              </w:rPr>
              <w:lastRenderedPageBreak/>
              <w:t>Description of School Involvement</w:t>
            </w:r>
          </w:p>
        </w:tc>
      </w:tr>
      <w:tr w:rsidR="00B374CC" w14:paraId="3C285CCA" w14:textId="77777777" w:rsidTr="30B16767">
        <w:tc>
          <w:tcPr>
            <w:tcW w:w="9067" w:type="dxa"/>
          </w:tcPr>
          <w:p w14:paraId="527A62AD" w14:textId="40CE4CC4" w:rsidR="00B374CC" w:rsidRDefault="7466C532" w:rsidP="30B16767">
            <w:pPr>
              <w:rPr>
                <w:rFonts w:eastAsiaTheme="minorEastAsia"/>
                <w:sz w:val="20"/>
                <w:szCs w:val="20"/>
              </w:rPr>
            </w:pPr>
            <w:r w:rsidRPr="30B16767">
              <w:rPr>
                <w:rFonts w:eastAsiaTheme="minorEastAsia"/>
                <w:sz w:val="20"/>
                <w:szCs w:val="20"/>
              </w:rPr>
              <w:t>All</w:t>
            </w:r>
            <w:r w:rsidR="467BCE78" w:rsidRPr="30B16767">
              <w:rPr>
                <w:rFonts w:eastAsiaTheme="minorEastAsia"/>
                <w:sz w:val="20"/>
                <w:szCs w:val="20"/>
              </w:rPr>
              <w:t xml:space="preserve"> provision, including off site </w:t>
            </w:r>
            <w:r w:rsidR="59F39F37" w:rsidRPr="30B16767">
              <w:rPr>
                <w:rFonts w:eastAsiaTheme="minorEastAsia"/>
                <w:sz w:val="20"/>
                <w:szCs w:val="20"/>
              </w:rPr>
              <w:t>A</w:t>
            </w:r>
            <w:r w:rsidR="467BCE78" w:rsidRPr="30B16767">
              <w:rPr>
                <w:rFonts w:eastAsiaTheme="minorEastAsia"/>
                <w:sz w:val="20"/>
                <w:szCs w:val="20"/>
              </w:rPr>
              <w:t xml:space="preserve">lternative </w:t>
            </w:r>
            <w:r w:rsidR="5C274E4C" w:rsidRPr="30B16767">
              <w:rPr>
                <w:rFonts w:eastAsiaTheme="minorEastAsia"/>
                <w:sz w:val="20"/>
                <w:szCs w:val="20"/>
              </w:rPr>
              <w:t>P</w:t>
            </w:r>
            <w:r w:rsidR="467BCE78" w:rsidRPr="30B16767">
              <w:rPr>
                <w:rFonts w:eastAsiaTheme="minorEastAsia"/>
                <w:sz w:val="20"/>
                <w:szCs w:val="20"/>
              </w:rPr>
              <w:t>rovision</w:t>
            </w:r>
            <w:r w:rsidR="16DE4EE2" w:rsidRPr="30B16767">
              <w:rPr>
                <w:rFonts w:eastAsiaTheme="minorEastAsia"/>
                <w:sz w:val="20"/>
                <w:szCs w:val="20"/>
              </w:rPr>
              <w:t>,</w:t>
            </w:r>
            <w:r w:rsidR="467BCE78" w:rsidRPr="30B16767">
              <w:rPr>
                <w:rFonts w:eastAsiaTheme="minorEastAsia"/>
                <w:sz w:val="20"/>
                <w:szCs w:val="20"/>
              </w:rPr>
              <w:t xml:space="preserve"> should be shown on the timetable.  If the learner </w:t>
            </w:r>
            <w:r w:rsidR="267BCDE6" w:rsidRPr="30B16767">
              <w:rPr>
                <w:rFonts w:eastAsiaTheme="minorEastAsia"/>
                <w:sz w:val="20"/>
                <w:szCs w:val="20"/>
              </w:rPr>
              <w:t>has little or no school contact shown, please indicate what support in place</w:t>
            </w:r>
            <w:r w:rsidR="231BCB02" w:rsidRPr="30B16767">
              <w:rPr>
                <w:rFonts w:eastAsiaTheme="minorEastAsia"/>
                <w:sz w:val="20"/>
                <w:szCs w:val="20"/>
              </w:rPr>
              <w:t xml:space="preserve"> to maintain contact and to oversee attendance</w:t>
            </w:r>
            <w:r w:rsidR="3810058C" w:rsidRPr="30B16767">
              <w:rPr>
                <w:rFonts w:eastAsiaTheme="minorEastAsia"/>
                <w:sz w:val="20"/>
                <w:szCs w:val="20"/>
              </w:rPr>
              <w:t xml:space="preserve"> and </w:t>
            </w:r>
            <w:r w:rsidR="231BCB02" w:rsidRPr="30B16767">
              <w:rPr>
                <w:rFonts w:eastAsiaTheme="minorEastAsia"/>
                <w:sz w:val="20"/>
                <w:szCs w:val="20"/>
              </w:rPr>
              <w:t>progress</w:t>
            </w:r>
            <w:r w:rsidR="3810058C" w:rsidRPr="30B16767">
              <w:rPr>
                <w:rFonts w:eastAsiaTheme="minorEastAsia"/>
                <w:sz w:val="20"/>
                <w:szCs w:val="20"/>
              </w:rPr>
              <w:t xml:space="preserve"> at the provision attended.  You should also indicate what welfare/safeguarding arrangements are in place</w:t>
            </w:r>
            <w:r w:rsidR="16DE4EE2" w:rsidRPr="30B16767">
              <w:rPr>
                <w:rFonts w:eastAsiaTheme="minorEastAsia"/>
                <w:sz w:val="20"/>
                <w:szCs w:val="20"/>
              </w:rPr>
              <w:t>.</w:t>
            </w:r>
          </w:p>
        </w:tc>
      </w:tr>
    </w:tbl>
    <w:p w14:paraId="6E73CEF5" w14:textId="649EDAF8" w:rsidR="00C66984" w:rsidRDefault="00C66984" w:rsidP="26689270">
      <w:pPr>
        <w:rPr>
          <w:rFonts w:eastAsiaTheme="minorEastAsia"/>
          <w:b/>
          <w:bCs/>
          <w:sz w:val="24"/>
          <w:szCs w:val="24"/>
        </w:rPr>
      </w:pPr>
    </w:p>
    <w:p w14:paraId="7760B64A" w14:textId="77777777" w:rsidR="00B949E5" w:rsidRDefault="00B949E5" w:rsidP="26689270">
      <w:pPr>
        <w:rPr>
          <w:rFonts w:eastAsiaTheme="minorEastAsia"/>
          <w:b/>
          <w:bCs/>
          <w:sz w:val="24"/>
          <w:szCs w:val="24"/>
        </w:rPr>
      </w:pPr>
    </w:p>
    <w:tbl>
      <w:tblPr>
        <w:tblStyle w:val="TableGrid"/>
        <w:tblW w:w="9067" w:type="dxa"/>
        <w:tblLook w:val="04A0" w:firstRow="1" w:lastRow="0" w:firstColumn="1" w:lastColumn="0" w:noHBand="0" w:noVBand="1"/>
      </w:tblPr>
      <w:tblGrid>
        <w:gridCol w:w="9067"/>
      </w:tblGrid>
      <w:tr w:rsidR="00A9409C" w14:paraId="63EA7BA5" w14:textId="77777777" w:rsidTr="15D76A54">
        <w:tc>
          <w:tcPr>
            <w:tcW w:w="9067" w:type="dxa"/>
            <w:shd w:val="clear" w:color="auto" w:fill="BFBFBF" w:themeFill="background1" w:themeFillShade="BF"/>
          </w:tcPr>
          <w:p w14:paraId="7E38CBAC" w14:textId="081EDE06" w:rsidR="00A9409C" w:rsidRPr="00A9409C" w:rsidRDefault="00A9409C" w:rsidP="00A9409C">
            <w:pPr>
              <w:jc w:val="center"/>
              <w:rPr>
                <w:rFonts w:eastAsiaTheme="minorEastAsia"/>
                <w:b/>
                <w:bCs/>
                <w:sz w:val="24"/>
                <w:szCs w:val="24"/>
              </w:rPr>
            </w:pPr>
            <w:r>
              <w:rPr>
                <w:rFonts w:eastAsiaTheme="minorEastAsia"/>
                <w:b/>
                <w:bCs/>
                <w:sz w:val="24"/>
                <w:szCs w:val="24"/>
              </w:rPr>
              <w:t>Service/Agency Involvement</w:t>
            </w:r>
          </w:p>
        </w:tc>
      </w:tr>
      <w:tr w:rsidR="00A9409C" w14:paraId="0A52C4A5" w14:textId="77777777" w:rsidTr="15D76A54">
        <w:tc>
          <w:tcPr>
            <w:tcW w:w="9067" w:type="dxa"/>
          </w:tcPr>
          <w:p w14:paraId="4660CAD9" w14:textId="7716C731" w:rsidR="00A9409C" w:rsidRDefault="09A65409" w:rsidP="15D76A54">
            <w:pPr>
              <w:rPr>
                <w:rFonts w:eastAsiaTheme="minorEastAsia"/>
                <w:sz w:val="20"/>
                <w:szCs w:val="20"/>
              </w:rPr>
            </w:pPr>
            <w:r w:rsidRPr="15D76A54">
              <w:rPr>
                <w:rFonts w:eastAsiaTheme="minorEastAsia"/>
                <w:sz w:val="20"/>
                <w:szCs w:val="20"/>
              </w:rPr>
              <w:t>This section includes all outside agency support across Education, Health and Social Care. It is expected to see that there is, or has been, relevant service involvement to identify need(s) and support ongoing interventions. Please ensure that, unless you have met with persistent parental refusal to permit referrals to be made, you demonstrate that all relevant services have been approached/accessed and that all diagnoses/descriptors have been supported by a relevant professional, where applicable.</w:t>
            </w:r>
          </w:p>
        </w:tc>
      </w:tr>
    </w:tbl>
    <w:p w14:paraId="573A0875" w14:textId="77777777" w:rsidR="00A83E70" w:rsidRDefault="00A83E70" w:rsidP="26689270">
      <w:pPr>
        <w:rPr>
          <w:rFonts w:eastAsiaTheme="minorEastAsia"/>
          <w:b/>
          <w:bCs/>
          <w:color w:val="FF0000"/>
          <w:sz w:val="24"/>
          <w:szCs w:val="24"/>
        </w:rPr>
      </w:pPr>
    </w:p>
    <w:tbl>
      <w:tblPr>
        <w:tblStyle w:val="TableGrid"/>
        <w:tblW w:w="9067" w:type="dxa"/>
        <w:tblLook w:val="04A0" w:firstRow="1" w:lastRow="0" w:firstColumn="1" w:lastColumn="0" w:noHBand="0" w:noVBand="1"/>
      </w:tblPr>
      <w:tblGrid>
        <w:gridCol w:w="9067"/>
      </w:tblGrid>
      <w:tr w:rsidR="00A9409C" w14:paraId="5F0B402B" w14:textId="77777777" w:rsidTr="00516F44">
        <w:tc>
          <w:tcPr>
            <w:tcW w:w="9067" w:type="dxa"/>
            <w:shd w:val="clear" w:color="auto" w:fill="BFBFBF" w:themeFill="background1" w:themeFillShade="BF"/>
          </w:tcPr>
          <w:p w14:paraId="7A02F8AF" w14:textId="5E9F3EE3" w:rsidR="00A9409C" w:rsidRPr="00A9409C" w:rsidRDefault="00A9409C" w:rsidP="00A9409C">
            <w:pPr>
              <w:jc w:val="center"/>
              <w:rPr>
                <w:rFonts w:eastAsiaTheme="minorEastAsia"/>
                <w:b/>
                <w:bCs/>
                <w:sz w:val="24"/>
                <w:szCs w:val="24"/>
              </w:rPr>
            </w:pPr>
            <w:r>
              <w:rPr>
                <w:rFonts w:eastAsiaTheme="minorEastAsia"/>
                <w:b/>
                <w:bCs/>
                <w:sz w:val="24"/>
                <w:szCs w:val="24"/>
              </w:rPr>
              <w:t xml:space="preserve">Specialist </w:t>
            </w:r>
            <w:r w:rsidR="00842406">
              <w:rPr>
                <w:rFonts w:eastAsiaTheme="minorEastAsia"/>
                <w:b/>
                <w:bCs/>
                <w:sz w:val="24"/>
                <w:szCs w:val="24"/>
              </w:rPr>
              <w:t>as</w:t>
            </w:r>
            <w:r>
              <w:rPr>
                <w:rFonts w:eastAsiaTheme="minorEastAsia"/>
                <w:b/>
                <w:bCs/>
                <w:sz w:val="24"/>
                <w:szCs w:val="24"/>
              </w:rPr>
              <w:t xml:space="preserve"> Type</w:t>
            </w:r>
          </w:p>
        </w:tc>
      </w:tr>
      <w:tr w:rsidR="00A9409C" w14:paraId="69F81329" w14:textId="77777777" w:rsidTr="00516F44">
        <w:tc>
          <w:tcPr>
            <w:tcW w:w="9067" w:type="dxa"/>
          </w:tcPr>
          <w:p w14:paraId="0062D0FC" w14:textId="7FC837EC" w:rsidR="00A9409C" w:rsidRPr="0006389E" w:rsidRDefault="000F3D00" w:rsidP="26689270">
            <w:pPr>
              <w:rPr>
                <w:rFonts w:eastAsiaTheme="minorEastAsia"/>
                <w:sz w:val="20"/>
                <w:szCs w:val="20"/>
              </w:rPr>
            </w:pPr>
            <w:r>
              <w:rPr>
                <w:rFonts w:eastAsiaTheme="minorEastAsia"/>
                <w:sz w:val="20"/>
                <w:szCs w:val="20"/>
              </w:rPr>
              <w:t xml:space="preserve">Unless Section I of the EHCP identifies </w:t>
            </w:r>
            <w:r w:rsidR="00842406">
              <w:rPr>
                <w:rFonts w:eastAsiaTheme="minorEastAsia"/>
                <w:sz w:val="20"/>
                <w:szCs w:val="20"/>
              </w:rPr>
              <w:t>‘</w:t>
            </w:r>
            <w:r>
              <w:rPr>
                <w:rFonts w:eastAsiaTheme="minorEastAsia"/>
                <w:sz w:val="20"/>
                <w:szCs w:val="20"/>
              </w:rPr>
              <w:t>Specialist</w:t>
            </w:r>
            <w:r w:rsidR="00842406">
              <w:rPr>
                <w:rFonts w:eastAsiaTheme="minorEastAsia"/>
                <w:sz w:val="20"/>
                <w:szCs w:val="20"/>
              </w:rPr>
              <w:t xml:space="preserve"> as Type’, it is expected that there is a reintegration plan in place. </w:t>
            </w:r>
            <w:r w:rsidR="00FC4B97">
              <w:rPr>
                <w:rFonts w:eastAsiaTheme="minorEastAsia"/>
                <w:sz w:val="20"/>
                <w:szCs w:val="20"/>
              </w:rPr>
              <w:t>Please describe the short, medium and long term plans</w:t>
            </w:r>
            <w:r w:rsidR="00430A71">
              <w:rPr>
                <w:rFonts w:eastAsiaTheme="minorEastAsia"/>
                <w:sz w:val="20"/>
                <w:szCs w:val="20"/>
              </w:rPr>
              <w:t xml:space="preserve"> for transition back to the mainstream setting.</w:t>
            </w:r>
          </w:p>
        </w:tc>
      </w:tr>
    </w:tbl>
    <w:p w14:paraId="69547B6A" w14:textId="5C506FED" w:rsidR="006A6DFE" w:rsidRDefault="006A6DFE" w:rsidP="26689270">
      <w:pPr>
        <w:rPr>
          <w:rFonts w:eastAsiaTheme="minorEastAsia"/>
          <w:color w:val="FF0000"/>
          <w:sz w:val="24"/>
          <w:szCs w:val="24"/>
        </w:rPr>
      </w:pPr>
    </w:p>
    <w:p w14:paraId="14E2B86F" w14:textId="77777777" w:rsidR="006D65DC" w:rsidRDefault="006D65DC" w:rsidP="26689270">
      <w:pPr>
        <w:rPr>
          <w:rFonts w:eastAsiaTheme="minorEastAsia"/>
          <w:b/>
          <w:bCs/>
          <w:color w:val="FF0000"/>
          <w:sz w:val="24"/>
          <w:szCs w:val="24"/>
        </w:rPr>
      </w:pPr>
    </w:p>
    <w:tbl>
      <w:tblPr>
        <w:tblStyle w:val="TableGrid"/>
        <w:tblW w:w="0" w:type="auto"/>
        <w:tblLook w:val="04A0" w:firstRow="1" w:lastRow="0" w:firstColumn="1" w:lastColumn="0" w:noHBand="0" w:noVBand="1"/>
      </w:tblPr>
      <w:tblGrid>
        <w:gridCol w:w="8926"/>
      </w:tblGrid>
      <w:tr w:rsidR="00430A71" w14:paraId="4300BC39" w14:textId="77777777" w:rsidTr="2825842A">
        <w:tc>
          <w:tcPr>
            <w:tcW w:w="8926" w:type="dxa"/>
            <w:shd w:val="clear" w:color="auto" w:fill="BFBFBF" w:themeFill="background1" w:themeFillShade="BF"/>
          </w:tcPr>
          <w:p w14:paraId="78507E0D" w14:textId="75E207B4" w:rsidR="00430A71" w:rsidRPr="00430A71" w:rsidRDefault="0088616C" w:rsidP="00430A71">
            <w:pPr>
              <w:jc w:val="center"/>
              <w:rPr>
                <w:rFonts w:eastAsiaTheme="minorEastAsia"/>
                <w:b/>
                <w:bCs/>
                <w:sz w:val="24"/>
                <w:szCs w:val="24"/>
              </w:rPr>
            </w:pPr>
            <w:r>
              <w:rPr>
                <w:rFonts w:eastAsiaTheme="minorEastAsia"/>
                <w:b/>
                <w:bCs/>
                <w:sz w:val="24"/>
                <w:szCs w:val="24"/>
              </w:rPr>
              <w:t>Description of Cost</w:t>
            </w:r>
          </w:p>
        </w:tc>
      </w:tr>
      <w:tr w:rsidR="00430A71" w:rsidRPr="00BA179D" w14:paraId="3C65330B" w14:textId="77777777" w:rsidTr="2825842A">
        <w:tc>
          <w:tcPr>
            <w:tcW w:w="8926" w:type="dxa"/>
          </w:tcPr>
          <w:p w14:paraId="319036B5" w14:textId="09B65973" w:rsidR="00430A71" w:rsidRDefault="713EFDE1" w:rsidP="15D76A54">
            <w:pPr>
              <w:rPr>
                <w:rFonts w:eastAsiaTheme="minorEastAsia"/>
                <w:sz w:val="20"/>
                <w:szCs w:val="20"/>
              </w:rPr>
            </w:pPr>
            <w:r w:rsidRPr="15D76A54">
              <w:rPr>
                <w:rFonts w:eastAsiaTheme="minorEastAsia"/>
                <w:sz w:val="20"/>
                <w:szCs w:val="20"/>
              </w:rPr>
              <w:t>All in</w:t>
            </w:r>
            <w:r w:rsidR="14A58D80" w:rsidRPr="15D76A54">
              <w:rPr>
                <w:rFonts w:eastAsiaTheme="minorEastAsia"/>
                <w:sz w:val="20"/>
                <w:szCs w:val="20"/>
              </w:rPr>
              <w:t>-</w:t>
            </w:r>
            <w:r w:rsidRPr="15D76A54">
              <w:rPr>
                <w:rFonts w:eastAsiaTheme="minorEastAsia"/>
                <w:sz w:val="20"/>
                <w:szCs w:val="20"/>
              </w:rPr>
              <w:t xml:space="preserve">school provision should </w:t>
            </w:r>
            <w:r w:rsidR="11BC5960" w:rsidRPr="15D76A54">
              <w:rPr>
                <w:rFonts w:eastAsiaTheme="minorEastAsia"/>
                <w:sz w:val="20"/>
                <w:szCs w:val="20"/>
              </w:rPr>
              <w:t xml:space="preserve">be </w:t>
            </w:r>
            <w:r w:rsidRPr="15D76A54">
              <w:rPr>
                <w:rFonts w:eastAsiaTheme="minorEastAsia"/>
                <w:sz w:val="20"/>
                <w:szCs w:val="20"/>
              </w:rPr>
              <w:t xml:space="preserve">detailed in line with the normal provision mapping process.  </w:t>
            </w:r>
            <w:r w:rsidR="7ED5EF17" w:rsidRPr="15D76A54">
              <w:rPr>
                <w:rFonts w:eastAsiaTheme="minorEastAsia"/>
                <w:sz w:val="20"/>
                <w:szCs w:val="20"/>
              </w:rPr>
              <w:t>T</w:t>
            </w:r>
            <w:r w:rsidR="444A3382" w:rsidRPr="15D76A54">
              <w:rPr>
                <w:rFonts w:eastAsiaTheme="minorEastAsia"/>
                <w:sz w:val="20"/>
                <w:szCs w:val="20"/>
              </w:rPr>
              <w:t xml:space="preserve">eaching </w:t>
            </w:r>
            <w:r w:rsidR="7ED5EF17" w:rsidRPr="15D76A54">
              <w:rPr>
                <w:rFonts w:eastAsiaTheme="minorEastAsia"/>
                <w:sz w:val="20"/>
                <w:szCs w:val="20"/>
              </w:rPr>
              <w:t>A</w:t>
            </w:r>
            <w:r w:rsidR="444A3382" w:rsidRPr="15D76A54">
              <w:rPr>
                <w:rFonts w:eastAsiaTheme="minorEastAsia"/>
                <w:sz w:val="20"/>
                <w:szCs w:val="20"/>
              </w:rPr>
              <w:t xml:space="preserve">ssistant </w:t>
            </w:r>
            <w:r w:rsidRPr="15D76A54">
              <w:rPr>
                <w:rFonts w:eastAsiaTheme="minorEastAsia"/>
                <w:sz w:val="20"/>
                <w:szCs w:val="20"/>
              </w:rPr>
              <w:t>support</w:t>
            </w:r>
            <w:r w:rsidR="444A3382" w:rsidRPr="15D76A54">
              <w:rPr>
                <w:rFonts w:eastAsiaTheme="minorEastAsia"/>
                <w:sz w:val="20"/>
                <w:szCs w:val="20"/>
              </w:rPr>
              <w:t xml:space="preserve"> should be stated on a ratio basis and the costs </w:t>
            </w:r>
            <w:r w:rsidR="4EE99979" w:rsidRPr="15D76A54">
              <w:rPr>
                <w:rFonts w:eastAsiaTheme="minorEastAsia"/>
                <w:sz w:val="20"/>
                <w:szCs w:val="20"/>
              </w:rPr>
              <w:t xml:space="preserve">shown pro-rata to the ratio </w:t>
            </w:r>
            <w:r w:rsidR="7ED5EF17" w:rsidRPr="15D76A54">
              <w:rPr>
                <w:rFonts w:eastAsiaTheme="minorEastAsia"/>
                <w:sz w:val="20"/>
                <w:szCs w:val="20"/>
              </w:rPr>
              <w:t xml:space="preserve">e.g. </w:t>
            </w:r>
            <w:r w:rsidR="45B28D6A" w:rsidRPr="15D76A54">
              <w:rPr>
                <w:rFonts w:eastAsiaTheme="minorEastAsia"/>
                <w:sz w:val="20"/>
                <w:szCs w:val="20"/>
              </w:rPr>
              <w:t xml:space="preserve">10 hours of one to one support is costed at 10 X the hourly rate, whereas 10 hours of one to two support is costed at 5 times the hourly rate.  </w:t>
            </w:r>
            <w:r w:rsidR="63942828" w:rsidRPr="15D76A54">
              <w:rPr>
                <w:rFonts w:eastAsiaTheme="minorEastAsia"/>
                <w:sz w:val="20"/>
                <w:szCs w:val="20"/>
              </w:rPr>
              <w:t xml:space="preserve">You should not cost SENDCo time or any other staff </w:t>
            </w:r>
            <w:r w:rsidR="73861CAA" w:rsidRPr="15D76A54">
              <w:rPr>
                <w:rFonts w:eastAsiaTheme="minorEastAsia"/>
                <w:sz w:val="20"/>
                <w:szCs w:val="20"/>
              </w:rPr>
              <w:t xml:space="preserve">who are funded via the school’s generic staffing model.  Other acceptable costs include </w:t>
            </w:r>
            <w:r w:rsidR="4A2AA6D1" w:rsidRPr="15D76A54">
              <w:rPr>
                <w:rFonts w:eastAsiaTheme="minorEastAsia"/>
                <w:sz w:val="20"/>
                <w:szCs w:val="20"/>
              </w:rPr>
              <w:t xml:space="preserve">higher level teaching assistant hourly rates for </w:t>
            </w:r>
            <w:r w:rsidR="089F4314" w:rsidRPr="15D76A54">
              <w:rPr>
                <w:rFonts w:eastAsiaTheme="minorEastAsia"/>
                <w:sz w:val="20"/>
                <w:szCs w:val="20"/>
              </w:rPr>
              <w:t xml:space="preserve">interventions that require the staff to have specific training; hourly rates for therapeutic </w:t>
            </w:r>
            <w:r w:rsidR="60E5706C" w:rsidRPr="15D76A54">
              <w:rPr>
                <w:rFonts w:eastAsiaTheme="minorEastAsia"/>
                <w:sz w:val="20"/>
                <w:szCs w:val="20"/>
              </w:rPr>
              <w:t xml:space="preserve">counselling; cost of resources that are individual to the learner and cannot be sourced from any education or health </w:t>
            </w:r>
            <w:r w:rsidR="4DCFB84D" w:rsidRPr="15D76A54">
              <w:rPr>
                <w:rFonts w:eastAsiaTheme="minorEastAsia"/>
                <w:sz w:val="20"/>
                <w:szCs w:val="20"/>
              </w:rPr>
              <w:t>funding</w:t>
            </w:r>
            <w:r w:rsidR="6EB53745" w:rsidRPr="15D76A54">
              <w:rPr>
                <w:rFonts w:eastAsiaTheme="minorEastAsia"/>
                <w:sz w:val="20"/>
                <w:szCs w:val="20"/>
              </w:rPr>
              <w:t>, etc.</w:t>
            </w:r>
            <w:r w:rsidR="4DCFB84D" w:rsidRPr="15D76A54">
              <w:rPr>
                <w:rFonts w:eastAsiaTheme="minorEastAsia"/>
                <w:sz w:val="20"/>
                <w:szCs w:val="20"/>
              </w:rPr>
              <w:t xml:space="preserve">  Alternative Provision costs should be shown as either an hourly or session rate, together with the weekly </w:t>
            </w:r>
            <w:r w:rsidR="3BFAB659" w:rsidRPr="15D76A54">
              <w:rPr>
                <w:rFonts w:eastAsiaTheme="minorEastAsia"/>
                <w:sz w:val="20"/>
                <w:szCs w:val="20"/>
              </w:rPr>
              <w:t xml:space="preserve">amount of access.  If you are including transport costs, it should be clearly stated why </w:t>
            </w:r>
            <w:r w:rsidR="3EF1046A" w:rsidRPr="15D76A54">
              <w:rPr>
                <w:rFonts w:eastAsiaTheme="minorEastAsia"/>
                <w:sz w:val="20"/>
                <w:szCs w:val="20"/>
              </w:rPr>
              <w:t xml:space="preserve">this is required and why other provisions without transport costs, are not suitable.  </w:t>
            </w:r>
            <w:r w:rsidR="08FF8B3E" w:rsidRPr="15D76A54">
              <w:rPr>
                <w:rFonts w:eastAsiaTheme="minorEastAsia"/>
                <w:sz w:val="20"/>
                <w:szCs w:val="20"/>
              </w:rPr>
              <w:t xml:space="preserve">Please work everything out on an annual basis and the termly amount will be </w:t>
            </w:r>
            <w:r w:rsidR="21150834" w:rsidRPr="15D76A54">
              <w:rPr>
                <w:rFonts w:eastAsiaTheme="minorEastAsia"/>
                <w:sz w:val="20"/>
                <w:szCs w:val="20"/>
              </w:rPr>
              <w:t>allocated by the funding team.  If the provision changes before the annual review</w:t>
            </w:r>
            <w:r w:rsidR="7E78AF1B" w:rsidRPr="15D76A54">
              <w:rPr>
                <w:rFonts w:eastAsiaTheme="minorEastAsia"/>
                <w:sz w:val="20"/>
                <w:szCs w:val="20"/>
              </w:rPr>
              <w:t xml:space="preserve"> of funding</w:t>
            </w:r>
            <w:r w:rsidR="21150834" w:rsidRPr="15D76A54">
              <w:rPr>
                <w:rFonts w:eastAsiaTheme="minorEastAsia"/>
                <w:sz w:val="20"/>
                <w:szCs w:val="20"/>
              </w:rPr>
              <w:t xml:space="preserve"> is due, an early review can be called. </w:t>
            </w:r>
          </w:p>
          <w:p w14:paraId="22F68F4A" w14:textId="77777777" w:rsidR="00BB2FBA" w:rsidRDefault="00BB2FBA" w:rsidP="26689270">
            <w:pPr>
              <w:rPr>
                <w:rFonts w:eastAsiaTheme="minorEastAsia"/>
                <w:sz w:val="20"/>
                <w:szCs w:val="20"/>
              </w:rPr>
            </w:pPr>
            <w:r>
              <w:rPr>
                <w:rFonts w:eastAsiaTheme="minorEastAsia"/>
                <w:sz w:val="20"/>
                <w:szCs w:val="20"/>
              </w:rPr>
              <w:t xml:space="preserve">Together, the costs are totalled and the £6,000 of Element 2 funding is deducted.  This is </w:t>
            </w:r>
            <w:r w:rsidR="00E26F75">
              <w:rPr>
                <w:rFonts w:eastAsiaTheme="minorEastAsia"/>
                <w:sz w:val="20"/>
                <w:szCs w:val="20"/>
              </w:rPr>
              <w:t>the final cost that is submitted for Band I Panel consideration.</w:t>
            </w:r>
          </w:p>
          <w:p w14:paraId="096306F3" w14:textId="7A888BF7" w:rsidR="00604691" w:rsidRPr="00134757" w:rsidRDefault="00604691" w:rsidP="2825842A">
            <w:pPr>
              <w:rPr>
                <w:rFonts w:eastAsiaTheme="minorEastAsia"/>
                <w:sz w:val="20"/>
                <w:szCs w:val="20"/>
              </w:rPr>
            </w:pPr>
            <w:r w:rsidRPr="2825842A">
              <w:rPr>
                <w:rFonts w:eastAsiaTheme="minorEastAsia"/>
                <w:sz w:val="20"/>
                <w:szCs w:val="20"/>
              </w:rPr>
              <w:t xml:space="preserve">Please do not submit applications for projected alternative provision </w:t>
            </w:r>
            <w:r w:rsidR="006F4F97" w:rsidRPr="2825842A">
              <w:rPr>
                <w:rFonts w:eastAsiaTheme="minorEastAsia"/>
                <w:sz w:val="20"/>
                <w:szCs w:val="20"/>
              </w:rPr>
              <w:t>–</w:t>
            </w:r>
            <w:r w:rsidRPr="2825842A">
              <w:rPr>
                <w:rFonts w:eastAsiaTheme="minorEastAsia"/>
                <w:sz w:val="20"/>
                <w:szCs w:val="20"/>
              </w:rPr>
              <w:t xml:space="preserve"> </w:t>
            </w:r>
            <w:r w:rsidR="006F4F97" w:rsidRPr="2825842A">
              <w:rPr>
                <w:rFonts w:eastAsiaTheme="minorEastAsia"/>
                <w:sz w:val="20"/>
                <w:szCs w:val="20"/>
              </w:rPr>
              <w:t>as stated in the Description of Provision section, you must be able to demonstrate that the learner will engage with the provision</w:t>
            </w:r>
            <w:r w:rsidR="00F57A8F" w:rsidRPr="2825842A">
              <w:rPr>
                <w:rFonts w:eastAsiaTheme="minorEastAsia"/>
                <w:sz w:val="20"/>
                <w:szCs w:val="20"/>
              </w:rPr>
              <w:t xml:space="preserve">. This may involve </w:t>
            </w:r>
            <w:r w:rsidR="008A1A52" w:rsidRPr="2825842A">
              <w:rPr>
                <w:rFonts w:eastAsiaTheme="minorEastAsia"/>
                <w:sz w:val="20"/>
                <w:szCs w:val="20"/>
              </w:rPr>
              <w:t>a small amount of initial access that can be increased over time.</w:t>
            </w:r>
          </w:p>
          <w:p w14:paraId="07DCCB05" w14:textId="5FDF7E19" w:rsidR="00604691" w:rsidRPr="00134757" w:rsidRDefault="152A3DC1" w:rsidP="26689270">
            <w:r w:rsidRPr="2825842A">
              <w:rPr>
                <w:rFonts w:ascii="Calibri" w:eastAsia="Calibri" w:hAnsi="Calibri" w:cs="Calibri"/>
                <w:sz w:val="20"/>
                <w:szCs w:val="20"/>
              </w:rPr>
              <w:t>Finally, you should indicate how previous high needs funding has been used for all learners with an existing band.</w:t>
            </w:r>
          </w:p>
        </w:tc>
      </w:tr>
    </w:tbl>
    <w:p w14:paraId="36F9D5F0" w14:textId="77777777" w:rsidR="006E7F7B" w:rsidRPr="00A027B3" w:rsidRDefault="006E7F7B" w:rsidP="26689270">
      <w:pPr>
        <w:rPr>
          <w:rFonts w:eastAsiaTheme="minorEastAsia"/>
          <w:color w:val="FF0000"/>
          <w:sz w:val="24"/>
          <w:szCs w:val="24"/>
        </w:rPr>
      </w:pPr>
    </w:p>
    <w:p w14:paraId="3DEB1136" w14:textId="77777777" w:rsidR="00D42E22" w:rsidRDefault="00D42E22" w:rsidP="26689270">
      <w:pPr>
        <w:rPr>
          <w:rFonts w:eastAsiaTheme="minorEastAsia"/>
          <w:b/>
          <w:bCs/>
        </w:rPr>
      </w:pPr>
    </w:p>
    <w:p w14:paraId="37F97A93" w14:textId="77777777" w:rsidR="006D65DC" w:rsidRDefault="006D65DC" w:rsidP="26689270">
      <w:pPr>
        <w:rPr>
          <w:rFonts w:eastAsiaTheme="minorEastAsia"/>
          <w:b/>
          <w:bCs/>
        </w:rPr>
      </w:pPr>
    </w:p>
    <w:sectPr w:rsidR="006D65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10D7"/>
    <w:multiLevelType w:val="hybridMultilevel"/>
    <w:tmpl w:val="77EE4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D013C0"/>
    <w:multiLevelType w:val="hybridMultilevel"/>
    <w:tmpl w:val="D332CD8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1B6245DA"/>
    <w:multiLevelType w:val="hybridMultilevel"/>
    <w:tmpl w:val="FB9E68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18778A3"/>
    <w:multiLevelType w:val="hybridMultilevel"/>
    <w:tmpl w:val="9D1CA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6A0FDF"/>
    <w:multiLevelType w:val="hybridMultilevel"/>
    <w:tmpl w:val="01EE6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B37AED"/>
    <w:multiLevelType w:val="hybridMultilevel"/>
    <w:tmpl w:val="41085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CE1035"/>
    <w:multiLevelType w:val="hybridMultilevel"/>
    <w:tmpl w:val="F8CA2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A919A3"/>
    <w:multiLevelType w:val="hybridMultilevel"/>
    <w:tmpl w:val="95820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7558E6"/>
    <w:multiLevelType w:val="hybridMultilevel"/>
    <w:tmpl w:val="BB82E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5D644F"/>
    <w:multiLevelType w:val="hybridMultilevel"/>
    <w:tmpl w:val="71FAF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C75DED"/>
    <w:multiLevelType w:val="hybridMultilevel"/>
    <w:tmpl w:val="4E941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0982617">
    <w:abstractNumId w:val="9"/>
  </w:num>
  <w:num w:numId="2" w16cid:durableId="609820186">
    <w:abstractNumId w:val="0"/>
  </w:num>
  <w:num w:numId="3" w16cid:durableId="2070959150">
    <w:abstractNumId w:val="7"/>
  </w:num>
  <w:num w:numId="4" w16cid:durableId="1097753100">
    <w:abstractNumId w:val="3"/>
  </w:num>
  <w:num w:numId="5" w16cid:durableId="212548872">
    <w:abstractNumId w:val="10"/>
  </w:num>
  <w:num w:numId="6" w16cid:durableId="1972325626">
    <w:abstractNumId w:val="6"/>
  </w:num>
  <w:num w:numId="7" w16cid:durableId="909771765">
    <w:abstractNumId w:val="1"/>
  </w:num>
  <w:num w:numId="8" w16cid:durableId="1012342625">
    <w:abstractNumId w:val="8"/>
  </w:num>
  <w:num w:numId="9" w16cid:durableId="946036029">
    <w:abstractNumId w:val="5"/>
  </w:num>
  <w:num w:numId="10" w16cid:durableId="1402752645">
    <w:abstractNumId w:val="2"/>
  </w:num>
  <w:num w:numId="11" w16cid:durableId="17582067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C25"/>
    <w:rsid w:val="000055AC"/>
    <w:rsid w:val="00006A3D"/>
    <w:rsid w:val="00007088"/>
    <w:rsid w:val="00010532"/>
    <w:rsid w:val="00032444"/>
    <w:rsid w:val="000332CC"/>
    <w:rsid w:val="00034C00"/>
    <w:rsid w:val="000378A6"/>
    <w:rsid w:val="00041510"/>
    <w:rsid w:val="000462F4"/>
    <w:rsid w:val="00046C53"/>
    <w:rsid w:val="00047EE7"/>
    <w:rsid w:val="00051F26"/>
    <w:rsid w:val="00055FAA"/>
    <w:rsid w:val="00056D8F"/>
    <w:rsid w:val="000614E4"/>
    <w:rsid w:val="00061939"/>
    <w:rsid w:val="000630E7"/>
    <w:rsid w:val="0006389E"/>
    <w:rsid w:val="00064AD6"/>
    <w:rsid w:val="000701CB"/>
    <w:rsid w:val="000713F1"/>
    <w:rsid w:val="00073686"/>
    <w:rsid w:val="00073C42"/>
    <w:rsid w:val="00077A9B"/>
    <w:rsid w:val="0008070F"/>
    <w:rsid w:val="0008213B"/>
    <w:rsid w:val="00083346"/>
    <w:rsid w:val="00083360"/>
    <w:rsid w:val="00085F5C"/>
    <w:rsid w:val="00086FB6"/>
    <w:rsid w:val="00092C02"/>
    <w:rsid w:val="00092F53"/>
    <w:rsid w:val="00093F50"/>
    <w:rsid w:val="000A2B59"/>
    <w:rsid w:val="000A52F2"/>
    <w:rsid w:val="000B0318"/>
    <w:rsid w:val="000B1ADF"/>
    <w:rsid w:val="000B527A"/>
    <w:rsid w:val="000C176E"/>
    <w:rsid w:val="000C2436"/>
    <w:rsid w:val="000C3287"/>
    <w:rsid w:val="000C3CF4"/>
    <w:rsid w:val="000C4E72"/>
    <w:rsid w:val="000C5191"/>
    <w:rsid w:val="000D46D5"/>
    <w:rsid w:val="000D59E8"/>
    <w:rsid w:val="000D707B"/>
    <w:rsid w:val="000E1EB7"/>
    <w:rsid w:val="000E4A92"/>
    <w:rsid w:val="000E4D92"/>
    <w:rsid w:val="000E5757"/>
    <w:rsid w:val="000E5F09"/>
    <w:rsid w:val="000E6429"/>
    <w:rsid w:val="000E6FD7"/>
    <w:rsid w:val="000F2A1C"/>
    <w:rsid w:val="000F3B9D"/>
    <w:rsid w:val="000F3D00"/>
    <w:rsid w:val="000F4ACC"/>
    <w:rsid w:val="000F5802"/>
    <w:rsid w:val="000F5F5F"/>
    <w:rsid w:val="000F6A9F"/>
    <w:rsid w:val="00101CC1"/>
    <w:rsid w:val="00102C10"/>
    <w:rsid w:val="00103FFB"/>
    <w:rsid w:val="001040B5"/>
    <w:rsid w:val="00110461"/>
    <w:rsid w:val="0011227C"/>
    <w:rsid w:val="00114ACA"/>
    <w:rsid w:val="00122D27"/>
    <w:rsid w:val="001231D4"/>
    <w:rsid w:val="00130A5F"/>
    <w:rsid w:val="00133E71"/>
    <w:rsid w:val="00134757"/>
    <w:rsid w:val="00137118"/>
    <w:rsid w:val="00137EE7"/>
    <w:rsid w:val="00141E08"/>
    <w:rsid w:val="00144CE9"/>
    <w:rsid w:val="00150767"/>
    <w:rsid w:val="00154C14"/>
    <w:rsid w:val="00154F08"/>
    <w:rsid w:val="001554E4"/>
    <w:rsid w:val="0015630F"/>
    <w:rsid w:val="00156B80"/>
    <w:rsid w:val="00157B38"/>
    <w:rsid w:val="00157B57"/>
    <w:rsid w:val="00160B6C"/>
    <w:rsid w:val="00162CA8"/>
    <w:rsid w:val="00162DBE"/>
    <w:rsid w:val="001647C0"/>
    <w:rsid w:val="00165BA6"/>
    <w:rsid w:val="00171F7D"/>
    <w:rsid w:val="0017256D"/>
    <w:rsid w:val="00175809"/>
    <w:rsid w:val="00176235"/>
    <w:rsid w:val="00176DB2"/>
    <w:rsid w:val="00180394"/>
    <w:rsid w:val="0018084B"/>
    <w:rsid w:val="00180BD8"/>
    <w:rsid w:val="00180CCF"/>
    <w:rsid w:val="00183FF0"/>
    <w:rsid w:val="001842CC"/>
    <w:rsid w:val="00184F54"/>
    <w:rsid w:val="00187424"/>
    <w:rsid w:val="0018759B"/>
    <w:rsid w:val="001910E7"/>
    <w:rsid w:val="0019589E"/>
    <w:rsid w:val="001A3318"/>
    <w:rsid w:val="001A4D23"/>
    <w:rsid w:val="001B43F3"/>
    <w:rsid w:val="001C2C12"/>
    <w:rsid w:val="001C5A5C"/>
    <w:rsid w:val="001D2413"/>
    <w:rsid w:val="001D665D"/>
    <w:rsid w:val="001E5DCD"/>
    <w:rsid w:val="001F0B70"/>
    <w:rsid w:val="001F4141"/>
    <w:rsid w:val="001F7110"/>
    <w:rsid w:val="00202123"/>
    <w:rsid w:val="00204146"/>
    <w:rsid w:val="002043E0"/>
    <w:rsid w:val="00211CFE"/>
    <w:rsid w:val="002135F6"/>
    <w:rsid w:val="00216412"/>
    <w:rsid w:val="002177D9"/>
    <w:rsid w:val="00223849"/>
    <w:rsid w:val="00226B2D"/>
    <w:rsid w:val="00227611"/>
    <w:rsid w:val="00231D6C"/>
    <w:rsid w:val="0023261D"/>
    <w:rsid w:val="0023525F"/>
    <w:rsid w:val="002373DF"/>
    <w:rsid w:val="002375BC"/>
    <w:rsid w:val="00244839"/>
    <w:rsid w:val="002456ED"/>
    <w:rsid w:val="002472E3"/>
    <w:rsid w:val="00247BF0"/>
    <w:rsid w:val="00247CD3"/>
    <w:rsid w:val="00251718"/>
    <w:rsid w:val="00252CDD"/>
    <w:rsid w:val="002530E9"/>
    <w:rsid w:val="00253E52"/>
    <w:rsid w:val="00261361"/>
    <w:rsid w:val="0026283C"/>
    <w:rsid w:val="00263627"/>
    <w:rsid w:val="002661E6"/>
    <w:rsid w:val="00266D1E"/>
    <w:rsid w:val="00267EDB"/>
    <w:rsid w:val="00272ADA"/>
    <w:rsid w:val="00274532"/>
    <w:rsid w:val="00275D32"/>
    <w:rsid w:val="00277861"/>
    <w:rsid w:val="00277EB5"/>
    <w:rsid w:val="00282852"/>
    <w:rsid w:val="00282ABD"/>
    <w:rsid w:val="00285626"/>
    <w:rsid w:val="0028690B"/>
    <w:rsid w:val="00290729"/>
    <w:rsid w:val="00295D0B"/>
    <w:rsid w:val="00297384"/>
    <w:rsid w:val="00297E98"/>
    <w:rsid w:val="002A220C"/>
    <w:rsid w:val="002A3410"/>
    <w:rsid w:val="002A54BD"/>
    <w:rsid w:val="002A6B89"/>
    <w:rsid w:val="002A768B"/>
    <w:rsid w:val="002B02B6"/>
    <w:rsid w:val="002B0603"/>
    <w:rsid w:val="002B39AB"/>
    <w:rsid w:val="002C5BFC"/>
    <w:rsid w:val="002C647D"/>
    <w:rsid w:val="002D3CE4"/>
    <w:rsid w:val="002D6E61"/>
    <w:rsid w:val="002E0913"/>
    <w:rsid w:val="002E0AF5"/>
    <w:rsid w:val="002E117B"/>
    <w:rsid w:val="002E2096"/>
    <w:rsid w:val="002E352D"/>
    <w:rsid w:val="002E771A"/>
    <w:rsid w:val="002F2AD4"/>
    <w:rsid w:val="002F2CBB"/>
    <w:rsid w:val="002F45C1"/>
    <w:rsid w:val="002F57EF"/>
    <w:rsid w:val="0030612F"/>
    <w:rsid w:val="0031169A"/>
    <w:rsid w:val="00311902"/>
    <w:rsid w:val="00316CF0"/>
    <w:rsid w:val="003212E8"/>
    <w:rsid w:val="003221F5"/>
    <w:rsid w:val="0032266F"/>
    <w:rsid w:val="00327858"/>
    <w:rsid w:val="0033199D"/>
    <w:rsid w:val="00331CD7"/>
    <w:rsid w:val="003352C4"/>
    <w:rsid w:val="00336D44"/>
    <w:rsid w:val="0033743A"/>
    <w:rsid w:val="0033D2DF"/>
    <w:rsid w:val="00345178"/>
    <w:rsid w:val="0035215D"/>
    <w:rsid w:val="003527E4"/>
    <w:rsid w:val="0035286E"/>
    <w:rsid w:val="00353F40"/>
    <w:rsid w:val="00357B4B"/>
    <w:rsid w:val="00357BCB"/>
    <w:rsid w:val="00361943"/>
    <w:rsid w:val="00361DA3"/>
    <w:rsid w:val="00364040"/>
    <w:rsid w:val="00371EBC"/>
    <w:rsid w:val="0037278C"/>
    <w:rsid w:val="00374374"/>
    <w:rsid w:val="003744CA"/>
    <w:rsid w:val="00375A11"/>
    <w:rsid w:val="00375C4B"/>
    <w:rsid w:val="00375EB5"/>
    <w:rsid w:val="00377A53"/>
    <w:rsid w:val="0037BF71"/>
    <w:rsid w:val="003809FF"/>
    <w:rsid w:val="00382642"/>
    <w:rsid w:val="0038602C"/>
    <w:rsid w:val="003907BC"/>
    <w:rsid w:val="003943A6"/>
    <w:rsid w:val="00394B73"/>
    <w:rsid w:val="00394F2A"/>
    <w:rsid w:val="0039580E"/>
    <w:rsid w:val="003966F5"/>
    <w:rsid w:val="00396C01"/>
    <w:rsid w:val="00396D51"/>
    <w:rsid w:val="00397639"/>
    <w:rsid w:val="003A095B"/>
    <w:rsid w:val="003A3DF5"/>
    <w:rsid w:val="003B196E"/>
    <w:rsid w:val="003B52EE"/>
    <w:rsid w:val="003B6143"/>
    <w:rsid w:val="003B7639"/>
    <w:rsid w:val="003B7DA7"/>
    <w:rsid w:val="003C189F"/>
    <w:rsid w:val="003C1BF6"/>
    <w:rsid w:val="003C2E8F"/>
    <w:rsid w:val="003D0E8A"/>
    <w:rsid w:val="003D6AA1"/>
    <w:rsid w:val="003E0A53"/>
    <w:rsid w:val="003E0FF1"/>
    <w:rsid w:val="003E1447"/>
    <w:rsid w:val="003E1DD2"/>
    <w:rsid w:val="003E77E9"/>
    <w:rsid w:val="003F29D3"/>
    <w:rsid w:val="003F407C"/>
    <w:rsid w:val="003F4347"/>
    <w:rsid w:val="003F4B49"/>
    <w:rsid w:val="003F5DC1"/>
    <w:rsid w:val="003F7406"/>
    <w:rsid w:val="00400326"/>
    <w:rsid w:val="004013E3"/>
    <w:rsid w:val="00403AFB"/>
    <w:rsid w:val="00403EF7"/>
    <w:rsid w:val="00406DFA"/>
    <w:rsid w:val="00407DCE"/>
    <w:rsid w:val="00407FE9"/>
    <w:rsid w:val="0041080B"/>
    <w:rsid w:val="00420A20"/>
    <w:rsid w:val="00422877"/>
    <w:rsid w:val="004229EB"/>
    <w:rsid w:val="00422ACC"/>
    <w:rsid w:val="004237B1"/>
    <w:rsid w:val="00425350"/>
    <w:rsid w:val="00426395"/>
    <w:rsid w:val="004267CF"/>
    <w:rsid w:val="004276E7"/>
    <w:rsid w:val="00427A7E"/>
    <w:rsid w:val="00430A71"/>
    <w:rsid w:val="004363AC"/>
    <w:rsid w:val="00436F7B"/>
    <w:rsid w:val="004378F0"/>
    <w:rsid w:val="004406E6"/>
    <w:rsid w:val="0044219E"/>
    <w:rsid w:val="004429F7"/>
    <w:rsid w:val="00442E04"/>
    <w:rsid w:val="00450F21"/>
    <w:rsid w:val="0045299A"/>
    <w:rsid w:val="0046065A"/>
    <w:rsid w:val="00465922"/>
    <w:rsid w:val="00465E18"/>
    <w:rsid w:val="00467CC6"/>
    <w:rsid w:val="0047183D"/>
    <w:rsid w:val="004725DE"/>
    <w:rsid w:val="004743AC"/>
    <w:rsid w:val="00474550"/>
    <w:rsid w:val="0048005C"/>
    <w:rsid w:val="004842F7"/>
    <w:rsid w:val="004866F1"/>
    <w:rsid w:val="0048693D"/>
    <w:rsid w:val="004901FE"/>
    <w:rsid w:val="00492DB6"/>
    <w:rsid w:val="004933EA"/>
    <w:rsid w:val="00494286"/>
    <w:rsid w:val="004A3789"/>
    <w:rsid w:val="004A4536"/>
    <w:rsid w:val="004A47D2"/>
    <w:rsid w:val="004B1EF2"/>
    <w:rsid w:val="004B60CC"/>
    <w:rsid w:val="004C0487"/>
    <w:rsid w:val="004C0F38"/>
    <w:rsid w:val="004C1D46"/>
    <w:rsid w:val="004C1F0F"/>
    <w:rsid w:val="004C2362"/>
    <w:rsid w:val="004C2E85"/>
    <w:rsid w:val="004C3104"/>
    <w:rsid w:val="004D1DB2"/>
    <w:rsid w:val="004D67DC"/>
    <w:rsid w:val="004E0F3B"/>
    <w:rsid w:val="004E193E"/>
    <w:rsid w:val="004E3232"/>
    <w:rsid w:val="004E3922"/>
    <w:rsid w:val="004E3EB9"/>
    <w:rsid w:val="004E5752"/>
    <w:rsid w:val="004E7404"/>
    <w:rsid w:val="004F0BC2"/>
    <w:rsid w:val="004F0CA9"/>
    <w:rsid w:val="004F4E26"/>
    <w:rsid w:val="00504288"/>
    <w:rsid w:val="005042FB"/>
    <w:rsid w:val="00504FD4"/>
    <w:rsid w:val="005056E8"/>
    <w:rsid w:val="005111B8"/>
    <w:rsid w:val="00513729"/>
    <w:rsid w:val="005138D4"/>
    <w:rsid w:val="00516F44"/>
    <w:rsid w:val="00521C3C"/>
    <w:rsid w:val="00524396"/>
    <w:rsid w:val="005272CF"/>
    <w:rsid w:val="00527431"/>
    <w:rsid w:val="0052787A"/>
    <w:rsid w:val="00527D01"/>
    <w:rsid w:val="0053322E"/>
    <w:rsid w:val="00533DA9"/>
    <w:rsid w:val="00536335"/>
    <w:rsid w:val="005367D6"/>
    <w:rsid w:val="0054012A"/>
    <w:rsid w:val="00547150"/>
    <w:rsid w:val="00551047"/>
    <w:rsid w:val="005531EB"/>
    <w:rsid w:val="00555AD0"/>
    <w:rsid w:val="005574A1"/>
    <w:rsid w:val="00557FF9"/>
    <w:rsid w:val="00561D8F"/>
    <w:rsid w:val="00563712"/>
    <w:rsid w:val="00567543"/>
    <w:rsid w:val="00567B72"/>
    <w:rsid w:val="00567E15"/>
    <w:rsid w:val="00572BEE"/>
    <w:rsid w:val="00580408"/>
    <w:rsid w:val="005824A6"/>
    <w:rsid w:val="00582D1F"/>
    <w:rsid w:val="00582EAD"/>
    <w:rsid w:val="005908B9"/>
    <w:rsid w:val="00593266"/>
    <w:rsid w:val="0059335E"/>
    <w:rsid w:val="00593B35"/>
    <w:rsid w:val="005A160D"/>
    <w:rsid w:val="005A2708"/>
    <w:rsid w:val="005A446D"/>
    <w:rsid w:val="005A51A8"/>
    <w:rsid w:val="005A527C"/>
    <w:rsid w:val="005A5667"/>
    <w:rsid w:val="005A582D"/>
    <w:rsid w:val="005A6068"/>
    <w:rsid w:val="005A6E14"/>
    <w:rsid w:val="005B1F10"/>
    <w:rsid w:val="005B228B"/>
    <w:rsid w:val="005B3282"/>
    <w:rsid w:val="005B40A8"/>
    <w:rsid w:val="005B5941"/>
    <w:rsid w:val="005B6A60"/>
    <w:rsid w:val="005C0141"/>
    <w:rsid w:val="005C13A3"/>
    <w:rsid w:val="005C3A55"/>
    <w:rsid w:val="005C7AE2"/>
    <w:rsid w:val="005D1909"/>
    <w:rsid w:val="005D34AB"/>
    <w:rsid w:val="005D719E"/>
    <w:rsid w:val="005E15FA"/>
    <w:rsid w:val="005E2E1E"/>
    <w:rsid w:val="005E4693"/>
    <w:rsid w:val="005E5EE8"/>
    <w:rsid w:val="005E7847"/>
    <w:rsid w:val="005E7B48"/>
    <w:rsid w:val="005F3520"/>
    <w:rsid w:val="005F5994"/>
    <w:rsid w:val="005F59CC"/>
    <w:rsid w:val="005F6613"/>
    <w:rsid w:val="00600284"/>
    <w:rsid w:val="00604691"/>
    <w:rsid w:val="00605EFA"/>
    <w:rsid w:val="006125B8"/>
    <w:rsid w:val="00612B1C"/>
    <w:rsid w:val="00614AD0"/>
    <w:rsid w:val="00615106"/>
    <w:rsid w:val="00616399"/>
    <w:rsid w:val="006233A6"/>
    <w:rsid w:val="00623651"/>
    <w:rsid w:val="00625B63"/>
    <w:rsid w:val="00626249"/>
    <w:rsid w:val="00626621"/>
    <w:rsid w:val="00626C43"/>
    <w:rsid w:val="0062715E"/>
    <w:rsid w:val="00627966"/>
    <w:rsid w:val="006311B2"/>
    <w:rsid w:val="00633B10"/>
    <w:rsid w:val="00635D80"/>
    <w:rsid w:val="00636381"/>
    <w:rsid w:val="006369E7"/>
    <w:rsid w:val="00637E43"/>
    <w:rsid w:val="00642D66"/>
    <w:rsid w:val="00643532"/>
    <w:rsid w:val="00643799"/>
    <w:rsid w:val="00643D38"/>
    <w:rsid w:val="00644A6F"/>
    <w:rsid w:val="00650FD4"/>
    <w:rsid w:val="0065105B"/>
    <w:rsid w:val="006518DB"/>
    <w:rsid w:val="0065276B"/>
    <w:rsid w:val="00653AEA"/>
    <w:rsid w:val="006540C5"/>
    <w:rsid w:val="006555FA"/>
    <w:rsid w:val="0065656B"/>
    <w:rsid w:val="00660033"/>
    <w:rsid w:val="00662034"/>
    <w:rsid w:val="006629EB"/>
    <w:rsid w:val="00670188"/>
    <w:rsid w:val="0067038C"/>
    <w:rsid w:val="0067176F"/>
    <w:rsid w:val="0067446A"/>
    <w:rsid w:val="006748F5"/>
    <w:rsid w:val="0067615A"/>
    <w:rsid w:val="00676BCB"/>
    <w:rsid w:val="00680E33"/>
    <w:rsid w:val="00681EFB"/>
    <w:rsid w:val="0068242A"/>
    <w:rsid w:val="00684025"/>
    <w:rsid w:val="00684366"/>
    <w:rsid w:val="00686CF3"/>
    <w:rsid w:val="00687909"/>
    <w:rsid w:val="00693B4F"/>
    <w:rsid w:val="0069773E"/>
    <w:rsid w:val="006A5FDF"/>
    <w:rsid w:val="006A62E7"/>
    <w:rsid w:val="006A6DFE"/>
    <w:rsid w:val="006B01F2"/>
    <w:rsid w:val="006B4A28"/>
    <w:rsid w:val="006B57BF"/>
    <w:rsid w:val="006B7579"/>
    <w:rsid w:val="006C1BDB"/>
    <w:rsid w:val="006C23BB"/>
    <w:rsid w:val="006C4C90"/>
    <w:rsid w:val="006D238E"/>
    <w:rsid w:val="006D3AB8"/>
    <w:rsid w:val="006D521C"/>
    <w:rsid w:val="006D63CE"/>
    <w:rsid w:val="006D65DC"/>
    <w:rsid w:val="006E1C71"/>
    <w:rsid w:val="006E2CC7"/>
    <w:rsid w:val="006E30FE"/>
    <w:rsid w:val="006E3735"/>
    <w:rsid w:val="006E3D09"/>
    <w:rsid w:val="006E4542"/>
    <w:rsid w:val="006E4801"/>
    <w:rsid w:val="006E6613"/>
    <w:rsid w:val="006E7F7B"/>
    <w:rsid w:val="006F1AF8"/>
    <w:rsid w:val="006F1BC4"/>
    <w:rsid w:val="006F1CA0"/>
    <w:rsid w:val="006F213A"/>
    <w:rsid w:val="006F4F97"/>
    <w:rsid w:val="006F57ED"/>
    <w:rsid w:val="006F5D41"/>
    <w:rsid w:val="006F5FF4"/>
    <w:rsid w:val="00700359"/>
    <w:rsid w:val="00701557"/>
    <w:rsid w:val="007026DD"/>
    <w:rsid w:val="00704961"/>
    <w:rsid w:val="00705CA6"/>
    <w:rsid w:val="007065C6"/>
    <w:rsid w:val="00707B87"/>
    <w:rsid w:val="00707F84"/>
    <w:rsid w:val="0071082B"/>
    <w:rsid w:val="00716171"/>
    <w:rsid w:val="0071642B"/>
    <w:rsid w:val="00717D4A"/>
    <w:rsid w:val="00721B18"/>
    <w:rsid w:val="00721E12"/>
    <w:rsid w:val="00724496"/>
    <w:rsid w:val="00724BAC"/>
    <w:rsid w:val="00724FD7"/>
    <w:rsid w:val="007261D0"/>
    <w:rsid w:val="007275C7"/>
    <w:rsid w:val="007319EE"/>
    <w:rsid w:val="00733214"/>
    <w:rsid w:val="0073448F"/>
    <w:rsid w:val="00734B2D"/>
    <w:rsid w:val="0074131D"/>
    <w:rsid w:val="0074215D"/>
    <w:rsid w:val="00742A09"/>
    <w:rsid w:val="007434D6"/>
    <w:rsid w:val="0074742A"/>
    <w:rsid w:val="0074798A"/>
    <w:rsid w:val="00752577"/>
    <w:rsid w:val="00754A33"/>
    <w:rsid w:val="00757668"/>
    <w:rsid w:val="00760A69"/>
    <w:rsid w:val="007629DD"/>
    <w:rsid w:val="00766566"/>
    <w:rsid w:val="007668B5"/>
    <w:rsid w:val="00767344"/>
    <w:rsid w:val="0077086A"/>
    <w:rsid w:val="00780310"/>
    <w:rsid w:val="0078112B"/>
    <w:rsid w:val="007825B2"/>
    <w:rsid w:val="00785BD5"/>
    <w:rsid w:val="00787265"/>
    <w:rsid w:val="00787820"/>
    <w:rsid w:val="00787BE8"/>
    <w:rsid w:val="00791220"/>
    <w:rsid w:val="007939CB"/>
    <w:rsid w:val="00793A42"/>
    <w:rsid w:val="00796529"/>
    <w:rsid w:val="0079685F"/>
    <w:rsid w:val="007973CC"/>
    <w:rsid w:val="007A2712"/>
    <w:rsid w:val="007A395A"/>
    <w:rsid w:val="007A6DF7"/>
    <w:rsid w:val="007B003B"/>
    <w:rsid w:val="007B013A"/>
    <w:rsid w:val="007B249E"/>
    <w:rsid w:val="007B60F9"/>
    <w:rsid w:val="007C08FF"/>
    <w:rsid w:val="007C1ADC"/>
    <w:rsid w:val="007C2599"/>
    <w:rsid w:val="007C6C47"/>
    <w:rsid w:val="007D0F98"/>
    <w:rsid w:val="007D1C25"/>
    <w:rsid w:val="007D3973"/>
    <w:rsid w:val="007D7B5B"/>
    <w:rsid w:val="007D7D13"/>
    <w:rsid w:val="007E0002"/>
    <w:rsid w:val="007E111A"/>
    <w:rsid w:val="007E1FA6"/>
    <w:rsid w:val="007E3D3C"/>
    <w:rsid w:val="007E4743"/>
    <w:rsid w:val="007E4ED6"/>
    <w:rsid w:val="007E7CA8"/>
    <w:rsid w:val="007F0209"/>
    <w:rsid w:val="007F0F45"/>
    <w:rsid w:val="007F172E"/>
    <w:rsid w:val="007F18C1"/>
    <w:rsid w:val="007F7680"/>
    <w:rsid w:val="0080082D"/>
    <w:rsid w:val="00801AD2"/>
    <w:rsid w:val="00804B16"/>
    <w:rsid w:val="00804FEF"/>
    <w:rsid w:val="00806354"/>
    <w:rsid w:val="00806E0F"/>
    <w:rsid w:val="00813D1A"/>
    <w:rsid w:val="008215D2"/>
    <w:rsid w:val="008254D8"/>
    <w:rsid w:val="00827146"/>
    <w:rsid w:val="00832EBC"/>
    <w:rsid w:val="0083303A"/>
    <w:rsid w:val="0083475B"/>
    <w:rsid w:val="008349E5"/>
    <w:rsid w:val="00835266"/>
    <w:rsid w:val="008357F8"/>
    <w:rsid w:val="0084036C"/>
    <w:rsid w:val="00841649"/>
    <w:rsid w:val="00842406"/>
    <w:rsid w:val="00844450"/>
    <w:rsid w:val="00847F17"/>
    <w:rsid w:val="00850DB6"/>
    <w:rsid w:val="00853D37"/>
    <w:rsid w:val="0085666D"/>
    <w:rsid w:val="00856679"/>
    <w:rsid w:val="0085770A"/>
    <w:rsid w:val="008578B1"/>
    <w:rsid w:val="00865B58"/>
    <w:rsid w:val="0086682C"/>
    <w:rsid w:val="008707B5"/>
    <w:rsid w:val="00871101"/>
    <w:rsid w:val="00872216"/>
    <w:rsid w:val="00872BB2"/>
    <w:rsid w:val="00873752"/>
    <w:rsid w:val="008749EA"/>
    <w:rsid w:val="00874A87"/>
    <w:rsid w:val="008753B2"/>
    <w:rsid w:val="00881438"/>
    <w:rsid w:val="0088286F"/>
    <w:rsid w:val="0088616C"/>
    <w:rsid w:val="00887224"/>
    <w:rsid w:val="00887F83"/>
    <w:rsid w:val="008908C6"/>
    <w:rsid w:val="00895DCC"/>
    <w:rsid w:val="00896D3D"/>
    <w:rsid w:val="0089756A"/>
    <w:rsid w:val="008A1A52"/>
    <w:rsid w:val="008A1B39"/>
    <w:rsid w:val="008A287E"/>
    <w:rsid w:val="008A352E"/>
    <w:rsid w:val="008A4882"/>
    <w:rsid w:val="008A4AAC"/>
    <w:rsid w:val="008A4FDB"/>
    <w:rsid w:val="008A503C"/>
    <w:rsid w:val="008B1563"/>
    <w:rsid w:val="008B1629"/>
    <w:rsid w:val="008B22C1"/>
    <w:rsid w:val="008C18EB"/>
    <w:rsid w:val="008C23CA"/>
    <w:rsid w:val="008C286C"/>
    <w:rsid w:val="008C47C1"/>
    <w:rsid w:val="008C6CC2"/>
    <w:rsid w:val="008D000A"/>
    <w:rsid w:val="008D2D17"/>
    <w:rsid w:val="008D3BD3"/>
    <w:rsid w:val="008D3CA2"/>
    <w:rsid w:val="008D543A"/>
    <w:rsid w:val="008D5987"/>
    <w:rsid w:val="008D64A7"/>
    <w:rsid w:val="008D6AF5"/>
    <w:rsid w:val="008D753F"/>
    <w:rsid w:val="008E1843"/>
    <w:rsid w:val="008F3477"/>
    <w:rsid w:val="008F6254"/>
    <w:rsid w:val="008F62AD"/>
    <w:rsid w:val="008F6FA7"/>
    <w:rsid w:val="008F7338"/>
    <w:rsid w:val="008F77CE"/>
    <w:rsid w:val="00902346"/>
    <w:rsid w:val="00903BF6"/>
    <w:rsid w:val="009079A2"/>
    <w:rsid w:val="009079E8"/>
    <w:rsid w:val="00907E9B"/>
    <w:rsid w:val="00913C14"/>
    <w:rsid w:val="00914C63"/>
    <w:rsid w:val="009218B6"/>
    <w:rsid w:val="00921920"/>
    <w:rsid w:val="00921953"/>
    <w:rsid w:val="00921AB6"/>
    <w:rsid w:val="00924C8A"/>
    <w:rsid w:val="009327E5"/>
    <w:rsid w:val="0094591C"/>
    <w:rsid w:val="00946C49"/>
    <w:rsid w:val="00946FEC"/>
    <w:rsid w:val="00951860"/>
    <w:rsid w:val="009541E4"/>
    <w:rsid w:val="0095495A"/>
    <w:rsid w:val="0095559E"/>
    <w:rsid w:val="0095697C"/>
    <w:rsid w:val="009616D5"/>
    <w:rsid w:val="00962242"/>
    <w:rsid w:val="00970154"/>
    <w:rsid w:val="00972522"/>
    <w:rsid w:val="00973382"/>
    <w:rsid w:val="00981130"/>
    <w:rsid w:val="00982FB4"/>
    <w:rsid w:val="0098335C"/>
    <w:rsid w:val="009853E0"/>
    <w:rsid w:val="00985944"/>
    <w:rsid w:val="009877F4"/>
    <w:rsid w:val="009A1662"/>
    <w:rsid w:val="009A17CB"/>
    <w:rsid w:val="009A1F8F"/>
    <w:rsid w:val="009A2969"/>
    <w:rsid w:val="009A5632"/>
    <w:rsid w:val="009A5F43"/>
    <w:rsid w:val="009A6464"/>
    <w:rsid w:val="009A7BB9"/>
    <w:rsid w:val="009B20AF"/>
    <w:rsid w:val="009B24E1"/>
    <w:rsid w:val="009B2DD4"/>
    <w:rsid w:val="009B376D"/>
    <w:rsid w:val="009C22C6"/>
    <w:rsid w:val="009C720C"/>
    <w:rsid w:val="009D56BA"/>
    <w:rsid w:val="009D594A"/>
    <w:rsid w:val="009E1E9B"/>
    <w:rsid w:val="009E5615"/>
    <w:rsid w:val="009E713C"/>
    <w:rsid w:val="009F2298"/>
    <w:rsid w:val="009F358A"/>
    <w:rsid w:val="009F4050"/>
    <w:rsid w:val="009F4E2F"/>
    <w:rsid w:val="00A00EE3"/>
    <w:rsid w:val="00A0219F"/>
    <w:rsid w:val="00A027B3"/>
    <w:rsid w:val="00A058DB"/>
    <w:rsid w:val="00A05AC1"/>
    <w:rsid w:val="00A07DB6"/>
    <w:rsid w:val="00A10565"/>
    <w:rsid w:val="00A11A03"/>
    <w:rsid w:val="00A125A8"/>
    <w:rsid w:val="00A17625"/>
    <w:rsid w:val="00A17B35"/>
    <w:rsid w:val="00A207BE"/>
    <w:rsid w:val="00A227C5"/>
    <w:rsid w:val="00A23A5F"/>
    <w:rsid w:val="00A25344"/>
    <w:rsid w:val="00A256FC"/>
    <w:rsid w:val="00A26F1C"/>
    <w:rsid w:val="00A32349"/>
    <w:rsid w:val="00A32389"/>
    <w:rsid w:val="00A330FB"/>
    <w:rsid w:val="00A3500C"/>
    <w:rsid w:val="00A35530"/>
    <w:rsid w:val="00A35B59"/>
    <w:rsid w:val="00A40934"/>
    <w:rsid w:val="00A41422"/>
    <w:rsid w:val="00A41819"/>
    <w:rsid w:val="00A511B8"/>
    <w:rsid w:val="00A54017"/>
    <w:rsid w:val="00A5460C"/>
    <w:rsid w:val="00A548FF"/>
    <w:rsid w:val="00A60FC3"/>
    <w:rsid w:val="00A655DC"/>
    <w:rsid w:val="00A659FB"/>
    <w:rsid w:val="00A65C6F"/>
    <w:rsid w:val="00A70DBE"/>
    <w:rsid w:val="00A71892"/>
    <w:rsid w:val="00A7233E"/>
    <w:rsid w:val="00A74D0C"/>
    <w:rsid w:val="00A802EE"/>
    <w:rsid w:val="00A824A1"/>
    <w:rsid w:val="00A83010"/>
    <w:rsid w:val="00A83E70"/>
    <w:rsid w:val="00A8610A"/>
    <w:rsid w:val="00A86145"/>
    <w:rsid w:val="00A866DE"/>
    <w:rsid w:val="00A870ED"/>
    <w:rsid w:val="00A90A59"/>
    <w:rsid w:val="00A9171F"/>
    <w:rsid w:val="00A92CF8"/>
    <w:rsid w:val="00A93E72"/>
    <w:rsid w:val="00A9409C"/>
    <w:rsid w:val="00A94E74"/>
    <w:rsid w:val="00AA013C"/>
    <w:rsid w:val="00AA0A58"/>
    <w:rsid w:val="00AA1734"/>
    <w:rsid w:val="00AA275C"/>
    <w:rsid w:val="00AA38FC"/>
    <w:rsid w:val="00AA5097"/>
    <w:rsid w:val="00AA54B9"/>
    <w:rsid w:val="00AA5EC1"/>
    <w:rsid w:val="00AA6733"/>
    <w:rsid w:val="00AA6EFA"/>
    <w:rsid w:val="00AB1CAE"/>
    <w:rsid w:val="00AB3629"/>
    <w:rsid w:val="00AB3AFC"/>
    <w:rsid w:val="00AC1E8B"/>
    <w:rsid w:val="00AC65FF"/>
    <w:rsid w:val="00AC6BE8"/>
    <w:rsid w:val="00AD54D9"/>
    <w:rsid w:val="00AD6BAF"/>
    <w:rsid w:val="00AD7FC0"/>
    <w:rsid w:val="00AE0A71"/>
    <w:rsid w:val="00AE0BB4"/>
    <w:rsid w:val="00AE2419"/>
    <w:rsid w:val="00AE3731"/>
    <w:rsid w:val="00AE6D59"/>
    <w:rsid w:val="00AF00A2"/>
    <w:rsid w:val="00AF0155"/>
    <w:rsid w:val="00AF213E"/>
    <w:rsid w:val="00AF281F"/>
    <w:rsid w:val="00AF41D9"/>
    <w:rsid w:val="00AF54D0"/>
    <w:rsid w:val="00AF6829"/>
    <w:rsid w:val="00AF7336"/>
    <w:rsid w:val="00B01996"/>
    <w:rsid w:val="00B01BD0"/>
    <w:rsid w:val="00B051F9"/>
    <w:rsid w:val="00B10FF9"/>
    <w:rsid w:val="00B114F4"/>
    <w:rsid w:val="00B12D74"/>
    <w:rsid w:val="00B139B3"/>
    <w:rsid w:val="00B21786"/>
    <w:rsid w:val="00B253DA"/>
    <w:rsid w:val="00B30A06"/>
    <w:rsid w:val="00B30B57"/>
    <w:rsid w:val="00B32B5B"/>
    <w:rsid w:val="00B32CAE"/>
    <w:rsid w:val="00B342EB"/>
    <w:rsid w:val="00B366A9"/>
    <w:rsid w:val="00B374CC"/>
    <w:rsid w:val="00B45234"/>
    <w:rsid w:val="00B463CD"/>
    <w:rsid w:val="00B478B7"/>
    <w:rsid w:val="00B53166"/>
    <w:rsid w:val="00B56474"/>
    <w:rsid w:val="00B62606"/>
    <w:rsid w:val="00B6343F"/>
    <w:rsid w:val="00B64A31"/>
    <w:rsid w:val="00B64AE3"/>
    <w:rsid w:val="00B65ACA"/>
    <w:rsid w:val="00B66185"/>
    <w:rsid w:val="00B67128"/>
    <w:rsid w:val="00B7068E"/>
    <w:rsid w:val="00B718F2"/>
    <w:rsid w:val="00B742F4"/>
    <w:rsid w:val="00B766B5"/>
    <w:rsid w:val="00B76C1C"/>
    <w:rsid w:val="00B81F68"/>
    <w:rsid w:val="00B835CE"/>
    <w:rsid w:val="00B839BD"/>
    <w:rsid w:val="00B84AF1"/>
    <w:rsid w:val="00B85CC8"/>
    <w:rsid w:val="00B86FA5"/>
    <w:rsid w:val="00B949E5"/>
    <w:rsid w:val="00B95487"/>
    <w:rsid w:val="00B955AD"/>
    <w:rsid w:val="00B95779"/>
    <w:rsid w:val="00B96E90"/>
    <w:rsid w:val="00BA0833"/>
    <w:rsid w:val="00BA0A6B"/>
    <w:rsid w:val="00BA13D7"/>
    <w:rsid w:val="00BA179D"/>
    <w:rsid w:val="00BA2449"/>
    <w:rsid w:val="00BA3E9E"/>
    <w:rsid w:val="00BA47BD"/>
    <w:rsid w:val="00BA789D"/>
    <w:rsid w:val="00BB026A"/>
    <w:rsid w:val="00BB1E8E"/>
    <w:rsid w:val="00BB27EE"/>
    <w:rsid w:val="00BB2FBA"/>
    <w:rsid w:val="00BC1B2C"/>
    <w:rsid w:val="00BD2091"/>
    <w:rsid w:val="00BD2CDC"/>
    <w:rsid w:val="00BD304D"/>
    <w:rsid w:val="00BD320E"/>
    <w:rsid w:val="00BD72BB"/>
    <w:rsid w:val="00BD7C25"/>
    <w:rsid w:val="00BF004B"/>
    <w:rsid w:val="00BF18E8"/>
    <w:rsid w:val="00BF4A7F"/>
    <w:rsid w:val="00BF718A"/>
    <w:rsid w:val="00BF756C"/>
    <w:rsid w:val="00C0124F"/>
    <w:rsid w:val="00C02E2D"/>
    <w:rsid w:val="00C0502B"/>
    <w:rsid w:val="00C06633"/>
    <w:rsid w:val="00C06C56"/>
    <w:rsid w:val="00C07DFF"/>
    <w:rsid w:val="00C13A83"/>
    <w:rsid w:val="00C17893"/>
    <w:rsid w:val="00C204EB"/>
    <w:rsid w:val="00C20682"/>
    <w:rsid w:val="00C20813"/>
    <w:rsid w:val="00C249F6"/>
    <w:rsid w:val="00C253A1"/>
    <w:rsid w:val="00C27BDA"/>
    <w:rsid w:val="00C3114E"/>
    <w:rsid w:val="00C314E4"/>
    <w:rsid w:val="00C34364"/>
    <w:rsid w:val="00C350A9"/>
    <w:rsid w:val="00C352AC"/>
    <w:rsid w:val="00C42CA8"/>
    <w:rsid w:val="00C434E2"/>
    <w:rsid w:val="00C466FD"/>
    <w:rsid w:val="00C4717B"/>
    <w:rsid w:val="00C47864"/>
    <w:rsid w:val="00C47A31"/>
    <w:rsid w:val="00C47CA9"/>
    <w:rsid w:val="00C50F12"/>
    <w:rsid w:val="00C56BBB"/>
    <w:rsid w:val="00C576BC"/>
    <w:rsid w:val="00C63126"/>
    <w:rsid w:val="00C66984"/>
    <w:rsid w:val="00C7055A"/>
    <w:rsid w:val="00C71DBB"/>
    <w:rsid w:val="00C76F97"/>
    <w:rsid w:val="00C77235"/>
    <w:rsid w:val="00C77A8F"/>
    <w:rsid w:val="00C8055F"/>
    <w:rsid w:val="00C809A1"/>
    <w:rsid w:val="00C83F2E"/>
    <w:rsid w:val="00C907C3"/>
    <w:rsid w:val="00C90E63"/>
    <w:rsid w:val="00C91CBD"/>
    <w:rsid w:val="00C92BD5"/>
    <w:rsid w:val="00C93182"/>
    <w:rsid w:val="00C95188"/>
    <w:rsid w:val="00C977EA"/>
    <w:rsid w:val="00CA40E8"/>
    <w:rsid w:val="00CA5D96"/>
    <w:rsid w:val="00CA6390"/>
    <w:rsid w:val="00CB14A1"/>
    <w:rsid w:val="00CB68CB"/>
    <w:rsid w:val="00CB7460"/>
    <w:rsid w:val="00CB786F"/>
    <w:rsid w:val="00CC0A8F"/>
    <w:rsid w:val="00CC14A0"/>
    <w:rsid w:val="00CC2A93"/>
    <w:rsid w:val="00CC7315"/>
    <w:rsid w:val="00CC7B27"/>
    <w:rsid w:val="00CD0B00"/>
    <w:rsid w:val="00CD2BD7"/>
    <w:rsid w:val="00CD44A0"/>
    <w:rsid w:val="00CE1ABE"/>
    <w:rsid w:val="00CE5876"/>
    <w:rsid w:val="00CE7C2D"/>
    <w:rsid w:val="00CF2407"/>
    <w:rsid w:val="00CF2CDB"/>
    <w:rsid w:val="00D0083B"/>
    <w:rsid w:val="00D00C01"/>
    <w:rsid w:val="00D02CC5"/>
    <w:rsid w:val="00D0508F"/>
    <w:rsid w:val="00D051C2"/>
    <w:rsid w:val="00D057C5"/>
    <w:rsid w:val="00D0731C"/>
    <w:rsid w:val="00D13B6E"/>
    <w:rsid w:val="00D14719"/>
    <w:rsid w:val="00D16859"/>
    <w:rsid w:val="00D16A61"/>
    <w:rsid w:val="00D17E5A"/>
    <w:rsid w:val="00D20418"/>
    <w:rsid w:val="00D23E1C"/>
    <w:rsid w:val="00D2614D"/>
    <w:rsid w:val="00D26A58"/>
    <w:rsid w:val="00D26EE8"/>
    <w:rsid w:val="00D270E2"/>
    <w:rsid w:val="00D278F2"/>
    <w:rsid w:val="00D318CD"/>
    <w:rsid w:val="00D3475F"/>
    <w:rsid w:val="00D41A4C"/>
    <w:rsid w:val="00D41DF3"/>
    <w:rsid w:val="00D42E22"/>
    <w:rsid w:val="00D44534"/>
    <w:rsid w:val="00D45C40"/>
    <w:rsid w:val="00D46269"/>
    <w:rsid w:val="00D46336"/>
    <w:rsid w:val="00D4685D"/>
    <w:rsid w:val="00D472A5"/>
    <w:rsid w:val="00D4732C"/>
    <w:rsid w:val="00D51BC2"/>
    <w:rsid w:val="00D52841"/>
    <w:rsid w:val="00D544FF"/>
    <w:rsid w:val="00D61413"/>
    <w:rsid w:val="00D62243"/>
    <w:rsid w:val="00D67FE6"/>
    <w:rsid w:val="00D73376"/>
    <w:rsid w:val="00D73CD0"/>
    <w:rsid w:val="00D76540"/>
    <w:rsid w:val="00D77389"/>
    <w:rsid w:val="00D80F58"/>
    <w:rsid w:val="00D85575"/>
    <w:rsid w:val="00D863AA"/>
    <w:rsid w:val="00D93C0B"/>
    <w:rsid w:val="00D97138"/>
    <w:rsid w:val="00DA0636"/>
    <w:rsid w:val="00DA1F30"/>
    <w:rsid w:val="00DA2588"/>
    <w:rsid w:val="00DA2E1D"/>
    <w:rsid w:val="00DA3D96"/>
    <w:rsid w:val="00DA4143"/>
    <w:rsid w:val="00DA590B"/>
    <w:rsid w:val="00DA6274"/>
    <w:rsid w:val="00DA6835"/>
    <w:rsid w:val="00DB171A"/>
    <w:rsid w:val="00DB19A6"/>
    <w:rsid w:val="00DB200C"/>
    <w:rsid w:val="00DB205B"/>
    <w:rsid w:val="00DB3170"/>
    <w:rsid w:val="00DC0B00"/>
    <w:rsid w:val="00DC41FF"/>
    <w:rsid w:val="00DC4DC2"/>
    <w:rsid w:val="00DC65CA"/>
    <w:rsid w:val="00DC70E0"/>
    <w:rsid w:val="00DC7558"/>
    <w:rsid w:val="00DC77C3"/>
    <w:rsid w:val="00DD0089"/>
    <w:rsid w:val="00DD0A28"/>
    <w:rsid w:val="00DD1C83"/>
    <w:rsid w:val="00DD2FBD"/>
    <w:rsid w:val="00DD2FD6"/>
    <w:rsid w:val="00DD4641"/>
    <w:rsid w:val="00DE24C8"/>
    <w:rsid w:val="00DE306F"/>
    <w:rsid w:val="00DE3D16"/>
    <w:rsid w:val="00DE4F00"/>
    <w:rsid w:val="00DE644E"/>
    <w:rsid w:val="00DF0E60"/>
    <w:rsid w:val="00DF1BBC"/>
    <w:rsid w:val="00DF7339"/>
    <w:rsid w:val="00E04713"/>
    <w:rsid w:val="00E04871"/>
    <w:rsid w:val="00E0491A"/>
    <w:rsid w:val="00E0610D"/>
    <w:rsid w:val="00E07BAF"/>
    <w:rsid w:val="00E111FE"/>
    <w:rsid w:val="00E15774"/>
    <w:rsid w:val="00E212FC"/>
    <w:rsid w:val="00E262FA"/>
    <w:rsid w:val="00E26F75"/>
    <w:rsid w:val="00E30E63"/>
    <w:rsid w:val="00E3289A"/>
    <w:rsid w:val="00E32E68"/>
    <w:rsid w:val="00E34D95"/>
    <w:rsid w:val="00E41306"/>
    <w:rsid w:val="00E425DB"/>
    <w:rsid w:val="00E4284D"/>
    <w:rsid w:val="00E4356A"/>
    <w:rsid w:val="00E44D09"/>
    <w:rsid w:val="00E47C9B"/>
    <w:rsid w:val="00E536C9"/>
    <w:rsid w:val="00E60B7F"/>
    <w:rsid w:val="00E627C4"/>
    <w:rsid w:val="00E62E11"/>
    <w:rsid w:val="00E654C2"/>
    <w:rsid w:val="00E66B1A"/>
    <w:rsid w:val="00E70AF5"/>
    <w:rsid w:val="00E71F1A"/>
    <w:rsid w:val="00E73402"/>
    <w:rsid w:val="00E76973"/>
    <w:rsid w:val="00E77F0B"/>
    <w:rsid w:val="00E807D2"/>
    <w:rsid w:val="00E82B77"/>
    <w:rsid w:val="00E82BDC"/>
    <w:rsid w:val="00E859A7"/>
    <w:rsid w:val="00E86F1F"/>
    <w:rsid w:val="00E9100A"/>
    <w:rsid w:val="00E94FFE"/>
    <w:rsid w:val="00EA08F7"/>
    <w:rsid w:val="00EA0BB4"/>
    <w:rsid w:val="00EA1201"/>
    <w:rsid w:val="00EA3858"/>
    <w:rsid w:val="00EA3EEB"/>
    <w:rsid w:val="00EA4BD1"/>
    <w:rsid w:val="00EA7F36"/>
    <w:rsid w:val="00EB0092"/>
    <w:rsid w:val="00EB1426"/>
    <w:rsid w:val="00EC0C81"/>
    <w:rsid w:val="00EC6B65"/>
    <w:rsid w:val="00EC7EB2"/>
    <w:rsid w:val="00ED0ACF"/>
    <w:rsid w:val="00ED37B3"/>
    <w:rsid w:val="00ED5AF9"/>
    <w:rsid w:val="00ED6962"/>
    <w:rsid w:val="00ED76C4"/>
    <w:rsid w:val="00EE2763"/>
    <w:rsid w:val="00EE5377"/>
    <w:rsid w:val="00EE5AEE"/>
    <w:rsid w:val="00EE77FF"/>
    <w:rsid w:val="00EF1394"/>
    <w:rsid w:val="00EF17EE"/>
    <w:rsid w:val="00EF36F8"/>
    <w:rsid w:val="00EF38BE"/>
    <w:rsid w:val="00EF5CD2"/>
    <w:rsid w:val="00F03102"/>
    <w:rsid w:val="00F04931"/>
    <w:rsid w:val="00F05AF5"/>
    <w:rsid w:val="00F060B9"/>
    <w:rsid w:val="00F064ED"/>
    <w:rsid w:val="00F067BC"/>
    <w:rsid w:val="00F06B2E"/>
    <w:rsid w:val="00F10DED"/>
    <w:rsid w:val="00F12002"/>
    <w:rsid w:val="00F12926"/>
    <w:rsid w:val="00F14A98"/>
    <w:rsid w:val="00F1598B"/>
    <w:rsid w:val="00F17558"/>
    <w:rsid w:val="00F17775"/>
    <w:rsid w:val="00F214FF"/>
    <w:rsid w:val="00F21812"/>
    <w:rsid w:val="00F21CF5"/>
    <w:rsid w:val="00F2326C"/>
    <w:rsid w:val="00F238D7"/>
    <w:rsid w:val="00F24382"/>
    <w:rsid w:val="00F24760"/>
    <w:rsid w:val="00F24B04"/>
    <w:rsid w:val="00F25EE7"/>
    <w:rsid w:val="00F308DE"/>
    <w:rsid w:val="00F36295"/>
    <w:rsid w:val="00F36A46"/>
    <w:rsid w:val="00F4026F"/>
    <w:rsid w:val="00F4419A"/>
    <w:rsid w:val="00F445E4"/>
    <w:rsid w:val="00F46E67"/>
    <w:rsid w:val="00F50BF2"/>
    <w:rsid w:val="00F50E02"/>
    <w:rsid w:val="00F5616D"/>
    <w:rsid w:val="00F563B6"/>
    <w:rsid w:val="00F57A8F"/>
    <w:rsid w:val="00F6408E"/>
    <w:rsid w:val="00F65DAB"/>
    <w:rsid w:val="00F6798A"/>
    <w:rsid w:val="00F740AD"/>
    <w:rsid w:val="00F74BE6"/>
    <w:rsid w:val="00F8019B"/>
    <w:rsid w:val="00F82014"/>
    <w:rsid w:val="00F83253"/>
    <w:rsid w:val="00F84276"/>
    <w:rsid w:val="00F85414"/>
    <w:rsid w:val="00F909FC"/>
    <w:rsid w:val="00F923DF"/>
    <w:rsid w:val="00F95153"/>
    <w:rsid w:val="00F960E8"/>
    <w:rsid w:val="00F967CA"/>
    <w:rsid w:val="00FA132F"/>
    <w:rsid w:val="00FA47EE"/>
    <w:rsid w:val="00FA496A"/>
    <w:rsid w:val="00FA5FAD"/>
    <w:rsid w:val="00FA6CED"/>
    <w:rsid w:val="00FB41D2"/>
    <w:rsid w:val="00FB516A"/>
    <w:rsid w:val="00FB6193"/>
    <w:rsid w:val="00FB7BF1"/>
    <w:rsid w:val="00FC3852"/>
    <w:rsid w:val="00FC4B97"/>
    <w:rsid w:val="00FD7957"/>
    <w:rsid w:val="00FD7B20"/>
    <w:rsid w:val="00FE0CAA"/>
    <w:rsid w:val="00FE28EA"/>
    <w:rsid w:val="00FE2DD6"/>
    <w:rsid w:val="00FE4491"/>
    <w:rsid w:val="00FE4972"/>
    <w:rsid w:val="00FE4D70"/>
    <w:rsid w:val="00FE5D67"/>
    <w:rsid w:val="00FF7582"/>
    <w:rsid w:val="01B579BB"/>
    <w:rsid w:val="01D90D3B"/>
    <w:rsid w:val="01DC6829"/>
    <w:rsid w:val="0238197E"/>
    <w:rsid w:val="0239A863"/>
    <w:rsid w:val="0269D800"/>
    <w:rsid w:val="02BCBAB9"/>
    <w:rsid w:val="032D0BD3"/>
    <w:rsid w:val="03677A05"/>
    <w:rsid w:val="038C43AD"/>
    <w:rsid w:val="03B82D53"/>
    <w:rsid w:val="0402595A"/>
    <w:rsid w:val="042EE94D"/>
    <w:rsid w:val="042FCCB9"/>
    <w:rsid w:val="044AEACD"/>
    <w:rsid w:val="046728BD"/>
    <w:rsid w:val="046F53E8"/>
    <w:rsid w:val="04839F6B"/>
    <w:rsid w:val="04AD0A5F"/>
    <w:rsid w:val="05064CBD"/>
    <w:rsid w:val="050E33EA"/>
    <w:rsid w:val="0525DB53"/>
    <w:rsid w:val="054A4ED6"/>
    <w:rsid w:val="0573EE55"/>
    <w:rsid w:val="058BA857"/>
    <w:rsid w:val="05A9530B"/>
    <w:rsid w:val="05CDA028"/>
    <w:rsid w:val="0637DAF4"/>
    <w:rsid w:val="066F75A9"/>
    <w:rsid w:val="089F4314"/>
    <w:rsid w:val="08F7E0B9"/>
    <w:rsid w:val="08FF8B3E"/>
    <w:rsid w:val="0931419A"/>
    <w:rsid w:val="093C45F0"/>
    <w:rsid w:val="09A65409"/>
    <w:rsid w:val="09A66EB2"/>
    <w:rsid w:val="09CA0C71"/>
    <w:rsid w:val="09E9A565"/>
    <w:rsid w:val="0AAF64CD"/>
    <w:rsid w:val="0AD3AF98"/>
    <w:rsid w:val="0B3EFDA7"/>
    <w:rsid w:val="0B4A2116"/>
    <w:rsid w:val="0BABAF43"/>
    <w:rsid w:val="0BCFC807"/>
    <w:rsid w:val="0C4866B6"/>
    <w:rsid w:val="0C56F3A0"/>
    <w:rsid w:val="0C6DD2C1"/>
    <w:rsid w:val="0C7B9DBF"/>
    <w:rsid w:val="0CAC6B82"/>
    <w:rsid w:val="0CDBD9B1"/>
    <w:rsid w:val="0D0B878C"/>
    <w:rsid w:val="0D1EBA8A"/>
    <w:rsid w:val="0D395A2B"/>
    <w:rsid w:val="0D399885"/>
    <w:rsid w:val="0D4F807B"/>
    <w:rsid w:val="0D74A131"/>
    <w:rsid w:val="0D9CC1D8"/>
    <w:rsid w:val="0DB68153"/>
    <w:rsid w:val="0DD4C56A"/>
    <w:rsid w:val="0DE2A7BA"/>
    <w:rsid w:val="0DEDF791"/>
    <w:rsid w:val="0E5808F4"/>
    <w:rsid w:val="0E744B2C"/>
    <w:rsid w:val="0EAC2114"/>
    <w:rsid w:val="0ED90800"/>
    <w:rsid w:val="0EE2B6AB"/>
    <w:rsid w:val="0F1E1CF3"/>
    <w:rsid w:val="0FD94A42"/>
    <w:rsid w:val="106F81E5"/>
    <w:rsid w:val="10B127BB"/>
    <w:rsid w:val="10CBE7AD"/>
    <w:rsid w:val="10E6BF5C"/>
    <w:rsid w:val="1179C276"/>
    <w:rsid w:val="119D04DB"/>
    <w:rsid w:val="11B51B12"/>
    <w:rsid w:val="11BC5960"/>
    <w:rsid w:val="1271B577"/>
    <w:rsid w:val="12A36042"/>
    <w:rsid w:val="13152CF8"/>
    <w:rsid w:val="131CFF0E"/>
    <w:rsid w:val="1374ECF9"/>
    <w:rsid w:val="13A929B9"/>
    <w:rsid w:val="13AA359F"/>
    <w:rsid w:val="13E7B1AF"/>
    <w:rsid w:val="145E32DE"/>
    <w:rsid w:val="14A20771"/>
    <w:rsid w:val="14A58D80"/>
    <w:rsid w:val="14ADF478"/>
    <w:rsid w:val="14F8B25B"/>
    <w:rsid w:val="152A3DC1"/>
    <w:rsid w:val="153665B1"/>
    <w:rsid w:val="154F2A67"/>
    <w:rsid w:val="159C4924"/>
    <w:rsid w:val="15CC266B"/>
    <w:rsid w:val="15D56F79"/>
    <w:rsid w:val="15D76A54"/>
    <w:rsid w:val="1648A958"/>
    <w:rsid w:val="1654A633"/>
    <w:rsid w:val="16847659"/>
    <w:rsid w:val="16DE4EE2"/>
    <w:rsid w:val="16E819B2"/>
    <w:rsid w:val="177C73C9"/>
    <w:rsid w:val="188DFD9E"/>
    <w:rsid w:val="18BB54CD"/>
    <w:rsid w:val="19443158"/>
    <w:rsid w:val="19745A84"/>
    <w:rsid w:val="19C8D6E0"/>
    <w:rsid w:val="1A5A4852"/>
    <w:rsid w:val="1A5F830C"/>
    <w:rsid w:val="1AB677D9"/>
    <w:rsid w:val="1B1004DC"/>
    <w:rsid w:val="1B3B14B2"/>
    <w:rsid w:val="1B477A7C"/>
    <w:rsid w:val="1B5FEED2"/>
    <w:rsid w:val="1C28706A"/>
    <w:rsid w:val="1C7FD355"/>
    <w:rsid w:val="1C91E647"/>
    <w:rsid w:val="1CC1722B"/>
    <w:rsid w:val="1D5F094D"/>
    <w:rsid w:val="1DA15919"/>
    <w:rsid w:val="1E51C6AD"/>
    <w:rsid w:val="1E9B62AF"/>
    <w:rsid w:val="1EB6B23C"/>
    <w:rsid w:val="1ECB1AB5"/>
    <w:rsid w:val="1F01F385"/>
    <w:rsid w:val="1F061C12"/>
    <w:rsid w:val="1F20E3F9"/>
    <w:rsid w:val="207C0A00"/>
    <w:rsid w:val="2092B30F"/>
    <w:rsid w:val="20A669F2"/>
    <w:rsid w:val="20FA9300"/>
    <w:rsid w:val="21150834"/>
    <w:rsid w:val="214E993B"/>
    <w:rsid w:val="217EC4B2"/>
    <w:rsid w:val="21D2BC5B"/>
    <w:rsid w:val="22E0EA4B"/>
    <w:rsid w:val="231A1DC2"/>
    <w:rsid w:val="231BCB02"/>
    <w:rsid w:val="233153A3"/>
    <w:rsid w:val="234A341B"/>
    <w:rsid w:val="2386088E"/>
    <w:rsid w:val="24315A1A"/>
    <w:rsid w:val="24719739"/>
    <w:rsid w:val="24E70550"/>
    <w:rsid w:val="250176FB"/>
    <w:rsid w:val="2534199A"/>
    <w:rsid w:val="25617FA2"/>
    <w:rsid w:val="258DE05A"/>
    <w:rsid w:val="26689270"/>
    <w:rsid w:val="267BCDE6"/>
    <w:rsid w:val="26BB52A0"/>
    <w:rsid w:val="26DEEA66"/>
    <w:rsid w:val="2765E857"/>
    <w:rsid w:val="2825842A"/>
    <w:rsid w:val="2855BB08"/>
    <w:rsid w:val="287AC00E"/>
    <w:rsid w:val="28A13822"/>
    <w:rsid w:val="28DE2255"/>
    <w:rsid w:val="29345B78"/>
    <w:rsid w:val="2955AA91"/>
    <w:rsid w:val="298394D1"/>
    <w:rsid w:val="29A026BB"/>
    <w:rsid w:val="29B602B7"/>
    <w:rsid w:val="2A02B20F"/>
    <w:rsid w:val="2A0D149B"/>
    <w:rsid w:val="2A632351"/>
    <w:rsid w:val="2AB7E4A6"/>
    <w:rsid w:val="2AC06416"/>
    <w:rsid w:val="2B545C58"/>
    <w:rsid w:val="2CCFF9C4"/>
    <w:rsid w:val="2D1EDF1B"/>
    <w:rsid w:val="2D315671"/>
    <w:rsid w:val="2D8BB0C6"/>
    <w:rsid w:val="2DBC8C40"/>
    <w:rsid w:val="2DC3CACC"/>
    <w:rsid w:val="2E05E82B"/>
    <w:rsid w:val="2E3A5BCA"/>
    <w:rsid w:val="2E54B317"/>
    <w:rsid w:val="2E703427"/>
    <w:rsid w:val="2ECD7C38"/>
    <w:rsid w:val="2EDFA215"/>
    <w:rsid w:val="2EE8C676"/>
    <w:rsid w:val="2F1A97B0"/>
    <w:rsid w:val="2FC07957"/>
    <w:rsid w:val="304716E6"/>
    <w:rsid w:val="308C11A1"/>
    <w:rsid w:val="308C5900"/>
    <w:rsid w:val="30B16767"/>
    <w:rsid w:val="30CF3508"/>
    <w:rsid w:val="30E1C15A"/>
    <w:rsid w:val="316DD8E9"/>
    <w:rsid w:val="31962791"/>
    <w:rsid w:val="319B39CE"/>
    <w:rsid w:val="31B0777A"/>
    <w:rsid w:val="32DE69C5"/>
    <w:rsid w:val="33340F33"/>
    <w:rsid w:val="3365F305"/>
    <w:rsid w:val="34561250"/>
    <w:rsid w:val="3456C1B2"/>
    <w:rsid w:val="345DA229"/>
    <w:rsid w:val="346AB076"/>
    <w:rsid w:val="34C6CADA"/>
    <w:rsid w:val="351EC008"/>
    <w:rsid w:val="352B9607"/>
    <w:rsid w:val="35402D0E"/>
    <w:rsid w:val="35644185"/>
    <w:rsid w:val="35A33B0E"/>
    <w:rsid w:val="35A7D3B6"/>
    <w:rsid w:val="3601F21D"/>
    <w:rsid w:val="363891C9"/>
    <w:rsid w:val="3649741D"/>
    <w:rsid w:val="368EF34B"/>
    <w:rsid w:val="36A38F78"/>
    <w:rsid w:val="36FBD1E0"/>
    <w:rsid w:val="376594CE"/>
    <w:rsid w:val="3783261D"/>
    <w:rsid w:val="37E7D204"/>
    <w:rsid w:val="3810058C"/>
    <w:rsid w:val="38156CE3"/>
    <w:rsid w:val="383283E6"/>
    <w:rsid w:val="3882CEE8"/>
    <w:rsid w:val="388E7AFD"/>
    <w:rsid w:val="38AB080E"/>
    <w:rsid w:val="38D46013"/>
    <w:rsid w:val="38E20599"/>
    <w:rsid w:val="39015B6B"/>
    <w:rsid w:val="3937F702"/>
    <w:rsid w:val="3988DE3B"/>
    <w:rsid w:val="39899789"/>
    <w:rsid w:val="39BDFEFC"/>
    <w:rsid w:val="3A002B36"/>
    <w:rsid w:val="3A9C18D5"/>
    <w:rsid w:val="3AEF4694"/>
    <w:rsid w:val="3B242DD0"/>
    <w:rsid w:val="3B3107EC"/>
    <w:rsid w:val="3B669696"/>
    <w:rsid w:val="3B7320CC"/>
    <w:rsid w:val="3B98F68A"/>
    <w:rsid w:val="3BA2B863"/>
    <w:rsid w:val="3BFAB659"/>
    <w:rsid w:val="3BFD1350"/>
    <w:rsid w:val="3C05478C"/>
    <w:rsid w:val="3C0CD09D"/>
    <w:rsid w:val="3C2977C1"/>
    <w:rsid w:val="3CB29B2D"/>
    <w:rsid w:val="3CD8D7DE"/>
    <w:rsid w:val="3D06653E"/>
    <w:rsid w:val="3D430A80"/>
    <w:rsid w:val="3D6A9F50"/>
    <w:rsid w:val="3D7B18D9"/>
    <w:rsid w:val="3DA7D792"/>
    <w:rsid w:val="3DD0B39D"/>
    <w:rsid w:val="3DD6E2A6"/>
    <w:rsid w:val="3E5EE05B"/>
    <w:rsid w:val="3EACE07E"/>
    <w:rsid w:val="3EC522CB"/>
    <w:rsid w:val="3ECABDA8"/>
    <w:rsid w:val="3ECFDC43"/>
    <w:rsid w:val="3EE6974A"/>
    <w:rsid w:val="3EF1046A"/>
    <w:rsid w:val="3F015A7C"/>
    <w:rsid w:val="3F30BF12"/>
    <w:rsid w:val="3F8F5B27"/>
    <w:rsid w:val="40968BC5"/>
    <w:rsid w:val="40ED3E39"/>
    <w:rsid w:val="4101DD09"/>
    <w:rsid w:val="4134E7D3"/>
    <w:rsid w:val="414070B9"/>
    <w:rsid w:val="41488571"/>
    <w:rsid w:val="4170FD80"/>
    <w:rsid w:val="41DC4794"/>
    <w:rsid w:val="4215AE52"/>
    <w:rsid w:val="427E8D26"/>
    <w:rsid w:val="42A286BC"/>
    <w:rsid w:val="42D303A1"/>
    <w:rsid w:val="42EE43A8"/>
    <w:rsid w:val="42EF024C"/>
    <w:rsid w:val="432782B5"/>
    <w:rsid w:val="43D25312"/>
    <w:rsid w:val="43E65DA6"/>
    <w:rsid w:val="444A3382"/>
    <w:rsid w:val="4489F7CC"/>
    <w:rsid w:val="44CB9783"/>
    <w:rsid w:val="44F614E0"/>
    <w:rsid w:val="4569E2A7"/>
    <w:rsid w:val="45B28D6A"/>
    <w:rsid w:val="45C46AD7"/>
    <w:rsid w:val="4614A118"/>
    <w:rsid w:val="46487A91"/>
    <w:rsid w:val="467BCE78"/>
    <w:rsid w:val="4688A6B5"/>
    <w:rsid w:val="468DC653"/>
    <w:rsid w:val="46A82AD5"/>
    <w:rsid w:val="46AE9B9F"/>
    <w:rsid w:val="46E08476"/>
    <w:rsid w:val="4729F804"/>
    <w:rsid w:val="477D272B"/>
    <w:rsid w:val="47937C7C"/>
    <w:rsid w:val="47A41526"/>
    <w:rsid w:val="47C56935"/>
    <w:rsid w:val="489CA1B4"/>
    <w:rsid w:val="48A1AF67"/>
    <w:rsid w:val="48B9B918"/>
    <w:rsid w:val="4910CB0F"/>
    <w:rsid w:val="49294D92"/>
    <w:rsid w:val="49301AAB"/>
    <w:rsid w:val="494AEC96"/>
    <w:rsid w:val="499B46A6"/>
    <w:rsid w:val="4A2AA6D1"/>
    <w:rsid w:val="4A6537CA"/>
    <w:rsid w:val="4A7EDB47"/>
    <w:rsid w:val="4ACE9A5F"/>
    <w:rsid w:val="4B2A1A21"/>
    <w:rsid w:val="4B8BC485"/>
    <w:rsid w:val="4BD3394F"/>
    <w:rsid w:val="4BE70C0B"/>
    <w:rsid w:val="4C99EEE3"/>
    <w:rsid w:val="4CA3F4DF"/>
    <w:rsid w:val="4CDF7E07"/>
    <w:rsid w:val="4D4E9F49"/>
    <w:rsid w:val="4DCFB84D"/>
    <w:rsid w:val="4DFC133B"/>
    <w:rsid w:val="4E256D7E"/>
    <w:rsid w:val="4E269241"/>
    <w:rsid w:val="4E86FC9D"/>
    <w:rsid w:val="4E8B1A66"/>
    <w:rsid w:val="4E99BCB4"/>
    <w:rsid w:val="4EA76141"/>
    <w:rsid w:val="4EA76610"/>
    <w:rsid w:val="4EB5D743"/>
    <w:rsid w:val="4ED0B49D"/>
    <w:rsid w:val="4EE99979"/>
    <w:rsid w:val="4EFB6E25"/>
    <w:rsid w:val="5049F3B9"/>
    <w:rsid w:val="507503F5"/>
    <w:rsid w:val="508E06B4"/>
    <w:rsid w:val="50B1AE6E"/>
    <w:rsid w:val="519C1738"/>
    <w:rsid w:val="51BB60F4"/>
    <w:rsid w:val="51E05120"/>
    <w:rsid w:val="527F2B62"/>
    <w:rsid w:val="52C9E69C"/>
    <w:rsid w:val="53285E51"/>
    <w:rsid w:val="534CE557"/>
    <w:rsid w:val="5352EBBE"/>
    <w:rsid w:val="5355C141"/>
    <w:rsid w:val="538BDE92"/>
    <w:rsid w:val="53E39186"/>
    <w:rsid w:val="54049544"/>
    <w:rsid w:val="5452F52D"/>
    <w:rsid w:val="54572A1A"/>
    <w:rsid w:val="54950192"/>
    <w:rsid w:val="54A297CC"/>
    <w:rsid w:val="54E79383"/>
    <w:rsid w:val="5503A04A"/>
    <w:rsid w:val="551AEBD5"/>
    <w:rsid w:val="556BD043"/>
    <w:rsid w:val="558ACC09"/>
    <w:rsid w:val="558CBD32"/>
    <w:rsid w:val="55D8EBC2"/>
    <w:rsid w:val="5604EE61"/>
    <w:rsid w:val="561EFC11"/>
    <w:rsid w:val="56855F4D"/>
    <w:rsid w:val="56982C40"/>
    <w:rsid w:val="56BF6FE6"/>
    <w:rsid w:val="56D1C962"/>
    <w:rsid w:val="570C0F74"/>
    <w:rsid w:val="5743FFD2"/>
    <w:rsid w:val="5786F925"/>
    <w:rsid w:val="5795B7AA"/>
    <w:rsid w:val="57B96FAC"/>
    <w:rsid w:val="57D0E6A9"/>
    <w:rsid w:val="5825FC73"/>
    <w:rsid w:val="58713990"/>
    <w:rsid w:val="5879F879"/>
    <w:rsid w:val="588BC590"/>
    <w:rsid w:val="5890941E"/>
    <w:rsid w:val="58D58A8B"/>
    <w:rsid w:val="58F0E2B9"/>
    <w:rsid w:val="58FB9954"/>
    <w:rsid w:val="590C95B9"/>
    <w:rsid w:val="59388555"/>
    <w:rsid w:val="598A1198"/>
    <w:rsid w:val="59E8C048"/>
    <w:rsid w:val="59F39F37"/>
    <w:rsid w:val="5A2342CB"/>
    <w:rsid w:val="5A4D5EE1"/>
    <w:rsid w:val="5A60A5FF"/>
    <w:rsid w:val="5A838B3C"/>
    <w:rsid w:val="5A8E9D69"/>
    <w:rsid w:val="5AACF35D"/>
    <w:rsid w:val="5AFD02ED"/>
    <w:rsid w:val="5B02BBAA"/>
    <w:rsid w:val="5B2EB822"/>
    <w:rsid w:val="5B8C092F"/>
    <w:rsid w:val="5B9B541E"/>
    <w:rsid w:val="5BC3B0A5"/>
    <w:rsid w:val="5C24629D"/>
    <w:rsid w:val="5C274E4C"/>
    <w:rsid w:val="5C356F16"/>
    <w:rsid w:val="5C85AE04"/>
    <w:rsid w:val="5CECAE59"/>
    <w:rsid w:val="5D097D81"/>
    <w:rsid w:val="5D2318A9"/>
    <w:rsid w:val="5D682D07"/>
    <w:rsid w:val="5DD79CDA"/>
    <w:rsid w:val="5DF9ED6A"/>
    <w:rsid w:val="5E94F2A4"/>
    <w:rsid w:val="5EDB26D1"/>
    <w:rsid w:val="5EE39FE3"/>
    <w:rsid w:val="5F4B5A6B"/>
    <w:rsid w:val="5F5782C6"/>
    <w:rsid w:val="5F70D31C"/>
    <w:rsid w:val="5FBC9CFE"/>
    <w:rsid w:val="604AFED2"/>
    <w:rsid w:val="6091A5CE"/>
    <w:rsid w:val="609533D8"/>
    <w:rsid w:val="60D5B3C0"/>
    <w:rsid w:val="60E5706C"/>
    <w:rsid w:val="60F29AE3"/>
    <w:rsid w:val="6143F4C7"/>
    <w:rsid w:val="616126DB"/>
    <w:rsid w:val="61880976"/>
    <w:rsid w:val="61B47225"/>
    <w:rsid w:val="61DF6218"/>
    <w:rsid w:val="6220D2DE"/>
    <w:rsid w:val="62331BCA"/>
    <w:rsid w:val="624270EE"/>
    <w:rsid w:val="62A7F726"/>
    <w:rsid w:val="62AE6DC2"/>
    <w:rsid w:val="62DD09BA"/>
    <w:rsid w:val="63040ADE"/>
    <w:rsid w:val="6392B862"/>
    <w:rsid w:val="63942828"/>
    <w:rsid w:val="63BC8AA5"/>
    <w:rsid w:val="640E55B4"/>
    <w:rsid w:val="6427F750"/>
    <w:rsid w:val="648456F2"/>
    <w:rsid w:val="648E7168"/>
    <w:rsid w:val="651DDDA4"/>
    <w:rsid w:val="659B70B3"/>
    <w:rsid w:val="65BA12FA"/>
    <w:rsid w:val="65E13C4C"/>
    <w:rsid w:val="65F2A919"/>
    <w:rsid w:val="668441A9"/>
    <w:rsid w:val="67578511"/>
    <w:rsid w:val="67EB945B"/>
    <w:rsid w:val="6802FD96"/>
    <w:rsid w:val="682C4F81"/>
    <w:rsid w:val="684CF3B6"/>
    <w:rsid w:val="687F64FF"/>
    <w:rsid w:val="689307BA"/>
    <w:rsid w:val="68A6FE6B"/>
    <w:rsid w:val="69081A78"/>
    <w:rsid w:val="6941305B"/>
    <w:rsid w:val="698D143A"/>
    <w:rsid w:val="6993EB87"/>
    <w:rsid w:val="69F0F5DA"/>
    <w:rsid w:val="6A7DD072"/>
    <w:rsid w:val="6AB3EF1B"/>
    <w:rsid w:val="6AC7F7E5"/>
    <w:rsid w:val="6B0E08A0"/>
    <w:rsid w:val="6B1B9798"/>
    <w:rsid w:val="6B656333"/>
    <w:rsid w:val="6BB4068F"/>
    <w:rsid w:val="6BE83F34"/>
    <w:rsid w:val="6C915B3E"/>
    <w:rsid w:val="6C9CCCBF"/>
    <w:rsid w:val="6CAD40CE"/>
    <w:rsid w:val="6D091E60"/>
    <w:rsid w:val="6D4B2299"/>
    <w:rsid w:val="6D66FF91"/>
    <w:rsid w:val="6D8F21D8"/>
    <w:rsid w:val="6D9B0F3B"/>
    <w:rsid w:val="6DA44A7D"/>
    <w:rsid w:val="6DDBDB3F"/>
    <w:rsid w:val="6E00E300"/>
    <w:rsid w:val="6E630486"/>
    <w:rsid w:val="6E6D693C"/>
    <w:rsid w:val="6E87DB7A"/>
    <w:rsid w:val="6EB53745"/>
    <w:rsid w:val="6F2976DB"/>
    <w:rsid w:val="6F3A66A7"/>
    <w:rsid w:val="6F507303"/>
    <w:rsid w:val="70164D1C"/>
    <w:rsid w:val="70F84C6D"/>
    <w:rsid w:val="713EFDE1"/>
    <w:rsid w:val="7154F135"/>
    <w:rsid w:val="715ED19D"/>
    <w:rsid w:val="71793714"/>
    <w:rsid w:val="717A5E16"/>
    <w:rsid w:val="71AEF6A8"/>
    <w:rsid w:val="71B9565A"/>
    <w:rsid w:val="71D7350E"/>
    <w:rsid w:val="7206A400"/>
    <w:rsid w:val="7280A5BF"/>
    <w:rsid w:val="72AEA284"/>
    <w:rsid w:val="72E6A804"/>
    <w:rsid w:val="72F3401C"/>
    <w:rsid w:val="73521C05"/>
    <w:rsid w:val="73861CAA"/>
    <w:rsid w:val="73C51FCB"/>
    <w:rsid w:val="73DC9701"/>
    <w:rsid w:val="74152648"/>
    <w:rsid w:val="745FB980"/>
    <w:rsid w:val="7466C532"/>
    <w:rsid w:val="74A138A9"/>
    <w:rsid w:val="74C34B02"/>
    <w:rsid w:val="74DD4BCE"/>
    <w:rsid w:val="75876830"/>
    <w:rsid w:val="7589AB9B"/>
    <w:rsid w:val="75C48774"/>
    <w:rsid w:val="75EE3068"/>
    <w:rsid w:val="7614E1D7"/>
    <w:rsid w:val="77096D7D"/>
    <w:rsid w:val="776E177F"/>
    <w:rsid w:val="777CEAA4"/>
    <w:rsid w:val="77924563"/>
    <w:rsid w:val="77A51EF3"/>
    <w:rsid w:val="77B1B3DA"/>
    <w:rsid w:val="78CC76C6"/>
    <w:rsid w:val="790162DF"/>
    <w:rsid w:val="791266CD"/>
    <w:rsid w:val="79234C8E"/>
    <w:rsid w:val="796D9154"/>
    <w:rsid w:val="798795B8"/>
    <w:rsid w:val="799C519E"/>
    <w:rsid w:val="79BC96AE"/>
    <w:rsid w:val="79CE57EE"/>
    <w:rsid w:val="7A53C863"/>
    <w:rsid w:val="7A8A8C44"/>
    <w:rsid w:val="7AAEDBC2"/>
    <w:rsid w:val="7AC5CC61"/>
    <w:rsid w:val="7B056881"/>
    <w:rsid w:val="7B2191E1"/>
    <w:rsid w:val="7BC19383"/>
    <w:rsid w:val="7BD62527"/>
    <w:rsid w:val="7C316D45"/>
    <w:rsid w:val="7C643392"/>
    <w:rsid w:val="7D0A4AC6"/>
    <w:rsid w:val="7D291357"/>
    <w:rsid w:val="7D687CF5"/>
    <w:rsid w:val="7E1FCAFD"/>
    <w:rsid w:val="7E66F127"/>
    <w:rsid w:val="7E78AF1B"/>
    <w:rsid w:val="7E842870"/>
    <w:rsid w:val="7ED03AE9"/>
    <w:rsid w:val="7ED5EF17"/>
    <w:rsid w:val="7F24DCAC"/>
    <w:rsid w:val="7F304AD7"/>
    <w:rsid w:val="7F36B1CC"/>
    <w:rsid w:val="7F8AE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1AB73"/>
  <w15:chartTrackingRefBased/>
  <w15:docId w15:val="{2B5D3532-8B9C-4E2B-B91F-A35FCC893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37B3"/>
    <w:rPr>
      <w:color w:val="0563C1"/>
      <w:u w:val="single"/>
    </w:rPr>
  </w:style>
  <w:style w:type="paragraph" w:styleId="NormalWeb">
    <w:name w:val="Normal (Web)"/>
    <w:basedOn w:val="Normal"/>
    <w:uiPriority w:val="99"/>
    <w:semiHidden/>
    <w:unhideWhenUsed/>
    <w:rsid w:val="00ED37B3"/>
    <w:pPr>
      <w:spacing w:before="100" w:beforeAutospacing="1" w:after="100" w:afterAutospacing="1" w:line="240" w:lineRule="auto"/>
    </w:pPr>
    <w:rPr>
      <w:rFonts w:ascii="Calibri" w:hAnsi="Calibri" w:cs="Calibri"/>
      <w:lang w:eastAsia="en-GB"/>
    </w:rPr>
  </w:style>
  <w:style w:type="table" w:styleId="TableGrid">
    <w:name w:val="Table Grid"/>
    <w:basedOn w:val="TableNormal"/>
    <w:uiPriority w:val="39"/>
    <w:rsid w:val="004E39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275C"/>
    <w:pPr>
      <w:ind w:left="720"/>
      <w:contextualSpacing/>
    </w:pPr>
  </w:style>
  <w:style w:type="character" w:styleId="UnresolvedMention">
    <w:name w:val="Unresolved Mention"/>
    <w:basedOn w:val="DefaultParagraphFont"/>
    <w:uiPriority w:val="99"/>
    <w:semiHidden/>
    <w:unhideWhenUsed/>
    <w:rsid w:val="00BC1B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1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f5b99a0-384b-4c22-b058-2fe9474bcaa2">
      <Terms xmlns="http://schemas.microsoft.com/office/infopath/2007/PartnerControls"/>
    </lcf76f155ced4ddcb4097134ff3c332f>
    <TaxCatchAll xmlns="75304046-ffad-4f70-9f4b-bbc776f1b69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C02F2B87374488A55EF44B4050068" ma:contentTypeVersion="13" ma:contentTypeDescription="Create a new document." ma:contentTypeScope="" ma:versionID="5879983aa93e233b936418c4eed29ceb">
  <xsd:schema xmlns:xsd="http://www.w3.org/2001/XMLSchema" xmlns:xs="http://www.w3.org/2001/XMLSchema" xmlns:p="http://schemas.microsoft.com/office/2006/metadata/properties" xmlns:ns2="af5b99a0-384b-4c22-b058-2fe9474bcaa2" xmlns:ns3="75304046-ffad-4f70-9f4b-bbc776f1b690" xmlns:ns4="b97f7709-dfb7-43a0-b42a-cd354627f020" targetNamespace="http://schemas.microsoft.com/office/2006/metadata/properties" ma:root="true" ma:fieldsID="c8194b666f90ac7372f66283febd30b6" ns2:_="" ns3:_="" ns4:_="">
    <xsd:import namespace="af5b99a0-384b-4c22-b058-2fe9474bcaa2"/>
    <xsd:import namespace="75304046-ffad-4f70-9f4b-bbc776f1b690"/>
    <xsd:import namespace="b97f7709-dfb7-43a0-b42a-cd354627f0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5b99a0-384b-4c22-b058-2fe9474bca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1ffcd99-7339-4ede-9ff5-841c832ebfe4}" ma:internalName="TaxCatchAll" ma:showField="CatchAllData" ma:web="b97f7709-dfb7-43a0-b42a-cd354627f0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97f7709-dfb7-43a0-b42a-cd354627f02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8A2658-E36B-4803-80DA-19C540E17195}">
  <ds:schemaRefs>
    <ds:schemaRef ds:uri="http://schemas.microsoft.com/office/2006/metadata/properties"/>
    <ds:schemaRef ds:uri="http://schemas.microsoft.com/office/infopath/2007/PartnerControls"/>
    <ds:schemaRef ds:uri="af5b99a0-384b-4c22-b058-2fe9474bcaa2"/>
    <ds:schemaRef ds:uri="75304046-ffad-4f70-9f4b-bbc776f1b690"/>
  </ds:schemaRefs>
</ds:datastoreItem>
</file>

<file path=customXml/itemProps2.xml><?xml version="1.0" encoding="utf-8"?>
<ds:datastoreItem xmlns:ds="http://schemas.openxmlformats.org/officeDocument/2006/customXml" ds:itemID="{184B40DF-9604-4C9E-9421-8A880C74F995}">
  <ds:schemaRefs>
    <ds:schemaRef ds:uri="http://schemas.microsoft.com/sharepoint/v3/contenttype/forms"/>
  </ds:schemaRefs>
</ds:datastoreItem>
</file>

<file path=customXml/itemProps3.xml><?xml version="1.0" encoding="utf-8"?>
<ds:datastoreItem xmlns:ds="http://schemas.openxmlformats.org/officeDocument/2006/customXml" ds:itemID="{2E61826C-D118-4C0C-8099-BBAC9033C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5b99a0-384b-4c22-b058-2fe9474bcaa2"/>
    <ds:schemaRef ds:uri="75304046-ffad-4f70-9f4b-bbc776f1b690"/>
    <ds:schemaRef ds:uri="b97f7709-dfb7-43a0-b42a-cd354627f0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1437</Words>
  <Characters>8194</Characters>
  <Application>Microsoft Office Word</Application>
  <DocSecurity>0</DocSecurity>
  <Lines>68</Lines>
  <Paragraphs>19</Paragraphs>
  <ScaleCrop>false</ScaleCrop>
  <Company/>
  <LinksUpToDate>false</LinksUpToDate>
  <CharactersWithSpaces>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Settle</dc:creator>
  <cp:keywords/>
  <dc:description/>
  <cp:lastModifiedBy>Joy Settle</cp:lastModifiedBy>
  <cp:revision>1123</cp:revision>
  <dcterms:created xsi:type="dcterms:W3CDTF">2019-09-03T09:07:00Z</dcterms:created>
  <dcterms:modified xsi:type="dcterms:W3CDTF">2025-04-10T13:45:00Z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0x0101003AAC02F2B87374488A55EF44B4050068</vt:lpwstr>
  </property>
  <property fmtid="{D5CDD505-2E9C-101B-9397-08002B2CF9AE}" pid="3" name="MediaServiceImageTags">
    <vt:lpwstr/>
  </property>
</Properties>
</file>