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0C36C" w14:textId="77777777" w:rsidR="00F82EE4" w:rsidRPr="00593EC0" w:rsidRDefault="00F82EE4" w:rsidP="00F82EE4">
      <w:pPr>
        <w:tabs>
          <w:tab w:val="left" w:pos="1008"/>
          <w:tab w:val="left" w:pos="1440"/>
          <w:tab w:val="left" w:pos="2016"/>
          <w:tab w:val="left" w:pos="4464"/>
        </w:tabs>
        <w:ind w:left="288"/>
        <w:jc w:val="center"/>
        <w:rPr>
          <w:rFonts w:ascii="Arial" w:hAnsi="Arial" w:cs="Arial"/>
          <w:b/>
          <w:bCs/>
          <w:lang w:eastAsia="en-US"/>
        </w:rPr>
      </w:pPr>
    </w:p>
    <w:p w14:paraId="1635D0F1" w14:textId="13A605BF" w:rsidR="00F82EE4" w:rsidRPr="00593EC0" w:rsidRDefault="004C72C0" w:rsidP="00F82EE4">
      <w:pPr>
        <w:tabs>
          <w:tab w:val="left" w:pos="1008"/>
          <w:tab w:val="left" w:pos="1440"/>
          <w:tab w:val="left" w:pos="2016"/>
          <w:tab w:val="left" w:pos="4464"/>
        </w:tabs>
        <w:ind w:left="288"/>
        <w:jc w:val="center"/>
        <w:rPr>
          <w:rFonts w:ascii="Arial" w:hAnsi="Arial" w:cs="Arial"/>
          <w:b/>
          <w:bCs/>
          <w:lang w:eastAsia="en-US"/>
        </w:rPr>
      </w:pPr>
      <w:r w:rsidRPr="00593EC0">
        <w:rPr>
          <w:rFonts w:ascii="Arial" w:hAnsi="Arial" w:cs="Arial"/>
          <w:b/>
          <w:bCs/>
          <w:lang w:eastAsia="en-US"/>
        </w:rPr>
        <w:tab/>
      </w:r>
    </w:p>
    <w:p w14:paraId="299D64B3" w14:textId="77777777" w:rsidR="00F82EE4" w:rsidRPr="00593EC0" w:rsidRDefault="00F82EE4" w:rsidP="00F82EE4">
      <w:pPr>
        <w:tabs>
          <w:tab w:val="left" w:pos="1008"/>
          <w:tab w:val="left" w:pos="1440"/>
          <w:tab w:val="left" w:pos="2016"/>
          <w:tab w:val="left" w:pos="4464"/>
        </w:tabs>
        <w:ind w:left="288"/>
        <w:jc w:val="center"/>
        <w:rPr>
          <w:rFonts w:ascii="Arial" w:hAnsi="Arial" w:cs="Arial"/>
          <w:b/>
          <w:bCs/>
          <w:lang w:eastAsia="en-US"/>
        </w:rPr>
      </w:pPr>
    </w:p>
    <w:p w14:paraId="162CF4E1" w14:textId="77777777" w:rsidR="00F82EE4" w:rsidRPr="00593EC0" w:rsidRDefault="00F82EE4" w:rsidP="00F82EE4">
      <w:pPr>
        <w:tabs>
          <w:tab w:val="left" w:pos="3735"/>
        </w:tabs>
        <w:rPr>
          <w:rFonts w:ascii="Arial" w:hAnsi="Arial" w:cs="Arial"/>
        </w:rPr>
      </w:pPr>
    </w:p>
    <w:tbl>
      <w:tblPr>
        <w:tblStyle w:val="TableGrid"/>
        <w:tblW w:w="0" w:type="auto"/>
        <w:tblInd w:w="1530" w:type="dxa"/>
        <w:tblLook w:val="04A0" w:firstRow="1" w:lastRow="0" w:firstColumn="1" w:lastColumn="0" w:noHBand="0" w:noVBand="1"/>
      </w:tblPr>
      <w:tblGrid>
        <w:gridCol w:w="5949"/>
      </w:tblGrid>
      <w:tr w:rsidR="00F82EE4" w:rsidRPr="00593EC0" w14:paraId="086DF2AD" w14:textId="77777777" w:rsidTr="000A6B53">
        <w:tc>
          <w:tcPr>
            <w:tcW w:w="5949" w:type="dxa"/>
            <w:shd w:val="clear" w:color="auto" w:fill="4F81BD" w:themeFill="accent1"/>
          </w:tcPr>
          <w:p w14:paraId="55BB2B03" w14:textId="77777777" w:rsidR="00F82EE4" w:rsidRPr="00593EC0" w:rsidRDefault="00F82EE4" w:rsidP="000A6B53">
            <w:pPr>
              <w:tabs>
                <w:tab w:val="left" w:pos="3735"/>
              </w:tabs>
              <w:jc w:val="center"/>
              <w:rPr>
                <w:rFonts w:ascii="Arial" w:hAnsi="Arial" w:cs="Arial"/>
                <w:b/>
              </w:rPr>
            </w:pPr>
            <w:r w:rsidRPr="00593EC0">
              <w:rPr>
                <w:rFonts w:ascii="Arial" w:hAnsi="Arial" w:cs="Arial"/>
                <w:b/>
                <w:color w:val="FFFFFF" w:themeColor="background1"/>
              </w:rPr>
              <w:t>Document Control Sheet</w:t>
            </w:r>
          </w:p>
        </w:tc>
      </w:tr>
    </w:tbl>
    <w:p w14:paraId="7D038F7D" w14:textId="77777777" w:rsidR="00F82EE4" w:rsidRPr="00593EC0" w:rsidRDefault="00F82EE4" w:rsidP="00F82EE4">
      <w:pPr>
        <w:tabs>
          <w:tab w:val="left" w:pos="3735"/>
        </w:tabs>
        <w:rPr>
          <w:rFonts w:ascii="Arial" w:hAnsi="Arial" w:cs="Arial"/>
        </w:rPr>
      </w:pPr>
    </w:p>
    <w:p w14:paraId="0CA4BAE7" w14:textId="77777777" w:rsidR="00F82EE4" w:rsidRPr="00593EC0" w:rsidRDefault="00F82EE4" w:rsidP="00F82EE4">
      <w:pPr>
        <w:tabs>
          <w:tab w:val="left" w:pos="3735"/>
        </w:tabs>
        <w:rPr>
          <w:rFonts w:ascii="Arial" w:hAnsi="Arial" w:cs="Arial"/>
        </w:rPr>
      </w:pPr>
    </w:p>
    <w:tbl>
      <w:tblPr>
        <w:tblStyle w:val="TableGrid"/>
        <w:tblW w:w="0" w:type="auto"/>
        <w:tblInd w:w="1530" w:type="dxa"/>
        <w:tblLook w:val="04A0" w:firstRow="1" w:lastRow="0" w:firstColumn="1" w:lastColumn="0" w:noHBand="0" w:noVBand="1"/>
      </w:tblPr>
      <w:tblGrid>
        <w:gridCol w:w="3256"/>
        <w:gridCol w:w="2693"/>
      </w:tblGrid>
      <w:tr w:rsidR="00F82EE4" w:rsidRPr="00593EC0" w14:paraId="106017D0" w14:textId="77777777" w:rsidTr="000A6B53">
        <w:tc>
          <w:tcPr>
            <w:tcW w:w="3256" w:type="dxa"/>
            <w:shd w:val="clear" w:color="auto" w:fill="4F81BD" w:themeFill="accent1"/>
          </w:tcPr>
          <w:p w14:paraId="26A2F993"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Document Reference</w:t>
            </w:r>
          </w:p>
        </w:tc>
        <w:tc>
          <w:tcPr>
            <w:tcW w:w="2693" w:type="dxa"/>
          </w:tcPr>
          <w:p w14:paraId="554D4515" w14:textId="54108992" w:rsidR="00F82EE4" w:rsidRPr="00593EC0" w:rsidRDefault="004C72C0" w:rsidP="000A6B53">
            <w:pPr>
              <w:tabs>
                <w:tab w:val="left" w:pos="3735"/>
              </w:tabs>
              <w:jc w:val="center"/>
              <w:rPr>
                <w:rFonts w:ascii="Arial" w:hAnsi="Arial" w:cs="Arial"/>
                <w:color w:val="1F497D" w:themeColor="text2"/>
              </w:rPr>
            </w:pPr>
            <w:r w:rsidRPr="00593EC0">
              <w:rPr>
                <w:rFonts w:ascii="Arial" w:hAnsi="Arial" w:cs="Arial"/>
                <w:color w:val="1F497D" w:themeColor="text2"/>
              </w:rPr>
              <w:t>SCC 021</w:t>
            </w:r>
          </w:p>
        </w:tc>
      </w:tr>
      <w:tr w:rsidR="00F82EE4" w:rsidRPr="00593EC0" w14:paraId="2B0A01D1" w14:textId="77777777" w:rsidTr="000A6B53">
        <w:tc>
          <w:tcPr>
            <w:tcW w:w="3256" w:type="dxa"/>
            <w:shd w:val="clear" w:color="auto" w:fill="4F81BD" w:themeFill="accent1"/>
          </w:tcPr>
          <w:p w14:paraId="517E5097"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Document Title</w:t>
            </w:r>
          </w:p>
        </w:tc>
        <w:tc>
          <w:tcPr>
            <w:tcW w:w="2693" w:type="dxa"/>
          </w:tcPr>
          <w:p w14:paraId="75E69C60" w14:textId="77777777" w:rsidR="00F82EE4" w:rsidRPr="00593EC0" w:rsidRDefault="00F82EE4" w:rsidP="000A6B53">
            <w:pPr>
              <w:tabs>
                <w:tab w:val="left" w:pos="3735"/>
              </w:tabs>
              <w:jc w:val="center"/>
              <w:rPr>
                <w:rFonts w:ascii="Arial" w:hAnsi="Arial" w:cs="Arial"/>
                <w:color w:val="1F497D" w:themeColor="text2"/>
              </w:rPr>
            </w:pPr>
            <w:r w:rsidRPr="00593EC0">
              <w:rPr>
                <w:rFonts w:ascii="Arial" w:hAnsi="Arial" w:cs="Arial"/>
                <w:color w:val="1F497D" w:themeColor="text2"/>
              </w:rPr>
              <w:t>Model Probation Procedure for LA Schools</w:t>
            </w:r>
          </w:p>
        </w:tc>
      </w:tr>
      <w:tr w:rsidR="00F82EE4" w:rsidRPr="00593EC0" w14:paraId="7B6C86E1" w14:textId="77777777" w:rsidTr="000A6B53">
        <w:tc>
          <w:tcPr>
            <w:tcW w:w="3256" w:type="dxa"/>
            <w:shd w:val="clear" w:color="auto" w:fill="4F81BD" w:themeFill="accent1"/>
          </w:tcPr>
          <w:p w14:paraId="39F47AFB"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Description</w:t>
            </w:r>
          </w:p>
        </w:tc>
        <w:tc>
          <w:tcPr>
            <w:tcW w:w="2693" w:type="dxa"/>
          </w:tcPr>
          <w:p w14:paraId="731EB0AB" w14:textId="77777777" w:rsidR="00F82EE4" w:rsidRPr="00593EC0" w:rsidRDefault="00F82EE4" w:rsidP="000A6B53">
            <w:pPr>
              <w:tabs>
                <w:tab w:val="left" w:pos="3735"/>
              </w:tabs>
              <w:jc w:val="center"/>
              <w:rPr>
                <w:rFonts w:ascii="Arial" w:hAnsi="Arial" w:cs="Arial"/>
                <w:color w:val="1F497D" w:themeColor="text2"/>
              </w:rPr>
            </w:pPr>
            <w:r w:rsidRPr="00593EC0">
              <w:rPr>
                <w:rFonts w:ascii="Arial" w:hAnsi="Arial" w:cs="Arial"/>
                <w:color w:val="1F497D" w:themeColor="text2"/>
              </w:rPr>
              <w:t>Process</w:t>
            </w:r>
          </w:p>
        </w:tc>
      </w:tr>
      <w:tr w:rsidR="00F82EE4" w:rsidRPr="00593EC0" w14:paraId="372FB56F" w14:textId="77777777" w:rsidTr="000A6B53">
        <w:tc>
          <w:tcPr>
            <w:tcW w:w="3256" w:type="dxa"/>
            <w:shd w:val="clear" w:color="auto" w:fill="4F81BD" w:themeFill="accent1"/>
          </w:tcPr>
          <w:p w14:paraId="0D7F6233"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Version Number</w:t>
            </w:r>
          </w:p>
        </w:tc>
        <w:tc>
          <w:tcPr>
            <w:tcW w:w="2693" w:type="dxa"/>
          </w:tcPr>
          <w:p w14:paraId="6AE6E6C3" w14:textId="4BE33642" w:rsidR="00F82EE4" w:rsidRPr="00593EC0" w:rsidRDefault="00F82EE4" w:rsidP="000A6B53">
            <w:pPr>
              <w:tabs>
                <w:tab w:val="left" w:pos="3735"/>
              </w:tabs>
              <w:jc w:val="center"/>
              <w:rPr>
                <w:rFonts w:ascii="Arial" w:hAnsi="Arial" w:cs="Arial"/>
                <w:color w:val="1F497D" w:themeColor="text2"/>
              </w:rPr>
            </w:pPr>
            <w:r w:rsidRPr="00593EC0">
              <w:rPr>
                <w:rFonts w:ascii="Arial" w:hAnsi="Arial" w:cs="Arial"/>
                <w:color w:val="1F497D" w:themeColor="text2"/>
              </w:rPr>
              <w:t>V</w:t>
            </w:r>
            <w:r w:rsidR="00C7627A" w:rsidRPr="00593EC0">
              <w:rPr>
                <w:rFonts w:ascii="Arial" w:hAnsi="Arial" w:cs="Arial"/>
                <w:color w:val="1F497D" w:themeColor="text2"/>
              </w:rPr>
              <w:t>2</w:t>
            </w:r>
            <w:r w:rsidRPr="00593EC0">
              <w:rPr>
                <w:rFonts w:ascii="Arial" w:hAnsi="Arial" w:cs="Arial"/>
                <w:color w:val="1F497D" w:themeColor="text2"/>
              </w:rPr>
              <w:t>.0</w:t>
            </w:r>
          </w:p>
        </w:tc>
      </w:tr>
      <w:tr w:rsidR="00F82EE4" w:rsidRPr="00593EC0" w14:paraId="48A0172A" w14:textId="77777777" w:rsidTr="000A6B53">
        <w:tc>
          <w:tcPr>
            <w:tcW w:w="3256" w:type="dxa"/>
            <w:shd w:val="clear" w:color="auto" w:fill="4F81BD" w:themeFill="accent1"/>
          </w:tcPr>
          <w:p w14:paraId="3C50410F"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Version Date</w:t>
            </w:r>
          </w:p>
        </w:tc>
        <w:tc>
          <w:tcPr>
            <w:tcW w:w="2693" w:type="dxa"/>
          </w:tcPr>
          <w:p w14:paraId="6DDCBF34" w14:textId="0590E535" w:rsidR="00F82EE4" w:rsidRPr="00593EC0" w:rsidRDefault="00593EC0" w:rsidP="000A6B53">
            <w:pPr>
              <w:tabs>
                <w:tab w:val="left" w:pos="3735"/>
              </w:tabs>
              <w:jc w:val="center"/>
              <w:rPr>
                <w:rFonts w:ascii="Arial" w:hAnsi="Arial" w:cs="Arial"/>
                <w:color w:val="1F497D" w:themeColor="text2"/>
              </w:rPr>
            </w:pPr>
            <w:r>
              <w:rPr>
                <w:rFonts w:ascii="Arial" w:hAnsi="Arial" w:cs="Arial"/>
                <w:color w:val="1F497D" w:themeColor="text2"/>
              </w:rPr>
              <w:t xml:space="preserve"> </w:t>
            </w:r>
            <w:r w:rsidR="00102596">
              <w:rPr>
                <w:rFonts w:ascii="Arial" w:hAnsi="Arial" w:cs="Arial"/>
                <w:color w:val="1F497D" w:themeColor="text2"/>
              </w:rPr>
              <w:t>Octo</w:t>
            </w:r>
            <w:r w:rsidR="00F12001">
              <w:rPr>
                <w:rFonts w:ascii="Arial" w:hAnsi="Arial" w:cs="Arial"/>
                <w:color w:val="1F497D" w:themeColor="text2"/>
              </w:rPr>
              <w:t>ber</w:t>
            </w:r>
            <w:r>
              <w:rPr>
                <w:rFonts w:ascii="Arial" w:hAnsi="Arial" w:cs="Arial"/>
                <w:color w:val="1F497D" w:themeColor="text2"/>
              </w:rPr>
              <w:t xml:space="preserve"> 2024</w:t>
            </w:r>
          </w:p>
        </w:tc>
      </w:tr>
      <w:tr w:rsidR="00F82EE4" w:rsidRPr="00593EC0" w14:paraId="00276DEB" w14:textId="77777777" w:rsidTr="000A6B53">
        <w:tc>
          <w:tcPr>
            <w:tcW w:w="3256" w:type="dxa"/>
            <w:shd w:val="clear" w:color="auto" w:fill="4F81BD" w:themeFill="accent1"/>
          </w:tcPr>
          <w:p w14:paraId="40A5880A"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Last Review Date</w:t>
            </w:r>
          </w:p>
        </w:tc>
        <w:tc>
          <w:tcPr>
            <w:tcW w:w="2693" w:type="dxa"/>
          </w:tcPr>
          <w:p w14:paraId="2960C30C" w14:textId="58582E92" w:rsidR="00F82EE4" w:rsidRPr="00593EC0" w:rsidRDefault="00593EC0" w:rsidP="000A6B53">
            <w:pPr>
              <w:tabs>
                <w:tab w:val="left" w:pos="3735"/>
              </w:tabs>
              <w:jc w:val="center"/>
              <w:rPr>
                <w:rFonts w:ascii="Arial" w:hAnsi="Arial" w:cs="Arial"/>
                <w:color w:val="1F497D" w:themeColor="text2"/>
              </w:rPr>
            </w:pPr>
            <w:r>
              <w:rPr>
                <w:rFonts w:ascii="Arial" w:hAnsi="Arial" w:cs="Arial"/>
                <w:color w:val="1F497D" w:themeColor="text2"/>
              </w:rPr>
              <w:t xml:space="preserve"> </w:t>
            </w:r>
            <w:r w:rsidR="00102596">
              <w:rPr>
                <w:rFonts w:ascii="Arial" w:hAnsi="Arial" w:cs="Arial"/>
                <w:color w:val="1F497D" w:themeColor="text2"/>
              </w:rPr>
              <w:t>Octo</w:t>
            </w:r>
            <w:r w:rsidR="00F12001">
              <w:rPr>
                <w:rFonts w:ascii="Arial" w:hAnsi="Arial" w:cs="Arial"/>
                <w:color w:val="1F497D" w:themeColor="text2"/>
              </w:rPr>
              <w:t>ber</w:t>
            </w:r>
            <w:r>
              <w:rPr>
                <w:rFonts w:ascii="Arial" w:hAnsi="Arial" w:cs="Arial"/>
                <w:color w:val="1F497D" w:themeColor="text2"/>
              </w:rPr>
              <w:t xml:space="preserve"> 2024</w:t>
            </w:r>
          </w:p>
        </w:tc>
      </w:tr>
      <w:tr w:rsidR="00F82EE4" w:rsidRPr="00593EC0" w14:paraId="24FBAA9B" w14:textId="77777777" w:rsidTr="000A6B53">
        <w:tc>
          <w:tcPr>
            <w:tcW w:w="3256" w:type="dxa"/>
            <w:shd w:val="clear" w:color="auto" w:fill="4F81BD" w:themeFill="accent1"/>
          </w:tcPr>
          <w:p w14:paraId="03B07996"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Next Review</w:t>
            </w:r>
          </w:p>
        </w:tc>
        <w:tc>
          <w:tcPr>
            <w:tcW w:w="2693" w:type="dxa"/>
          </w:tcPr>
          <w:p w14:paraId="24351F3A" w14:textId="2037CCF6" w:rsidR="00F82EE4" w:rsidRPr="00593EC0" w:rsidRDefault="00102596" w:rsidP="000A6B53">
            <w:pPr>
              <w:tabs>
                <w:tab w:val="left" w:pos="3735"/>
              </w:tabs>
              <w:jc w:val="center"/>
              <w:rPr>
                <w:rFonts w:ascii="Arial" w:hAnsi="Arial" w:cs="Arial"/>
                <w:color w:val="1F497D" w:themeColor="text2"/>
              </w:rPr>
            </w:pPr>
            <w:r>
              <w:rPr>
                <w:rFonts w:ascii="Arial" w:hAnsi="Arial" w:cs="Arial"/>
                <w:color w:val="1F497D" w:themeColor="text2"/>
              </w:rPr>
              <w:t>Octo</w:t>
            </w:r>
            <w:r w:rsidR="00F12001">
              <w:rPr>
                <w:rFonts w:ascii="Arial" w:hAnsi="Arial" w:cs="Arial"/>
                <w:color w:val="1F497D" w:themeColor="text2"/>
              </w:rPr>
              <w:t>ber</w:t>
            </w:r>
            <w:r w:rsidR="00593EC0">
              <w:rPr>
                <w:rFonts w:ascii="Arial" w:hAnsi="Arial" w:cs="Arial"/>
                <w:color w:val="1F497D" w:themeColor="text2"/>
              </w:rPr>
              <w:t xml:space="preserve"> 2026</w:t>
            </w:r>
          </w:p>
        </w:tc>
      </w:tr>
      <w:tr w:rsidR="00F82EE4" w:rsidRPr="00593EC0" w14:paraId="1A170408" w14:textId="77777777" w:rsidTr="000A6B53">
        <w:tc>
          <w:tcPr>
            <w:tcW w:w="3256" w:type="dxa"/>
            <w:shd w:val="clear" w:color="auto" w:fill="4F81BD" w:themeFill="accent1"/>
          </w:tcPr>
          <w:p w14:paraId="65CCC83F"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Reviewed By</w:t>
            </w:r>
          </w:p>
        </w:tc>
        <w:tc>
          <w:tcPr>
            <w:tcW w:w="2693" w:type="dxa"/>
          </w:tcPr>
          <w:p w14:paraId="7C2B0977" w14:textId="76088285" w:rsidR="00F82EE4" w:rsidRPr="00593EC0" w:rsidRDefault="001E19CE" w:rsidP="000A6B53">
            <w:pPr>
              <w:tabs>
                <w:tab w:val="left" w:pos="3735"/>
              </w:tabs>
              <w:jc w:val="center"/>
              <w:rPr>
                <w:rFonts w:ascii="Arial" w:hAnsi="Arial" w:cs="Arial"/>
                <w:color w:val="1F497D" w:themeColor="text2"/>
              </w:rPr>
            </w:pPr>
            <w:r>
              <w:rPr>
                <w:rFonts w:ascii="Arial" w:hAnsi="Arial" w:cs="Arial"/>
                <w:color w:val="1F497D" w:themeColor="text2"/>
              </w:rPr>
              <w:t xml:space="preserve"> Nicola Stubbs</w:t>
            </w:r>
          </w:p>
        </w:tc>
      </w:tr>
      <w:tr w:rsidR="00F82EE4" w:rsidRPr="00593EC0" w14:paraId="08A2CB25" w14:textId="77777777" w:rsidTr="00593EC0">
        <w:trPr>
          <w:trHeight w:val="58"/>
        </w:trPr>
        <w:tc>
          <w:tcPr>
            <w:tcW w:w="3256" w:type="dxa"/>
            <w:shd w:val="clear" w:color="auto" w:fill="4F81BD" w:themeFill="accent1"/>
          </w:tcPr>
          <w:p w14:paraId="00026CAB" w14:textId="77777777" w:rsidR="00F82EE4" w:rsidRPr="00903291" w:rsidRDefault="00F82EE4" w:rsidP="000A6B53">
            <w:pPr>
              <w:tabs>
                <w:tab w:val="left" w:pos="3735"/>
              </w:tabs>
              <w:rPr>
                <w:rFonts w:ascii="Arial" w:hAnsi="Arial" w:cs="Arial"/>
                <w:b/>
                <w:color w:val="FFFFFF" w:themeColor="background1"/>
              </w:rPr>
            </w:pPr>
            <w:r w:rsidRPr="00903291">
              <w:rPr>
                <w:rFonts w:ascii="Arial" w:hAnsi="Arial" w:cs="Arial"/>
                <w:b/>
                <w:color w:val="FFFFFF" w:themeColor="background1"/>
              </w:rPr>
              <w:t xml:space="preserve">Document History </w:t>
            </w:r>
          </w:p>
        </w:tc>
        <w:tc>
          <w:tcPr>
            <w:tcW w:w="2693" w:type="dxa"/>
          </w:tcPr>
          <w:p w14:paraId="48FE298A" w14:textId="77777777" w:rsidR="00F82EE4" w:rsidRPr="00593EC0" w:rsidRDefault="0009608D" w:rsidP="000A6B53">
            <w:pPr>
              <w:tabs>
                <w:tab w:val="left" w:pos="3735"/>
              </w:tabs>
              <w:jc w:val="center"/>
              <w:rPr>
                <w:rFonts w:ascii="Arial" w:hAnsi="Arial" w:cs="Arial"/>
                <w:color w:val="1F497D" w:themeColor="text2"/>
              </w:rPr>
            </w:pPr>
            <w:r w:rsidRPr="00593EC0">
              <w:rPr>
                <w:rFonts w:ascii="Arial" w:hAnsi="Arial" w:cs="Arial"/>
                <w:color w:val="1F497D" w:themeColor="text2"/>
              </w:rPr>
              <w:t>V1- 01/09/2017</w:t>
            </w:r>
          </w:p>
          <w:p w14:paraId="780F93B7" w14:textId="742F68D4" w:rsidR="00C7627A" w:rsidRPr="00593EC0" w:rsidRDefault="00C7627A" w:rsidP="000A6B53">
            <w:pPr>
              <w:tabs>
                <w:tab w:val="left" w:pos="3735"/>
              </w:tabs>
              <w:jc w:val="center"/>
              <w:rPr>
                <w:rFonts w:ascii="Arial" w:hAnsi="Arial" w:cs="Arial"/>
                <w:color w:val="1F497D" w:themeColor="text2"/>
              </w:rPr>
            </w:pPr>
            <w:r w:rsidRPr="00593EC0">
              <w:rPr>
                <w:rFonts w:ascii="Arial" w:hAnsi="Arial" w:cs="Arial"/>
                <w:color w:val="1F497D" w:themeColor="text2"/>
              </w:rPr>
              <w:t xml:space="preserve">V2 – </w:t>
            </w:r>
            <w:r w:rsidR="00102596">
              <w:rPr>
                <w:rFonts w:ascii="Arial" w:hAnsi="Arial" w:cs="Arial"/>
                <w:color w:val="1F497D" w:themeColor="text2"/>
              </w:rPr>
              <w:t>October</w:t>
            </w:r>
            <w:r w:rsidR="00F12001">
              <w:rPr>
                <w:rFonts w:ascii="Arial" w:hAnsi="Arial" w:cs="Arial"/>
                <w:color w:val="1F497D" w:themeColor="text2"/>
              </w:rPr>
              <w:t xml:space="preserve"> </w:t>
            </w:r>
            <w:r w:rsidRPr="00593EC0">
              <w:rPr>
                <w:rFonts w:ascii="Arial" w:hAnsi="Arial" w:cs="Arial"/>
                <w:color w:val="1F497D" w:themeColor="text2"/>
              </w:rPr>
              <w:t>2024</w:t>
            </w:r>
          </w:p>
        </w:tc>
      </w:tr>
    </w:tbl>
    <w:p w14:paraId="68580ED9" w14:textId="77777777" w:rsidR="00F82EE4" w:rsidRPr="00593EC0" w:rsidRDefault="00F82EE4" w:rsidP="00F82EE4">
      <w:pPr>
        <w:tabs>
          <w:tab w:val="left" w:pos="1008"/>
          <w:tab w:val="left" w:pos="1440"/>
          <w:tab w:val="left" w:pos="2016"/>
          <w:tab w:val="left" w:pos="4464"/>
        </w:tabs>
        <w:ind w:left="288"/>
        <w:jc w:val="center"/>
        <w:rPr>
          <w:rFonts w:ascii="Arial" w:hAnsi="Arial" w:cs="Arial"/>
          <w:b/>
          <w:bCs/>
          <w:lang w:eastAsia="en-US"/>
        </w:rPr>
      </w:pPr>
    </w:p>
    <w:p w14:paraId="7CD52A7A" w14:textId="77777777" w:rsidR="00DD5626" w:rsidRPr="00F12001" w:rsidRDefault="00DD5626">
      <w:pPr>
        <w:spacing w:after="200" w:line="276" w:lineRule="auto"/>
        <w:rPr>
          <w:rFonts w:ascii="Arial" w:hAnsi="Arial" w:cs="Arial"/>
          <w:b/>
          <w:bCs/>
          <w:lang w:eastAsia="en-US"/>
        </w:rPr>
      </w:pPr>
    </w:p>
    <w:p w14:paraId="0C8B743C" w14:textId="77777777" w:rsidR="00DD5626" w:rsidRPr="00F12001" w:rsidRDefault="00DD5626">
      <w:pPr>
        <w:spacing w:after="200" w:line="276" w:lineRule="auto"/>
        <w:rPr>
          <w:rFonts w:ascii="Arial" w:hAnsi="Arial" w:cs="Arial"/>
          <w:b/>
          <w:bCs/>
          <w:lang w:eastAsia="en-US"/>
        </w:rPr>
      </w:pPr>
    </w:p>
    <w:p w14:paraId="0DCE120D" w14:textId="77777777" w:rsidR="00DD5626" w:rsidRDefault="00DD5626">
      <w:pPr>
        <w:spacing w:after="200" w:line="276" w:lineRule="auto"/>
        <w:rPr>
          <w:rFonts w:ascii="Arial" w:hAnsi="Arial" w:cs="Arial"/>
          <w:b/>
          <w:bCs/>
          <w:lang w:eastAsia="en-US"/>
        </w:rPr>
      </w:pPr>
    </w:p>
    <w:p w14:paraId="6FE98C0F" w14:textId="77777777" w:rsidR="00593EC0" w:rsidRDefault="00593EC0">
      <w:pPr>
        <w:spacing w:after="200" w:line="276" w:lineRule="auto"/>
        <w:rPr>
          <w:rFonts w:ascii="Arial" w:hAnsi="Arial" w:cs="Arial"/>
          <w:b/>
          <w:bCs/>
          <w:lang w:eastAsia="en-US"/>
        </w:rPr>
      </w:pPr>
    </w:p>
    <w:p w14:paraId="2036F627" w14:textId="77777777" w:rsidR="00593EC0" w:rsidRDefault="00593EC0">
      <w:pPr>
        <w:spacing w:after="200" w:line="276" w:lineRule="auto"/>
        <w:rPr>
          <w:rFonts w:ascii="Arial" w:hAnsi="Arial" w:cs="Arial"/>
          <w:b/>
          <w:bCs/>
          <w:lang w:eastAsia="en-US"/>
        </w:rPr>
      </w:pPr>
    </w:p>
    <w:p w14:paraId="1A7A0E6B" w14:textId="77777777" w:rsidR="00593EC0" w:rsidRDefault="00593EC0">
      <w:pPr>
        <w:spacing w:after="200" w:line="276" w:lineRule="auto"/>
        <w:rPr>
          <w:rFonts w:ascii="Arial" w:hAnsi="Arial" w:cs="Arial"/>
          <w:b/>
          <w:bCs/>
          <w:lang w:eastAsia="en-US"/>
        </w:rPr>
      </w:pPr>
    </w:p>
    <w:p w14:paraId="118EE725" w14:textId="77777777" w:rsidR="00593EC0" w:rsidRDefault="00593EC0">
      <w:pPr>
        <w:spacing w:after="200" w:line="276" w:lineRule="auto"/>
        <w:rPr>
          <w:rFonts w:ascii="Arial" w:hAnsi="Arial" w:cs="Arial"/>
          <w:b/>
          <w:bCs/>
          <w:lang w:eastAsia="en-US"/>
        </w:rPr>
      </w:pPr>
    </w:p>
    <w:p w14:paraId="488F305F" w14:textId="77777777" w:rsidR="00593EC0" w:rsidRDefault="00593EC0">
      <w:pPr>
        <w:spacing w:after="200" w:line="276" w:lineRule="auto"/>
        <w:rPr>
          <w:rFonts w:ascii="Arial" w:hAnsi="Arial" w:cs="Arial"/>
          <w:b/>
          <w:bCs/>
          <w:lang w:eastAsia="en-US"/>
        </w:rPr>
      </w:pPr>
    </w:p>
    <w:p w14:paraId="779F018A" w14:textId="77777777" w:rsidR="00593EC0" w:rsidRDefault="00593EC0">
      <w:pPr>
        <w:spacing w:after="200" w:line="276" w:lineRule="auto"/>
        <w:rPr>
          <w:rFonts w:ascii="Arial" w:hAnsi="Arial" w:cs="Arial"/>
          <w:b/>
          <w:bCs/>
          <w:lang w:eastAsia="en-US"/>
        </w:rPr>
      </w:pPr>
    </w:p>
    <w:p w14:paraId="00A2A354" w14:textId="77777777" w:rsidR="00593EC0" w:rsidRDefault="00593EC0">
      <w:pPr>
        <w:spacing w:after="200" w:line="276" w:lineRule="auto"/>
        <w:rPr>
          <w:rFonts w:ascii="Arial" w:hAnsi="Arial" w:cs="Arial"/>
          <w:b/>
          <w:bCs/>
          <w:lang w:eastAsia="en-US"/>
        </w:rPr>
      </w:pPr>
    </w:p>
    <w:p w14:paraId="604D63F5" w14:textId="77777777" w:rsidR="00593EC0" w:rsidRDefault="00593EC0">
      <w:pPr>
        <w:spacing w:after="200" w:line="276" w:lineRule="auto"/>
        <w:rPr>
          <w:rFonts w:ascii="Arial" w:hAnsi="Arial" w:cs="Arial"/>
          <w:b/>
          <w:bCs/>
          <w:lang w:eastAsia="en-US"/>
        </w:rPr>
      </w:pPr>
    </w:p>
    <w:p w14:paraId="7687572F" w14:textId="77777777" w:rsidR="00593EC0" w:rsidRDefault="00593EC0">
      <w:pPr>
        <w:spacing w:after="200" w:line="276" w:lineRule="auto"/>
        <w:rPr>
          <w:rFonts w:ascii="Arial" w:hAnsi="Arial" w:cs="Arial"/>
          <w:b/>
          <w:bCs/>
          <w:lang w:eastAsia="en-US"/>
        </w:rPr>
      </w:pPr>
    </w:p>
    <w:p w14:paraId="32D56E92" w14:textId="77777777" w:rsidR="00593EC0" w:rsidRPr="00F12001" w:rsidRDefault="00593EC0">
      <w:pPr>
        <w:spacing w:after="200" w:line="276" w:lineRule="auto"/>
        <w:rPr>
          <w:rFonts w:ascii="Arial" w:hAnsi="Arial" w:cs="Arial"/>
          <w:b/>
          <w:bCs/>
          <w:lang w:eastAsia="en-US"/>
        </w:rPr>
      </w:pPr>
    </w:p>
    <w:p w14:paraId="7C65B363" w14:textId="77777777" w:rsidR="00DD5626" w:rsidRPr="00F12001" w:rsidRDefault="00DD5626">
      <w:pPr>
        <w:spacing w:after="200" w:line="276" w:lineRule="auto"/>
        <w:rPr>
          <w:rFonts w:ascii="Arial" w:hAnsi="Arial" w:cs="Arial"/>
          <w:b/>
          <w:bCs/>
          <w:lang w:eastAsia="en-US"/>
        </w:rPr>
      </w:pPr>
    </w:p>
    <w:p w14:paraId="5CC5AC18" w14:textId="77777777" w:rsidR="00DD5626" w:rsidRPr="00F12001" w:rsidRDefault="00DD5626">
      <w:pPr>
        <w:spacing w:after="200" w:line="276" w:lineRule="auto"/>
        <w:rPr>
          <w:rFonts w:ascii="Arial" w:hAnsi="Arial" w:cs="Arial"/>
          <w:b/>
          <w:bCs/>
          <w:lang w:eastAsia="en-US"/>
        </w:rPr>
      </w:pPr>
    </w:p>
    <w:p w14:paraId="20556D9E" w14:textId="77777777" w:rsidR="00DD5626" w:rsidRDefault="00DD5626">
      <w:pPr>
        <w:spacing w:after="200" w:line="276" w:lineRule="auto"/>
        <w:rPr>
          <w:rFonts w:ascii="Arial" w:hAnsi="Arial" w:cs="Arial"/>
          <w:b/>
          <w:bCs/>
          <w:lang w:eastAsia="en-US"/>
        </w:rPr>
      </w:pPr>
    </w:p>
    <w:p w14:paraId="5201CF96" w14:textId="77777777" w:rsidR="0007299B" w:rsidRDefault="0007299B">
      <w:pPr>
        <w:spacing w:after="200" w:line="276" w:lineRule="auto"/>
        <w:rPr>
          <w:rFonts w:ascii="Arial" w:hAnsi="Arial" w:cs="Arial"/>
          <w:b/>
          <w:bCs/>
          <w:lang w:eastAsia="en-US"/>
        </w:rPr>
      </w:pPr>
    </w:p>
    <w:p w14:paraId="059E28A7" w14:textId="77777777" w:rsidR="0007299B" w:rsidRDefault="0007299B">
      <w:pPr>
        <w:spacing w:after="200" w:line="276" w:lineRule="auto"/>
        <w:rPr>
          <w:rFonts w:ascii="Arial" w:hAnsi="Arial" w:cs="Arial"/>
          <w:b/>
          <w:bCs/>
          <w:lang w:eastAsia="en-US"/>
        </w:rPr>
      </w:pPr>
    </w:p>
    <w:p w14:paraId="14608AE7" w14:textId="677F3701" w:rsidR="0007299B" w:rsidRPr="0007299B" w:rsidRDefault="0007299B" w:rsidP="0007299B">
      <w:pPr>
        <w:spacing w:after="200" w:line="276" w:lineRule="auto"/>
        <w:jc w:val="center"/>
        <w:rPr>
          <w:rFonts w:ascii="Arial" w:hAnsi="Arial" w:cs="Arial"/>
          <w:b/>
          <w:bCs/>
          <w:lang w:eastAsia="en-US"/>
        </w:rPr>
      </w:pPr>
      <w:r>
        <w:rPr>
          <w:rFonts w:ascii="Arial" w:hAnsi="Arial" w:cs="Arial"/>
          <w:b/>
          <w:bCs/>
          <w:lang w:eastAsia="en-US"/>
        </w:rPr>
        <w:t>Model Probationary Procedure for LA Schools</w:t>
      </w:r>
    </w:p>
    <w:sdt>
      <w:sdtPr>
        <w:rPr>
          <w:rFonts w:ascii="Arial" w:eastAsia="Times New Roman" w:hAnsi="Arial" w:cs="Arial"/>
          <w:color w:val="auto"/>
          <w:sz w:val="24"/>
          <w:szCs w:val="24"/>
          <w:lang w:val="en-GB" w:eastAsia="en-GB"/>
        </w:rPr>
        <w:id w:val="-1199781078"/>
        <w:docPartObj>
          <w:docPartGallery w:val="Table of Contents"/>
          <w:docPartUnique/>
        </w:docPartObj>
      </w:sdtPr>
      <w:sdtEndPr>
        <w:rPr>
          <w:b/>
          <w:bCs/>
          <w:noProof/>
        </w:rPr>
      </w:sdtEndPr>
      <w:sdtContent>
        <w:p w14:paraId="40D63F11" w14:textId="60F0F678" w:rsidR="00DD5626" w:rsidRPr="005501AD" w:rsidRDefault="00F12001">
          <w:pPr>
            <w:pStyle w:val="TOCHeading"/>
            <w:rPr>
              <w:rFonts w:ascii="Arial" w:hAnsi="Arial" w:cs="Arial"/>
              <w:b/>
              <w:bCs/>
              <w:color w:val="auto"/>
              <w:sz w:val="24"/>
              <w:szCs w:val="24"/>
            </w:rPr>
          </w:pPr>
          <w:r w:rsidRPr="005501AD">
            <w:rPr>
              <w:rFonts w:ascii="Arial" w:eastAsia="Times New Roman" w:hAnsi="Arial" w:cs="Arial"/>
              <w:b/>
              <w:bCs/>
              <w:color w:val="auto"/>
              <w:sz w:val="24"/>
              <w:szCs w:val="24"/>
              <w:lang w:val="en-GB" w:eastAsia="en-GB"/>
            </w:rPr>
            <w:t xml:space="preserve">Table of </w:t>
          </w:r>
          <w:r w:rsidR="00DD5626" w:rsidRPr="005501AD">
            <w:rPr>
              <w:rFonts w:ascii="Arial" w:hAnsi="Arial" w:cs="Arial"/>
              <w:b/>
              <w:bCs/>
              <w:color w:val="auto"/>
              <w:sz w:val="24"/>
              <w:szCs w:val="24"/>
            </w:rPr>
            <w:t>Contents</w:t>
          </w:r>
        </w:p>
        <w:p w14:paraId="31003885" w14:textId="4ACDEB60" w:rsidR="005501AD" w:rsidRPr="005501AD" w:rsidRDefault="00DD5626">
          <w:pPr>
            <w:pStyle w:val="TOC1"/>
            <w:rPr>
              <w:rFonts w:ascii="Arial" w:eastAsiaTheme="minorEastAsia" w:hAnsi="Arial" w:cs="Arial"/>
              <w:noProof/>
              <w:kern w:val="2"/>
              <w14:ligatures w14:val="standardContextual"/>
            </w:rPr>
          </w:pPr>
          <w:r w:rsidRPr="005501AD">
            <w:rPr>
              <w:rFonts w:ascii="Arial" w:hAnsi="Arial" w:cs="Arial"/>
            </w:rPr>
            <w:fldChar w:fldCharType="begin"/>
          </w:r>
          <w:r w:rsidRPr="005501AD">
            <w:rPr>
              <w:rFonts w:ascii="Arial" w:hAnsi="Arial" w:cs="Arial"/>
            </w:rPr>
            <w:instrText xml:space="preserve"> TOC \o "1-3" \h \z \u </w:instrText>
          </w:r>
          <w:r w:rsidRPr="005501AD">
            <w:rPr>
              <w:rFonts w:ascii="Arial" w:hAnsi="Arial" w:cs="Arial"/>
            </w:rPr>
            <w:fldChar w:fldCharType="separate"/>
          </w:r>
          <w:hyperlink w:anchor="_Toc181264736" w:history="1">
            <w:r w:rsidR="005501AD" w:rsidRPr="005501AD">
              <w:rPr>
                <w:rStyle w:val="Hyperlink"/>
                <w:rFonts w:ascii="Arial" w:hAnsi="Arial" w:cs="Arial"/>
                <w:noProof/>
              </w:rPr>
              <w:t>Introduction</w:t>
            </w:r>
            <w:r w:rsidR="005501AD" w:rsidRPr="005501AD">
              <w:rPr>
                <w:rFonts w:ascii="Arial" w:hAnsi="Arial" w:cs="Arial"/>
                <w:noProof/>
                <w:webHidden/>
              </w:rPr>
              <w:tab/>
            </w:r>
            <w:r w:rsidR="005501AD" w:rsidRPr="005501AD">
              <w:rPr>
                <w:rFonts w:ascii="Arial" w:hAnsi="Arial" w:cs="Arial"/>
                <w:noProof/>
                <w:webHidden/>
              </w:rPr>
              <w:fldChar w:fldCharType="begin"/>
            </w:r>
            <w:r w:rsidR="005501AD" w:rsidRPr="005501AD">
              <w:rPr>
                <w:rFonts w:ascii="Arial" w:hAnsi="Arial" w:cs="Arial"/>
                <w:noProof/>
                <w:webHidden/>
              </w:rPr>
              <w:instrText xml:space="preserve"> PAGEREF _Toc181264736 \h </w:instrText>
            </w:r>
            <w:r w:rsidR="005501AD" w:rsidRPr="005501AD">
              <w:rPr>
                <w:rFonts w:ascii="Arial" w:hAnsi="Arial" w:cs="Arial"/>
                <w:noProof/>
                <w:webHidden/>
              </w:rPr>
            </w:r>
            <w:r w:rsidR="005501AD" w:rsidRPr="005501AD">
              <w:rPr>
                <w:rFonts w:ascii="Arial" w:hAnsi="Arial" w:cs="Arial"/>
                <w:noProof/>
                <w:webHidden/>
              </w:rPr>
              <w:fldChar w:fldCharType="separate"/>
            </w:r>
            <w:r w:rsidR="005501AD" w:rsidRPr="005501AD">
              <w:rPr>
                <w:rFonts w:ascii="Arial" w:hAnsi="Arial" w:cs="Arial"/>
                <w:noProof/>
                <w:webHidden/>
              </w:rPr>
              <w:t>2</w:t>
            </w:r>
            <w:r w:rsidR="005501AD" w:rsidRPr="005501AD">
              <w:rPr>
                <w:rFonts w:ascii="Arial" w:hAnsi="Arial" w:cs="Arial"/>
                <w:noProof/>
                <w:webHidden/>
              </w:rPr>
              <w:fldChar w:fldCharType="end"/>
            </w:r>
          </w:hyperlink>
        </w:p>
        <w:p w14:paraId="70851EA7" w14:textId="1818E5E1" w:rsidR="005501AD" w:rsidRPr="005501AD" w:rsidRDefault="005501AD">
          <w:pPr>
            <w:pStyle w:val="TOC1"/>
            <w:rPr>
              <w:rFonts w:ascii="Arial" w:eastAsiaTheme="minorEastAsia" w:hAnsi="Arial" w:cs="Arial"/>
              <w:noProof/>
              <w:kern w:val="2"/>
              <w14:ligatures w14:val="standardContextual"/>
            </w:rPr>
          </w:pPr>
          <w:hyperlink w:anchor="_Toc181264737" w:history="1">
            <w:r w:rsidRPr="005501AD">
              <w:rPr>
                <w:rStyle w:val="Hyperlink"/>
                <w:rFonts w:ascii="Arial" w:hAnsi="Arial" w:cs="Arial"/>
                <w:noProof/>
              </w:rPr>
              <w:t>Confidentiality</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_Toc181264737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3</w:t>
            </w:r>
            <w:r w:rsidRPr="005501AD">
              <w:rPr>
                <w:rFonts w:ascii="Arial" w:hAnsi="Arial" w:cs="Arial"/>
                <w:noProof/>
                <w:webHidden/>
              </w:rPr>
              <w:fldChar w:fldCharType="end"/>
            </w:r>
          </w:hyperlink>
        </w:p>
        <w:p w14:paraId="3DF5F2CA" w14:textId="33EDD292" w:rsidR="005501AD" w:rsidRPr="005501AD" w:rsidRDefault="005501AD">
          <w:pPr>
            <w:pStyle w:val="TOC1"/>
            <w:rPr>
              <w:rFonts w:ascii="Arial" w:eastAsiaTheme="minorEastAsia" w:hAnsi="Arial" w:cs="Arial"/>
              <w:noProof/>
              <w:kern w:val="2"/>
              <w14:ligatures w14:val="standardContextual"/>
            </w:rPr>
          </w:pPr>
          <w:hyperlink w:anchor="_Toc181264738" w:history="1">
            <w:r w:rsidRPr="005501AD">
              <w:rPr>
                <w:rStyle w:val="Hyperlink"/>
                <w:rFonts w:ascii="Arial" w:hAnsi="Arial" w:cs="Arial"/>
                <w:noProof/>
              </w:rPr>
              <w:t>Objectives of induction process</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_Toc181264738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3</w:t>
            </w:r>
            <w:r w:rsidRPr="005501AD">
              <w:rPr>
                <w:rFonts w:ascii="Arial" w:hAnsi="Arial" w:cs="Arial"/>
                <w:noProof/>
                <w:webHidden/>
              </w:rPr>
              <w:fldChar w:fldCharType="end"/>
            </w:r>
          </w:hyperlink>
        </w:p>
        <w:p w14:paraId="1F700E9E" w14:textId="67313B0F" w:rsidR="005501AD" w:rsidRPr="005501AD" w:rsidRDefault="005501AD">
          <w:pPr>
            <w:pStyle w:val="TOC1"/>
            <w:rPr>
              <w:rFonts w:ascii="Arial" w:eastAsiaTheme="minorEastAsia" w:hAnsi="Arial" w:cs="Arial"/>
              <w:noProof/>
              <w:kern w:val="2"/>
              <w14:ligatures w14:val="standardContextual"/>
            </w:rPr>
          </w:pPr>
          <w:hyperlink w:anchor="_Toc181264739" w:history="1">
            <w:r w:rsidRPr="005501AD">
              <w:rPr>
                <w:rStyle w:val="Hyperlink"/>
                <w:rFonts w:ascii="Arial" w:hAnsi="Arial" w:cs="Arial"/>
                <w:noProof/>
              </w:rPr>
              <w:t>Recommended steps to meet objectives</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_Toc181264739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4</w:t>
            </w:r>
            <w:r w:rsidRPr="005501AD">
              <w:rPr>
                <w:rFonts w:ascii="Arial" w:hAnsi="Arial" w:cs="Arial"/>
                <w:noProof/>
                <w:webHidden/>
              </w:rPr>
              <w:fldChar w:fldCharType="end"/>
            </w:r>
          </w:hyperlink>
        </w:p>
        <w:p w14:paraId="28ED9812" w14:textId="7B5F529A" w:rsidR="005501AD" w:rsidRPr="005501AD" w:rsidRDefault="005501AD">
          <w:pPr>
            <w:pStyle w:val="TOC1"/>
            <w:rPr>
              <w:rFonts w:ascii="Arial" w:eastAsiaTheme="minorEastAsia" w:hAnsi="Arial" w:cs="Arial"/>
              <w:noProof/>
              <w:kern w:val="2"/>
              <w14:ligatures w14:val="standardContextual"/>
            </w:rPr>
          </w:pPr>
          <w:hyperlink w:anchor="_Toc181264740" w:history="1">
            <w:r w:rsidRPr="005501AD">
              <w:rPr>
                <w:rStyle w:val="Hyperlink"/>
                <w:rFonts w:ascii="Arial" w:hAnsi="Arial" w:cs="Arial"/>
                <w:noProof/>
              </w:rPr>
              <w:t>Extending probationary period</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_Toc181264740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5</w:t>
            </w:r>
            <w:r w:rsidRPr="005501AD">
              <w:rPr>
                <w:rFonts w:ascii="Arial" w:hAnsi="Arial" w:cs="Arial"/>
                <w:noProof/>
                <w:webHidden/>
              </w:rPr>
              <w:fldChar w:fldCharType="end"/>
            </w:r>
          </w:hyperlink>
        </w:p>
        <w:p w14:paraId="3DEFA7C2" w14:textId="2D4D8992" w:rsidR="005501AD" w:rsidRPr="005501AD" w:rsidRDefault="005501AD">
          <w:pPr>
            <w:pStyle w:val="TOC1"/>
            <w:rPr>
              <w:rFonts w:ascii="Arial" w:eastAsiaTheme="minorEastAsia" w:hAnsi="Arial" w:cs="Arial"/>
              <w:noProof/>
              <w:kern w:val="2"/>
              <w14:ligatures w14:val="standardContextual"/>
            </w:rPr>
          </w:pPr>
          <w:hyperlink w:anchor="_Toc181264741" w:history="1">
            <w:r w:rsidRPr="005501AD">
              <w:rPr>
                <w:rStyle w:val="Hyperlink"/>
                <w:rFonts w:ascii="Arial" w:hAnsi="Arial" w:cs="Arial"/>
                <w:noProof/>
              </w:rPr>
              <w:t>Headteacher’s Formal Hearing</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_Toc181264741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6</w:t>
            </w:r>
            <w:r w:rsidRPr="005501AD">
              <w:rPr>
                <w:rFonts w:ascii="Arial" w:hAnsi="Arial" w:cs="Arial"/>
                <w:noProof/>
                <w:webHidden/>
              </w:rPr>
              <w:fldChar w:fldCharType="end"/>
            </w:r>
          </w:hyperlink>
        </w:p>
        <w:p w14:paraId="2E038050" w14:textId="741EBB7D" w:rsidR="005501AD" w:rsidRPr="005501AD" w:rsidRDefault="005501AD">
          <w:pPr>
            <w:pStyle w:val="TOC1"/>
            <w:rPr>
              <w:rFonts w:ascii="Arial" w:eastAsiaTheme="minorEastAsia" w:hAnsi="Arial" w:cs="Arial"/>
              <w:noProof/>
              <w:kern w:val="2"/>
              <w14:ligatures w14:val="standardContextual"/>
            </w:rPr>
          </w:pPr>
          <w:hyperlink w:anchor="_Toc181264742" w:history="1">
            <w:r w:rsidRPr="005501AD">
              <w:rPr>
                <w:rStyle w:val="Hyperlink"/>
                <w:rFonts w:ascii="Arial" w:hAnsi="Arial" w:cs="Arial"/>
                <w:noProof/>
              </w:rPr>
              <w:t>Appeal</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_Toc181264742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7</w:t>
            </w:r>
            <w:r w:rsidRPr="005501AD">
              <w:rPr>
                <w:rFonts w:ascii="Arial" w:hAnsi="Arial" w:cs="Arial"/>
                <w:noProof/>
                <w:webHidden/>
              </w:rPr>
              <w:fldChar w:fldCharType="end"/>
            </w:r>
          </w:hyperlink>
        </w:p>
        <w:p w14:paraId="575E57CD" w14:textId="3F22B7AF" w:rsidR="005501AD" w:rsidRPr="005501AD" w:rsidRDefault="005501AD">
          <w:pPr>
            <w:pStyle w:val="TOC1"/>
            <w:rPr>
              <w:rFonts w:ascii="Arial" w:eastAsiaTheme="minorEastAsia" w:hAnsi="Arial" w:cs="Arial"/>
              <w:noProof/>
              <w:kern w:val="2"/>
              <w14:ligatures w14:val="standardContextual"/>
            </w:rPr>
          </w:pPr>
          <w:hyperlink w:anchor="_Toc181264743" w:history="1">
            <w:r w:rsidRPr="005501AD">
              <w:rPr>
                <w:rStyle w:val="Hyperlink"/>
                <w:rFonts w:ascii="Arial" w:hAnsi="Arial" w:cs="Arial"/>
                <w:noProof/>
              </w:rPr>
              <w:t>Appendix 1 - Interim reports on probationary employment</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_Toc181264743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8</w:t>
            </w:r>
            <w:r w:rsidRPr="005501AD">
              <w:rPr>
                <w:rFonts w:ascii="Arial" w:hAnsi="Arial" w:cs="Arial"/>
                <w:noProof/>
                <w:webHidden/>
              </w:rPr>
              <w:fldChar w:fldCharType="end"/>
            </w:r>
          </w:hyperlink>
        </w:p>
        <w:p w14:paraId="595B2C09" w14:textId="48D0C310" w:rsidR="005501AD" w:rsidRPr="005501AD" w:rsidRDefault="005501AD">
          <w:pPr>
            <w:pStyle w:val="TOC1"/>
            <w:rPr>
              <w:rFonts w:ascii="Arial" w:eastAsiaTheme="minorEastAsia" w:hAnsi="Arial" w:cs="Arial"/>
              <w:noProof/>
              <w:kern w:val="2"/>
              <w14:ligatures w14:val="standardContextual"/>
            </w:rPr>
          </w:pPr>
          <w:hyperlink w:anchor="_Toc181264744" w:history="1">
            <w:r w:rsidRPr="005501AD">
              <w:rPr>
                <w:rStyle w:val="Hyperlink"/>
                <w:rFonts w:ascii="Arial" w:hAnsi="Arial" w:cs="Arial"/>
                <w:noProof/>
              </w:rPr>
              <w:t>Appendix 1 (a) - First interim report on probationary employment</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_Toc181264744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9</w:t>
            </w:r>
            <w:r w:rsidRPr="005501AD">
              <w:rPr>
                <w:rFonts w:ascii="Arial" w:hAnsi="Arial" w:cs="Arial"/>
                <w:noProof/>
                <w:webHidden/>
              </w:rPr>
              <w:fldChar w:fldCharType="end"/>
            </w:r>
          </w:hyperlink>
        </w:p>
        <w:p w14:paraId="19B549EF" w14:textId="4B4E2CAD" w:rsidR="005501AD" w:rsidRPr="005501AD" w:rsidRDefault="005501AD">
          <w:pPr>
            <w:pStyle w:val="TOC1"/>
            <w:rPr>
              <w:rFonts w:ascii="Arial" w:eastAsiaTheme="minorEastAsia" w:hAnsi="Arial" w:cs="Arial"/>
              <w:noProof/>
              <w:kern w:val="2"/>
              <w14:ligatures w14:val="standardContextual"/>
            </w:rPr>
          </w:pPr>
          <w:hyperlink w:anchor="_Toc181264745" w:history="1">
            <w:r w:rsidRPr="005501AD">
              <w:rPr>
                <w:rStyle w:val="Hyperlink"/>
                <w:rFonts w:ascii="Arial" w:hAnsi="Arial" w:cs="Arial"/>
                <w:noProof/>
              </w:rPr>
              <w:t>Appendix 1 (b) - Second interim report on probationary employment</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_Toc181264745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12</w:t>
            </w:r>
            <w:r w:rsidRPr="005501AD">
              <w:rPr>
                <w:rFonts w:ascii="Arial" w:hAnsi="Arial" w:cs="Arial"/>
                <w:noProof/>
                <w:webHidden/>
              </w:rPr>
              <w:fldChar w:fldCharType="end"/>
            </w:r>
          </w:hyperlink>
        </w:p>
        <w:p w14:paraId="5AE2288B" w14:textId="57ECF057" w:rsidR="005501AD" w:rsidRPr="005501AD" w:rsidRDefault="005501AD">
          <w:pPr>
            <w:pStyle w:val="TOC1"/>
            <w:rPr>
              <w:rFonts w:ascii="Arial" w:eastAsiaTheme="minorEastAsia" w:hAnsi="Arial" w:cs="Arial"/>
              <w:noProof/>
              <w:kern w:val="2"/>
              <w14:ligatures w14:val="standardContextual"/>
            </w:rPr>
          </w:pPr>
          <w:hyperlink w:anchor="_Toc181264746" w:history="1">
            <w:r w:rsidRPr="005501AD">
              <w:rPr>
                <w:rStyle w:val="Hyperlink"/>
                <w:rFonts w:ascii="Arial" w:hAnsi="Arial" w:cs="Arial"/>
                <w:noProof/>
              </w:rPr>
              <w:t>Appendix 1 (c) - Final report on probationary employment</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_Toc181264746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15</w:t>
            </w:r>
            <w:r w:rsidRPr="005501AD">
              <w:rPr>
                <w:rFonts w:ascii="Arial" w:hAnsi="Arial" w:cs="Arial"/>
                <w:noProof/>
                <w:webHidden/>
              </w:rPr>
              <w:fldChar w:fldCharType="end"/>
            </w:r>
          </w:hyperlink>
        </w:p>
        <w:p w14:paraId="313A4AB8" w14:textId="74319ABF" w:rsidR="005501AD" w:rsidRPr="005501AD" w:rsidRDefault="005501AD">
          <w:pPr>
            <w:pStyle w:val="TOC1"/>
            <w:rPr>
              <w:rFonts w:ascii="Arial" w:eastAsiaTheme="minorEastAsia" w:hAnsi="Arial" w:cs="Arial"/>
              <w:noProof/>
              <w:kern w:val="2"/>
              <w14:ligatures w14:val="standardContextual"/>
            </w:rPr>
          </w:pPr>
          <w:hyperlink w:anchor="_Toc181264747" w:history="1">
            <w:r w:rsidRPr="005501AD">
              <w:rPr>
                <w:rStyle w:val="Hyperlink"/>
                <w:rFonts w:ascii="Arial" w:hAnsi="Arial" w:cs="Arial"/>
                <w:noProof/>
              </w:rPr>
              <w:t>Summary of changes</w:t>
            </w:r>
            <w:r w:rsidRPr="005501AD">
              <w:rPr>
                <w:rFonts w:ascii="Arial" w:hAnsi="Arial" w:cs="Arial"/>
                <w:noProof/>
                <w:webHidden/>
              </w:rPr>
              <w:tab/>
            </w:r>
            <w:r w:rsidRPr="005501AD">
              <w:rPr>
                <w:rFonts w:ascii="Arial" w:hAnsi="Arial" w:cs="Arial"/>
                <w:noProof/>
                <w:webHidden/>
              </w:rPr>
              <w:fldChar w:fldCharType="begin"/>
            </w:r>
            <w:r w:rsidRPr="005501AD">
              <w:rPr>
                <w:rFonts w:ascii="Arial" w:hAnsi="Arial" w:cs="Arial"/>
                <w:noProof/>
                <w:webHidden/>
              </w:rPr>
              <w:instrText xml:space="preserve"> PAGEREF _Toc181264747 \h </w:instrText>
            </w:r>
            <w:r w:rsidRPr="005501AD">
              <w:rPr>
                <w:rFonts w:ascii="Arial" w:hAnsi="Arial" w:cs="Arial"/>
                <w:noProof/>
                <w:webHidden/>
              </w:rPr>
            </w:r>
            <w:r w:rsidRPr="005501AD">
              <w:rPr>
                <w:rFonts w:ascii="Arial" w:hAnsi="Arial" w:cs="Arial"/>
                <w:noProof/>
                <w:webHidden/>
              </w:rPr>
              <w:fldChar w:fldCharType="separate"/>
            </w:r>
            <w:r w:rsidRPr="005501AD">
              <w:rPr>
                <w:rFonts w:ascii="Arial" w:hAnsi="Arial" w:cs="Arial"/>
                <w:noProof/>
                <w:webHidden/>
              </w:rPr>
              <w:t>18</w:t>
            </w:r>
            <w:r w:rsidRPr="005501AD">
              <w:rPr>
                <w:rFonts w:ascii="Arial" w:hAnsi="Arial" w:cs="Arial"/>
                <w:noProof/>
                <w:webHidden/>
              </w:rPr>
              <w:fldChar w:fldCharType="end"/>
            </w:r>
          </w:hyperlink>
        </w:p>
        <w:p w14:paraId="763E50F4" w14:textId="24512FBD" w:rsidR="00DD5626" w:rsidRPr="00F12001" w:rsidRDefault="00DD5626">
          <w:pPr>
            <w:rPr>
              <w:rFonts w:ascii="Arial" w:hAnsi="Arial" w:cs="Arial"/>
            </w:rPr>
          </w:pPr>
          <w:r w:rsidRPr="005501AD">
            <w:rPr>
              <w:rFonts w:ascii="Arial" w:hAnsi="Arial" w:cs="Arial"/>
              <w:b/>
              <w:bCs/>
              <w:noProof/>
            </w:rPr>
            <w:fldChar w:fldCharType="end"/>
          </w:r>
        </w:p>
      </w:sdtContent>
    </w:sdt>
    <w:p w14:paraId="5515528D" w14:textId="77777777" w:rsidR="00666D61" w:rsidRPr="00F12001" w:rsidRDefault="00666D61">
      <w:pPr>
        <w:tabs>
          <w:tab w:val="left" w:pos="1008"/>
          <w:tab w:val="left" w:pos="1440"/>
          <w:tab w:val="left" w:pos="2016"/>
          <w:tab w:val="left" w:pos="4464"/>
        </w:tabs>
        <w:rPr>
          <w:rFonts w:ascii="Arial" w:hAnsi="Arial" w:cs="Arial"/>
          <w:b/>
          <w:bCs/>
          <w:lang w:eastAsia="en-US"/>
        </w:rPr>
      </w:pPr>
    </w:p>
    <w:p w14:paraId="5ABB7A29"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4CB1B12C"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4AA67127"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029955D6"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4882069B"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37266EF0"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7643EAF7"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7E07D1D0"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2EAF240E"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777F30D4"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27F4E1C0"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2EB104DE"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23FA887D"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4E2D1296"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49598877"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2EF0BC09"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6347F61A"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019BA501"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72440F0D"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4DC275A4" w14:textId="77777777" w:rsidR="00DD5626" w:rsidRDefault="00DD5626">
      <w:pPr>
        <w:tabs>
          <w:tab w:val="left" w:pos="1008"/>
          <w:tab w:val="left" w:pos="1440"/>
          <w:tab w:val="left" w:pos="2016"/>
          <w:tab w:val="left" w:pos="4464"/>
        </w:tabs>
        <w:rPr>
          <w:rFonts w:ascii="Arial" w:hAnsi="Arial" w:cs="Arial"/>
          <w:b/>
          <w:bCs/>
          <w:lang w:eastAsia="en-US"/>
        </w:rPr>
      </w:pPr>
    </w:p>
    <w:p w14:paraId="62A91448" w14:textId="77777777" w:rsidR="0007299B" w:rsidRPr="00F12001" w:rsidRDefault="0007299B">
      <w:pPr>
        <w:tabs>
          <w:tab w:val="left" w:pos="1008"/>
          <w:tab w:val="left" w:pos="1440"/>
          <w:tab w:val="left" w:pos="2016"/>
          <w:tab w:val="left" w:pos="4464"/>
        </w:tabs>
        <w:rPr>
          <w:rFonts w:ascii="Arial" w:hAnsi="Arial" w:cs="Arial"/>
          <w:b/>
          <w:bCs/>
          <w:lang w:eastAsia="en-US"/>
        </w:rPr>
      </w:pPr>
    </w:p>
    <w:p w14:paraId="70E959E9"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68944F2C"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630BFEB0"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7000F6B9" w14:textId="77777777" w:rsidR="00DD5626" w:rsidRDefault="00DD5626">
      <w:pPr>
        <w:tabs>
          <w:tab w:val="left" w:pos="1008"/>
          <w:tab w:val="left" w:pos="1440"/>
          <w:tab w:val="left" w:pos="2016"/>
          <w:tab w:val="left" w:pos="4464"/>
        </w:tabs>
        <w:rPr>
          <w:rFonts w:ascii="Arial" w:hAnsi="Arial" w:cs="Arial"/>
          <w:b/>
          <w:bCs/>
          <w:lang w:eastAsia="en-US"/>
        </w:rPr>
      </w:pPr>
    </w:p>
    <w:p w14:paraId="68BFD109" w14:textId="77777777" w:rsidR="000F66F7" w:rsidRPr="00F12001" w:rsidRDefault="000F66F7">
      <w:pPr>
        <w:tabs>
          <w:tab w:val="left" w:pos="1008"/>
          <w:tab w:val="left" w:pos="1440"/>
          <w:tab w:val="left" w:pos="2016"/>
          <w:tab w:val="left" w:pos="4464"/>
        </w:tabs>
        <w:rPr>
          <w:rFonts w:ascii="Arial" w:hAnsi="Arial" w:cs="Arial"/>
          <w:b/>
          <w:bCs/>
          <w:lang w:eastAsia="en-US"/>
        </w:rPr>
      </w:pPr>
    </w:p>
    <w:p w14:paraId="114EDA1A" w14:textId="77777777" w:rsidR="00DD5626" w:rsidRPr="00F12001" w:rsidRDefault="00DD5626">
      <w:pPr>
        <w:tabs>
          <w:tab w:val="left" w:pos="1008"/>
          <w:tab w:val="left" w:pos="1440"/>
          <w:tab w:val="left" w:pos="2016"/>
          <w:tab w:val="left" w:pos="4464"/>
        </w:tabs>
        <w:rPr>
          <w:rFonts w:ascii="Arial" w:hAnsi="Arial" w:cs="Arial"/>
          <w:b/>
          <w:bCs/>
          <w:lang w:eastAsia="en-US"/>
        </w:rPr>
      </w:pPr>
    </w:p>
    <w:p w14:paraId="343C5BF1" w14:textId="6F0D7301" w:rsidR="00F82EE4" w:rsidRPr="00F12001" w:rsidRDefault="00F82EE4" w:rsidP="00F12001">
      <w:pPr>
        <w:pStyle w:val="Heading1"/>
        <w:rPr>
          <w:rFonts w:ascii="Arial" w:hAnsi="Arial" w:cs="Arial"/>
        </w:rPr>
      </w:pPr>
      <w:bookmarkStart w:id="0" w:name="_Toc163555932"/>
      <w:bookmarkStart w:id="1" w:name="_Toc181264736"/>
      <w:r w:rsidRPr="00F12001">
        <w:rPr>
          <w:rFonts w:ascii="Arial" w:hAnsi="Arial" w:cs="Arial"/>
          <w:sz w:val="24"/>
          <w:szCs w:val="24"/>
        </w:rPr>
        <w:lastRenderedPageBreak/>
        <w:t>I</w:t>
      </w:r>
      <w:r w:rsidR="00DD5626" w:rsidRPr="00F12001">
        <w:rPr>
          <w:rFonts w:ascii="Arial" w:hAnsi="Arial" w:cs="Arial"/>
          <w:sz w:val="24"/>
          <w:szCs w:val="24"/>
        </w:rPr>
        <w:t>ntroduction</w:t>
      </w:r>
      <w:bookmarkEnd w:id="0"/>
      <w:bookmarkEnd w:id="1"/>
      <w:r w:rsidRPr="00F12001">
        <w:rPr>
          <w:rFonts w:ascii="Arial" w:hAnsi="Arial" w:cs="Arial"/>
          <w:sz w:val="24"/>
          <w:szCs w:val="24"/>
        </w:rPr>
        <w:tab/>
      </w:r>
    </w:p>
    <w:p w14:paraId="0A9FF47C" w14:textId="77777777" w:rsidR="00F82EE4" w:rsidRPr="00903291" w:rsidRDefault="00F82EE4" w:rsidP="00F82EE4">
      <w:pPr>
        <w:jc w:val="both"/>
        <w:rPr>
          <w:rFonts w:ascii="Arial" w:hAnsi="Arial" w:cs="Arial"/>
          <w:lang w:eastAsia="en-US"/>
        </w:rPr>
      </w:pPr>
    </w:p>
    <w:p w14:paraId="3572FAE9" w14:textId="6ADCC8C3" w:rsidR="00F82EE4" w:rsidRPr="00903291" w:rsidRDefault="00F82EE4" w:rsidP="00BE27B0">
      <w:pPr>
        <w:numPr>
          <w:ilvl w:val="0"/>
          <w:numId w:val="12"/>
        </w:numPr>
        <w:ind w:left="360"/>
        <w:rPr>
          <w:rFonts w:ascii="Arial" w:hAnsi="Arial" w:cs="Arial"/>
          <w:lang w:eastAsia="en-US"/>
        </w:rPr>
      </w:pPr>
      <w:r w:rsidRPr="00903291">
        <w:rPr>
          <w:rFonts w:ascii="Arial" w:hAnsi="Arial" w:cs="Arial"/>
          <w:lang w:eastAsia="en-US"/>
        </w:rPr>
        <w:t xml:space="preserve">There is a mutual advantage to the </w:t>
      </w:r>
      <w:r w:rsidR="00BE27B0" w:rsidRPr="00903291">
        <w:rPr>
          <w:rFonts w:ascii="Arial" w:hAnsi="Arial" w:cs="Arial"/>
          <w:lang w:eastAsia="en-US"/>
        </w:rPr>
        <w:t>School</w:t>
      </w:r>
      <w:r w:rsidRPr="00903291">
        <w:rPr>
          <w:rFonts w:ascii="Arial" w:hAnsi="Arial" w:cs="Arial"/>
          <w:lang w:eastAsia="en-US"/>
        </w:rPr>
        <w:t xml:space="preserve"> and to new employees to be inducted successfully into their jobs as soon as is reasonably possible.</w:t>
      </w:r>
      <w:r w:rsidR="00BE27B0" w:rsidRPr="00903291">
        <w:rPr>
          <w:rFonts w:ascii="Arial" w:hAnsi="Arial" w:cs="Arial"/>
          <w:lang w:eastAsia="en-US"/>
        </w:rPr>
        <w:t xml:space="preserve"> The purpose of this procedure is to enable new employees to settle into their new job, understand their role, the objectives, and the performance standards required.</w:t>
      </w:r>
    </w:p>
    <w:p w14:paraId="0598523A" w14:textId="77777777" w:rsidR="00BE27B0" w:rsidRPr="00903291" w:rsidRDefault="00BE27B0" w:rsidP="00F12001">
      <w:pPr>
        <w:ind w:left="360"/>
        <w:rPr>
          <w:rFonts w:ascii="Arial" w:hAnsi="Arial" w:cs="Arial"/>
          <w:lang w:eastAsia="en-US"/>
        </w:rPr>
      </w:pPr>
    </w:p>
    <w:p w14:paraId="52BC737C" w14:textId="659CE591" w:rsidR="00BE27B0" w:rsidRPr="00903291" w:rsidRDefault="00BE27B0" w:rsidP="00BE27B0">
      <w:pPr>
        <w:numPr>
          <w:ilvl w:val="0"/>
          <w:numId w:val="12"/>
        </w:numPr>
        <w:ind w:left="360"/>
        <w:rPr>
          <w:rFonts w:ascii="Arial" w:hAnsi="Arial" w:cs="Arial"/>
          <w:lang w:eastAsia="en-US"/>
        </w:rPr>
      </w:pPr>
      <w:r w:rsidRPr="0C15AEB6">
        <w:rPr>
          <w:rFonts w:ascii="Arial" w:hAnsi="Arial" w:cs="Arial"/>
          <w:lang w:eastAsia="en-US"/>
        </w:rPr>
        <w:t>This procedure supports new members of staff to meet the required standards of performance. The probationary procedure applies to</w:t>
      </w:r>
      <w:r w:rsidR="008408B2">
        <w:rPr>
          <w:rFonts w:ascii="Arial" w:hAnsi="Arial" w:cs="Arial"/>
          <w:lang w:eastAsia="en-US"/>
        </w:rPr>
        <w:t xml:space="preserve"> support </w:t>
      </w:r>
      <w:r w:rsidR="000F66F7">
        <w:rPr>
          <w:rFonts w:ascii="Arial" w:hAnsi="Arial" w:cs="Arial"/>
          <w:lang w:eastAsia="en-US"/>
        </w:rPr>
        <w:t>staff</w:t>
      </w:r>
      <w:r w:rsidR="000F66F7" w:rsidRPr="0C15AEB6">
        <w:rPr>
          <w:rFonts w:ascii="Arial" w:hAnsi="Arial" w:cs="Arial"/>
          <w:lang w:eastAsia="en-US"/>
        </w:rPr>
        <w:t xml:space="preserve"> only</w:t>
      </w:r>
      <w:r w:rsidRPr="0C15AEB6">
        <w:rPr>
          <w:rFonts w:ascii="Arial" w:hAnsi="Arial" w:cs="Arial"/>
          <w:lang w:eastAsia="en-US"/>
        </w:rPr>
        <w:t xml:space="preserve">, or recently appointed employees who have changed jobs prior to successfully completing their probationary period. </w:t>
      </w:r>
    </w:p>
    <w:p w14:paraId="17108986" w14:textId="77777777" w:rsidR="00F82EE4" w:rsidRPr="00903291" w:rsidRDefault="00F82EE4" w:rsidP="00F82EE4">
      <w:pPr>
        <w:rPr>
          <w:rFonts w:ascii="Arial" w:hAnsi="Arial" w:cs="Arial"/>
          <w:lang w:eastAsia="en-US"/>
        </w:rPr>
      </w:pPr>
    </w:p>
    <w:p w14:paraId="70789B17" w14:textId="2DDB56CB" w:rsidR="00F82EE4" w:rsidRPr="00903291" w:rsidRDefault="00F82EE4" w:rsidP="00F82EE4">
      <w:pPr>
        <w:numPr>
          <w:ilvl w:val="0"/>
          <w:numId w:val="12"/>
        </w:numPr>
        <w:ind w:left="360"/>
        <w:rPr>
          <w:rFonts w:ascii="Arial" w:hAnsi="Arial" w:cs="Arial"/>
          <w:lang w:eastAsia="en-US"/>
        </w:rPr>
      </w:pPr>
      <w:r w:rsidRPr="0C15AEB6">
        <w:rPr>
          <w:rFonts w:ascii="Arial" w:hAnsi="Arial" w:cs="Arial"/>
          <w:lang w:eastAsia="en-US"/>
        </w:rPr>
        <w:t xml:space="preserve">To assist this objective </w:t>
      </w:r>
      <w:r w:rsidR="00B71928" w:rsidRPr="0C15AEB6">
        <w:rPr>
          <w:rFonts w:ascii="Arial" w:hAnsi="Arial" w:cs="Arial"/>
          <w:lang w:eastAsia="en-US"/>
        </w:rPr>
        <w:t xml:space="preserve">for new employees </w:t>
      </w:r>
      <w:r w:rsidR="000F66F7" w:rsidRPr="0C15AEB6">
        <w:rPr>
          <w:rFonts w:ascii="Arial" w:hAnsi="Arial" w:cs="Arial"/>
          <w:lang w:eastAsia="en-US"/>
        </w:rPr>
        <w:t>(except</w:t>
      </w:r>
      <w:r w:rsidR="008408B2">
        <w:rPr>
          <w:rFonts w:ascii="Arial" w:hAnsi="Arial" w:cs="Arial"/>
          <w:lang w:eastAsia="en-US"/>
        </w:rPr>
        <w:t xml:space="preserve"> </w:t>
      </w:r>
      <w:r w:rsidR="00B71928" w:rsidRPr="0C15AEB6">
        <w:rPr>
          <w:rFonts w:ascii="Arial" w:hAnsi="Arial" w:cs="Arial"/>
          <w:lang w:eastAsia="en-US"/>
        </w:rPr>
        <w:t>those with previous continuous Local Government service) including those appointed on temporary contract of more than 26 weeks duration, are subject to a</w:t>
      </w:r>
      <w:r w:rsidRPr="0C15AEB6">
        <w:rPr>
          <w:rFonts w:ascii="Arial" w:hAnsi="Arial" w:cs="Arial"/>
          <w:lang w:eastAsia="en-US"/>
        </w:rPr>
        <w:t xml:space="preserve"> probationary period of 26 weeks</w:t>
      </w:r>
      <w:r w:rsidR="00B71928" w:rsidRPr="0C15AEB6">
        <w:rPr>
          <w:rFonts w:ascii="Arial" w:hAnsi="Arial" w:cs="Arial"/>
          <w:lang w:eastAsia="en-US"/>
        </w:rPr>
        <w:t>. The probationary period provides time to support new employees within their position, to review and assess their capability and/or performance during this time to ensure their suitability for the role in the School.</w:t>
      </w:r>
    </w:p>
    <w:p w14:paraId="6DC3F7F1" w14:textId="77777777" w:rsidR="00BE27B0" w:rsidRPr="00903291" w:rsidRDefault="00BE27B0" w:rsidP="00F12001">
      <w:pPr>
        <w:pStyle w:val="ListParagraph"/>
        <w:rPr>
          <w:rFonts w:ascii="Arial" w:hAnsi="Arial" w:cs="Arial"/>
          <w:lang w:eastAsia="en-US"/>
        </w:rPr>
      </w:pPr>
    </w:p>
    <w:p w14:paraId="59108FE5" w14:textId="1ABFC11E" w:rsidR="00BE27B0" w:rsidRPr="00903291" w:rsidRDefault="00BE27B0" w:rsidP="00BE27B0">
      <w:pPr>
        <w:numPr>
          <w:ilvl w:val="0"/>
          <w:numId w:val="12"/>
        </w:numPr>
        <w:ind w:left="360"/>
        <w:rPr>
          <w:rFonts w:ascii="Arial" w:hAnsi="Arial" w:cs="Arial"/>
          <w:lang w:eastAsia="en-US"/>
        </w:rPr>
      </w:pPr>
      <w:r w:rsidRPr="00903291">
        <w:rPr>
          <w:rFonts w:ascii="Arial" w:hAnsi="Arial" w:cs="Arial"/>
          <w:lang w:eastAsia="en-US"/>
        </w:rPr>
        <w:t>During the probationary period, employees will be subject to all the terms and conditions of their contracts of employment with the exception of those terms noted below.</w:t>
      </w:r>
    </w:p>
    <w:p w14:paraId="604AD697" w14:textId="77777777" w:rsidR="00BE27B0" w:rsidRPr="00903291" w:rsidRDefault="00BE27B0" w:rsidP="00F12001">
      <w:pPr>
        <w:pStyle w:val="ListParagraph"/>
        <w:rPr>
          <w:rFonts w:ascii="Arial" w:hAnsi="Arial" w:cs="Arial"/>
          <w:lang w:eastAsia="en-US"/>
        </w:rPr>
      </w:pPr>
    </w:p>
    <w:p w14:paraId="18611AB8" w14:textId="07CFBEDE" w:rsidR="00BE27B0" w:rsidRPr="00903291" w:rsidRDefault="00BE27B0" w:rsidP="00BE27B0">
      <w:pPr>
        <w:numPr>
          <w:ilvl w:val="0"/>
          <w:numId w:val="12"/>
        </w:numPr>
        <w:ind w:left="360"/>
        <w:rPr>
          <w:rFonts w:ascii="Arial" w:hAnsi="Arial" w:cs="Arial"/>
          <w:lang w:eastAsia="en-US"/>
        </w:rPr>
      </w:pPr>
      <w:r w:rsidRPr="00903291">
        <w:rPr>
          <w:rFonts w:ascii="Arial" w:hAnsi="Arial" w:cs="Arial"/>
          <w:lang w:eastAsia="en-US"/>
        </w:rPr>
        <w:t xml:space="preserve">During the probationary period, attendance, conduct and role performance issues will be managed under this policy rather than the </w:t>
      </w:r>
      <w:r w:rsidR="001E19CE">
        <w:rPr>
          <w:rFonts w:ascii="Arial" w:hAnsi="Arial" w:cs="Arial"/>
          <w:lang w:eastAsia="en-US"/>
        </w:rPr>
        <w:t>school’s</w:t>
      </w:r>
      <w:r w:rsidRPr="00903291">
        <w:rPr>
          <w:rFonts w:ascii="Arial" w:hAnsi="Arial" w:cs="Arial"/>
          <w:lang w:eastAsia="en-US"/>
        </w:rPr>
        <w:t xml:space="preserve"> other HR policies.</w:t>
      </w:r>
    </w:p>
    <w:p w14:paraId="5DE2B126" w14:textId="77777777" w:rsidR="00F82EE4" w:rsidRPr="00903291" w:rsidRDefault="00F82EE4" w:rsidP="00F82EE4">
      <w:pPr>
        <w:rPr>
          <w:rFonts w:ascii="Arial" w:hAnsi="Arial" w:cs="Arial"/>
          <w:lang w:eastAsia="en-US"/>
        </w:rPr>
      </w:pPr>
    </w:p>
    <w:p w14:paraId="5CB2D8F1" w14:textId="193917C2" w:rsidR="00F82EE4" w:rsidRPr="00903291" w:rsidRDefault="00F82EE4" w:rsidP="00F82EE4">
      <w:pPr>
        <w:numPr>
          <w:ilvl w:val="0"/>
          <w:numId w:val="12"/>
        </w:numPr>
        <w:ind w:left="360"/>
        <w:rPr>
          <w:rFonts w:ascii="Arial" w:hAnsi="Arial" w:cs="Arial"/>
          <w:lang w:eastAsia="en-US"/>
        </w:rPr>
      </w:pPr>
      <w:r w:rsidRPr="00903291">
        <w:rPr>
          <w:rFonts w:ascii="Arial" w:hAnsi="Arial" w:cs="Arial"/>
          <w:lang w:eastAsia="en-US"/>
        </w:rPr>
        <w:t>In operating the procedures</w:t>
      </w:r>
      <w:r w:rsidR="008408B2">
        <w:rPr>
          <w:rFonts w:ascii="Arial" w:hAnsi="Arial" w:cs="Arial"/>
          <w:lang w:eastAsia="en-US"/>
        </w:rPr>
        <w:t>,</w:t>
      </w:r>
      <w:r w:rsidRPr="00903291">
        <w:rPr>
          <w:rFonts w:ascii="Arial" w:hAnsi="Arial" w:cs="Arial"/>
          <w:lang w:eastAsia="en-US"/>
        </w:rPr>
        <w:t xml:space="preserve"> managers will have regard to:</w:t>
      </w:r>
    </w:p>
    <w:p w14:paraId="54398318" w14:textId="77777777" w:rsidR="00F82EE4" w:rsidRPr="00903291" w:rsidRDefault="00F82EE4" w:rsidP="00F82EE4">
      <w:pPr>
        <w:rPr>
          <w:rFonts w:ascii="Arial" w:hAnsi="Arial" w:cs="Arial"/>
          <w:lang w:eastAsia="en-US"/>
        </w:rPr>
      </w:pPr>
    </w:p>
    <w:p w14:paraId="3D671EFD" w14:textId="77777777" w:rsidR="00F82EE4" w:rsidRPr="00903291" w:rsidRDefault="00F82EE4" w:rsidP="00F82EE4">
      <w:pPr>
        <w:numPr>
          <w:ilvl w:val="0"/>
          <w:numId w:val="13"/>
        </w:numPr>
        <w:rPr>
          <w:rFonts w:ascii="Arial" w:hAnsi="Arial" w:cs="Arial"/>
          <w:lang w:eastAsia="en-US"/>
        </w:rPr>
      </w:pPr>
      <w:r w:rsidRPr="00903291">
        <w:rPr>
          <w:rFonts w:ascii="Arial" w:hAnsi="Arial" w:cs="Arial"/>
          <w:lang w:eastAsia="en-US"/>
        </w:rPr>
        <w:t>the need for new employees to be effective as soon as possible</w:t>
      </w:r>
    </w:p>
    <w:p w14:paraId="381C9FA2" w14:textId="77777777" w:rsidR="00F82EE4" w:rsidRPr="00903291" w:rsidRDefault="00F82EE4" w:rsidP="00F82EE4">
      <w:pPr>
        <w:ind w:left="360"/>
        <w:rPr>
          <w:rFonts w:ascii="Arial" w:hAnsi="Arial" w:cs="Arial"/>
          <w:lang w:eastAsia="en-US"/>
        </w:rPr>
      </w:pPr>
    </w:p>
    <w:p w14:paraId="3D24EDE2" w14:textId="77777777" w:rsidR="00F82EE4" w:rsidRPr="00903291" w:rsidRDefault="00F82EE4" w:rsidP="00F82EE4">
      <w:pPr>
        <w:numPr>
          <w:ilvl w:val="0"/>
          <w:numId w:val="13"/>
        </w:numPr>
        <w:rPr>
          <w:rFonts w:ascii="Arial" w:hAnsi="Arial" w:cs="Arial"/>
          <w:lang w:eastAsia="en-US"/>
        </w:rPr>
      </w:pPr>
      <w:r w:rsidRPr="00903291">
        <w:rPr>
          <w:rFonts w:ascii="Arial" w:hAnsi="Arial" w:cs="Arial"/>
          <w:lang w:eastAsia="en-US"/>
        </w:rPr>
        <w:t>the action to be taken during or at the end of the probationary period where progress appears unsatisfactory (</w:t>
      </w:r>
      <w:r w:rsidR="001D2D11" w:rsidRPr="00903291">
        <w:rPr>
          <w:rFonts w:ascii="Arial" w:hAnsi="Arial" w:cs="Arial"/>
          <w:lang w:eastAsia="en-US"/>
        </w:rPr>
        <w:t>e.g.</w:t>
      </w:r>
      <w:r w:rsidRPr="00903291">
        <w:rPr>
          <w:rFonts w:ascii="Arial" w:hAnsi="Arial" w:cs="Arial"/>
          <w:lang w:eastAsia="en-US"/>
        </w:rPr>
        <w:t>, further training or counselling, extension of the period or non-confirmation of appointment).</w:t>
      </w:r>
    </w:p>
    <w:p w14:paraId="4CC6BD62" w14:textId="77777777" w:rsidR="00F82EE4" w:rsidRPr="00903291" w:rsidRDefault="00F82EE4" w:rsidP="00F82EE4">
      <w:pPr>
        <w:ind w:left="360"/>
        <w:rPr>
          <w:rFonts w:ascii="Arial" w:hAnsi="Arial" w:cs="Arial"/>
          <w:lang w:eastAsia="en-US"/>
        </w:rPr>
      </w:pPr>
    </w:p>
    <w:p w14:paraId="7F5C40F9" w14:textId="77777777" w:rsidR="00F82EE4" w:rsidRPr="005501AD" w:rsidRDefault="00F82EE4" w:rsidP="00F82EE4">
      <w:pPr>
        <w:numPr>
          <w:ilvl w:val="0"/>
          <w:numId w:val="13"/>
        </w:numPr>
        <w:rPr>
          <w:rFonts w:ascii="Arial" w:hAnsi="Arial" w:cs="Arial"/>
          <w:lang w:eastAsia="en-US"/>
        </w:rPr>
      </w:pPr>
      <w:r w:rsidRPr="0C15AEB6">
        <w:rPr>
          <w:rFonts w:ascii="Arial" w:hAnsi="Arial" w:cs="Arial"/>
          <w:lang w:eastAsia="en-US"/>
        </w:rPr>
        <w:t>employee appeal rights.</w:t>
      </w:r>
      <w:r>
        <w:tab/>
      </w:r>
    </w:p>
    <w:p w14:paraId="707B0B0A" w14:textId="77777777" w:rsidR="008408B2" w:rsidRDefault="008408B2" w:rsidP="005501AD">
      <w:pPr>
        <w:pStyle w:val="ListParagraph"/>
        <w:rPr>
          <w:rFonts w:ascii="Arial" w:hAnsi="Arial" w:cs="Arial"/>
          <w:lang w:eastAsia="en-US"/>
        </w:rPr>
      </w:pPr>
    </w:p>
    <w:p w14:paraId="102B8431" w14:textId="64E7EE7A" w:rsidR="008408B2" w:rsidRPr="00903291" w:rsidRDefault="008408B2" w:rsidP="00F82EE4">
      <w:pPr>
        <w:numPr>
          <w:ilvl w:val="0"/>
          <w:numId w:val="13"/>
        </w:numPr>
        <w:rPr>
          <w:rFonts w:ascii="Arial" w:hAnsi="Arial" w:cs="Arial"/>
          <w:lang w:eastAsia="en-US"/>
        </w:rPr>
      </w:pPr>
      <w:r>
        <w:rPr>
          <w:rFonts w:ascii="Arial" w:hAnsi="Arial" w:cs="Arial"/>
          <w:lang w:eastAsia="en-US"/>
        </w:rPr>
        <w:t>Support for employees that may be available includ</w:t>
      </w:r>
      <w:r w:rsidR="005501AD">
        <w:rPr>
          <w:rFonts w:ascii="Arial" w:hAnsi="Arial" w:cs="Arial"/>
          <w:lang w:eastAsia="en-US"/>
        </w:rPr>
        <w:t>es;</w:t>
      </w:r>
      <w:r>
        <w:rPr>
          <w:rFonts w:ascii="Arial" w:hAnsi="Arial" w:cs="Arial"/>
          <w:lang w:eastAsia="en-US"/>
        </w:rPr>
        <w:t xml:space="preserve"> Employee Assistance Programme, Occupational Health and Trade Unions.</w:t>
      </w:r>
    </w:p>
    <w:p w14:paraId="0E543677" w14:textId="77777777" w:rsidR="00BE27B0" w:rsidRPr="00903291" w:rsidRDefault="00BE27B0" w:rsidP="00BE27B0">
      <w:pPr>
        <w:jc w:val="both"/>
        <w:rPr>
          <w:rFonts w:ascii="Arial" w:hAnsi="Arial" w:cs="Arial"/>
          <w:lang w:eastAsia="en-US"/>
        </w:rPr>
      </w:pPr>
    </w:p>
    <w:p w14:paraId="4FBA2F3F" w14:textId="43014FA6" w:rsidR="00BE27B0" w:rsidRPr="00903291" w:rsidRDefault="00BE27B0" w:rsidP="00971349">
      <w:pPr>
        <w:pStyle w:val="Heading1"/>
      </w:pPr>
      <w:bookmarkStart w:id="2" w:name="_Toc181264737"/>
      <w:r w:rsidRPr="00971349">
        <w:rPr>
          <w:sz w:val="24"/>
          <w:szCs w:val="14"/>
        </w:rPr>
        <w:t>C</w:t>
      </w:r>
      <w:r w:rsidR="00903291" w:rsidRPr="00971349">
        <w:rPr>
          <w:sz w:val="24"/>
          <w:szCs w:val="14"/>
        </w:rPr>
        <w:t>onfidentiality</w:t>
      </w:r>
      <w:bookmarkEnd w:id="2"/>
    </w:p>
    <w:p w14:paraId="34B370AF" w14:textId="77777777" w:rsidR="00BE27B0" w:rsidRPr="00903291" w:rsidRDefault="00BE27B0" w:rsidP="00BE27B0">
      <w:pPr>
        <w:jc w:val="both"/>
        <w:rPr>
          <w:rFonts w:ascii="Arial" w:hAnsi="Arial" w:cs="Arial"/>
          <w:b/>
          <w:bCs/>
          <w:lang w:eastAsia="en-US"/>
        </w:rPr>
      </w:pPr>
    </w:p>
    <w:p w14:paraId="62F6B985" w14:textId="0B726E53" w:rsidR="00BE27B0" w:rsidRPr="00F12001" w:rsidRDefault="00BE27B0" w:rsidP="00F12001">
      <w:pPr>
        <w:pStyle w:val="ListParagraph"/>
        <w:numPr>
          <w:ilvl w:val="0"/>
          <w:numId w:val="31"/>
        </w:numPr>
        <w:ind w:left="426" w:hanging="426"/>
        <w:jc w:val="both"/>
        <w:rPr>
          <w:rFonts w:ascii="Arial" w:hAnsi="Arial" w:cs="Arial"/>
          <w:lang w:eastAsia="en-US"/>
        </w:rPr>
      </w:pPr>
      <w:r w:rsidRPr="00F12001">
        <w:rPr>
          <w:rFonts w:ascii="Arial" w:hAnsi="Arial" w:cs="Arial"/>
          <w:lang w:eastAsia="en-US"/>
        </w:rPr>
        <w:t xml:space="preserve">It is the aim of the school to deal with performance matters sensitively and with due respect for the privacy of any individuals involved. All employees must treat as confidential any information communicated to them in connection with managing performance. </w:t>
      </w:r>
    </w:p>
    <w:p w14:paraId="2E381C41" w14:textId="77777777" w:rsidR="00BE27B0" w:rsidRPr="00903291" w:rsidRDefault="00BE27B0" w:rsidP="00F12001">
      <w:pPr>
        <w:ind w:left="426" w:hanging="426"/>
        <w:jc w:val="both"/>
        <w:rPr>
          <w:rFonts w:ascii="Arial" w:hAnsi="Arial" w:cs="Arial"/>
          <w:lang w:eastAsia="en-US"/>
        </w:rPr>
      </w:pPr>
    </w:p>
    <w:p w14:paraId="39A0A389" w14:textId="709A5833" w:rsidR="00BE27B0" w:rsidRPr="00F12001" w:rsidRDefault="00BE27B0" w:rsidP="00F12001">
      <w:pPr>
        <w:pStyle w:val="ListParagraph"/>
        <w:numPr>
          <w:ilvl w:val="0"/>
          <w:numId w:val="31"/>
        </w:numPr>
        <w:ind w:left="426" w:hanging="426"/>
        <w:jc w:val="both"/>
        <w:rPr>
          <w:rFonts w:ascii="Arial" w:hAnsi="Arial" w:cs="Arial"/>
          <w:lang w:eastAsia="en-US"/>
        </w:rPr>
      </w:pPr>
      <w:r w:rsidRPr="00F12001">
        <w:rPr>
          <w:rFonts w:ascii="Arial" w:hAnsi="Arial" w:cs="Arial"/>
          <w:lang w:eastAsia="en-US"/>
        </w:rPr>
        <w:t>Employees, and anyone accompanying them, must not make electronic recordings of any meetings or hearings conducted under this procedure.</w:t>
      </w:r>
    </w:p>
    <w:p w14:paraId="4F20D362" w14:textId="77777777" w:rsidR="00F82EE4" w:rsidRDefault="00F82EE4" w:rsidP="00F82EE4">
      <w:pPr>
        <w:jc w:val="both"/>
        <w:rPr>
          <w:rFonts w:ascii="Arial" w:hAnsi="Arial" w:cs="Arial"/>
          <w:lang w:eastAsia="en-US"/>
        </w:rPr>
      </w:pPr>
    </w:p>
    <w:p w14:paraId="7D4CE000" w14:textId="77777777" w:rsidR="000F66F7" w:rsidRPr="00903291" w:rsidRDefault="000F66F7" w:rsidP="00F82EE4">
      <w:pPr>
        <w:jc w:val="both"/>
        <w:rPr>
          <w:rFonts w:ascii="Arial" w:hAnsi="Arial" w:cs="Arial"/>
          <w:lang w:eastAsia="en-US"/>
        </w:rPr>
      </w:pPr>
    </w:p>
    <w:p w14:paraId="395A4725" w14:textId="5CB21C11" w:rsidR="00F82EE4" w:rsidRPr="00F12001" w:rsidRDefault="00DD5626" w:rsidP="00F12001">
      <w:pPr>
        <w:pStyle w:val="Heading1"/>
        <w:rPr>
          <w:rFonts w:ascii="Arial" w:hAnsi="Arial" w:cs="Arial"/>
        </w:rPr>
      </w:pPr>
      <w:bookmarkStart w:id="3" w:name="_Toc163555933"/>
      <w:bookmarkStart w:id="4" w:name="_Toc181264738"/>
      <w:r w:rsidRPr="00F12001">
        <w:rPr>
          <w:rFonts w:ascii="Arial" w:hAnsi="Arial" w:cs="Arial"/>
          <w:sz w:val="24"/>
          <w:szCs w:val="24"/>
        </w:rPr>
        <w:lastRenderedPageBreak/>
        <w:t>Objectives of induction process</w:t>
      </w:r>
      <w:bookmarkEnd w:id="3"/>
      <w:bookmarkEnd w:id="4"/>
    </w:p>
    <w:p w14:paraId="57682989" w14:textId="77777777" w:rsidR="00F82EE4" w:rsidRPr="00903291" w:rsidRDefault="00F82EE4" w:rsidP="00F82EE4">
      <w:pPr>
        <w:jc w:val="both"/>
        <w:rPr>
          <w:rFonts w:ascii="Arial" w:hAnsi="Arial" w:cs="Arial"/>
          <w:b/>
          <w:bCs/>
          <w:lang w:eastAsia="en-US"/>
        </w:rPr>
      </w:pPr>
    </w:p>
    <w:p w14:paraId="520E5777" w14:textId="77777777" w:rsidR="00F82EE4" w:rsidRPr="00903291" w:rsidRDefault="00F82EE4" w:rsidP="000F66F7">
      <w:pPr>
        <w:rPr>
          <w:rFonts w:ascii="Arial" w:hAnsi="Arial" w:cs="Arial"/>
          <w:lang w:eastAsia="en-US"/>
        </w:rPr>
      </w:pPr>
      <w:r w:rsidRPr="00903291">
        <w:rPr>
          <w:rFonts w:ascii="Arial" w:hAnsi="Arial" w:cs="Arial"/>
          <w:lang w:eastAsia="en-US"/>
        </w:rPr>
        <w:t>The objectives of any induction process should be as follows:</w:t>
      </w:r>
    </w:p>
    <w:p w14:paraId="0B3E6340" w14:textId="77777777" w:rsidR="00F82EE4" w:rsidRPr="00903291" w:rsidRDefault="00F82EE4" w:rsidP="00F82EE4">
      <w:pPr>
        <w:rPr>
          <w:rFonts w:ascii="Arial" w:hAnsi="Arial" w:cs="Arial"/>
          <w:lang w:eastAsia="en-US"/>
        </w:rPr>
      </w:pPr>
    </w:p>
    <w:p w14:paraId="73723AC1" w14:textId="77777777" w:rsidR="00F82EE4" w:rsidRPr="00903291" w:rsidRDefault="00F82EE4" w:rsidP="00F82EE4">
      <w:pPr>
        <w:numPr>
          <w:ilvl w:val="0"/>
          <w:numId w:val="15"/>
        </w:numPr>
        <w:tabs>
          <w:tab w:val="clear" w:pos="360"/>
          <w:tab w:val="num" w:pos="720"/>
        </w:tabs>
        <w:ind w:left="720"/>
        <w:rPr>
          <w:rFonts w:ascii="Arial" w:hAnsi="Arial" w:cs="Arial"/>
          <w:lang w:eastAsia="en-US"/>
        </w:rPr>
      </w:pPr>
      <w:r w:rsidRPr="00903291">
        <w:rPr>
          <w:rFonts w:ascii="Arial" w:hAnsi="Arial" w:cs="Arial"/>
          <w:lang w:eastAsia="en-US"/>
        </w:rPr>
        <w:t>to provide the best possible environment for new employees to learn their job and to prove their suitability for permanent employment</w:t>
      </w:r>
    </w:p>
    <w:p w14:paraId="0044FA46" w14:textId="77777777" w:rsidR="00F82EE4" w:rsidRPr="00903291" w:rsidRDefault="00F82EE4" w:rsidP="00F82EE4">
      <w:pPr>
        <w:ind w:left="720"/>
        <w:rPr>
          <w:rFonts w:ascii="Arial" w:hAnsi="Arial" w:cs="Arial"/>
          <w:lang w:eastAsia="en-US"/>
        </w:rPr>
      </w:pPr>
    </w:p>
    <w:p w14:paraId="71420227" w14:textId="28B9F81D" w:rsidR="00F82EE4" w:rsidRPr="00903291" w:rsidRDefault="00F82EE4" w:rsidP="00F82EE4">
      <w:pPr>
        <w:numPr>
          <w:ilvl w:val="0"/>
          <w:numId w:val="15"/>
        </w:numPr>
        <w:tabs>
          <w:tab w:val="clear" w:pos="360"/>
          <w:tab w:val="num" w:pos="720"/>
        </w:tabs>
        <w:ind w:left="720"/>
        <w:rPr>
          <w:rFonts w:ascii="Arial" w:hAnsi="Arial" w:cs="Arial"/>
          <w:lang w:eastAsia="en-US"/>
        </w:rPr>
      </w:pPr>
      <w:r w:rsidRPr="00903291">
        <w:rPr>
          <w:rFonts w:ascii="Arial" w:hAnsi="Arial" w:cs="Arial"/>
          <w:lang w:eastAsia="en-US"/>
        </w:rPr>
        <w:t xml:space="preserve">to provide a framework within which employees' </w:t>
      </w:r>
      <w:r w:rsidR="001E19CE">
        <w:rPr>
          <w:rFonts w:ascii="Arial" w:hAnsi="Arial" w:cs="Arial"/>
          <w:lang w:eastAsia="en-US"/>
        </w:rPr>
        <w:t>line managers</w:t>
      </w:r>
      <w:r w:rsidRPr="00903291">
        <w:rPr>
          <w:rFonts w:ascii="Arial" w:hAnsi="Arial" w:cs="Arial"/>
          <w:lang w:eastAsia="en-US"/>
        </w:rPr>
        <w:t xml:space="preserve"> may judge the suitability of the employees, may discuss shortcomings and agree action needed to remedy any situation</w:t>
      </w:r>
    </w:p>
    <w:p w14:paraId="0C599140" w14:textId="77777777" w:rsidR="00F82EE4" w:rsidRPr="00903291" w:rsidRDefault="00F82EE4" w:rsidP="00F82EE4">
      <w:pPr>
        <w:ind w:left="720"/>
        <w:rPr>
          <w:rFonts w:ascii="Arial" w:hAnsi="Arial" w:cs="Arial"/>
          <w:lang w:eastAsia="en-US"/>
        </w:rPr>
      </w:pPr>
    </w:p>
    <w:p w14:paraId="63260882" w14:textId="77777777" w:rsidR="00F82EE4" w:rsidRPr="00903291" w:rsidRDefault="00F82EE4" w:rsidP="00F82EE4">
      <w:pPr>
        <w:numPr>
          <w:ilvl w:val="0"/>
          <w:numId w:val="15"/>
        </w:numPr>
        <w:tabs>
          <w:tab w:val="clear" w:pos="360"/>
          <w:tab w:val="num" w:pos="720"/>
        </w:tabs>
        <w:ind w:left="720"/>
        <w:rPr>
          <w:rFonts w:ascii="Arial" w:hAnsi="Arial" w:cs="Arial"/>
          <w:lang w:eastAsia="en-US"/>
        </w:rPr>
      </w:pPr>
      <w:r w:rsidRPr="00903291">
        <w:rPr>
          <w:rFonts w:ascii="Arial" w:hAnsi="Arial" w:cs="Arial"/>
          <w:lang w:eastAsia="en-US"/>
        </w:rPr>
        <w:t>to ensure that, where it is not intended to confirm an appointment, termination of employment takes place no later than or as soon as possible after the end of the probationary period (occasionally it may be necessary to terminate an appointment on capability grounds during the probationary period</w:t>
      </w:r>
    </w:p>
    <w:p w14:paraId="45214F46" w14:textId="77777777" w:rsidR="00F82EE4" w:rsidRPr="00903291" w:rsidRDefault="00F82EE4" w:rsidP="00F82EE4">
      <w:pPr>
        <w:ind w:left="720"/>
        <w:rPr>
          <w:rFonts w:ascii="Arial" w:hAnsi="Arial" w:cs="Arial"/>
          <w:lang w:eastAsia="en-US"/>
        </w:rPr>
      </w:pPr>
    </w:p>
    <w:p w14:paraId="472D08FF" w14:textId="7995E366" w:rsidR="00F12001" w:rsidRPr="00F12001" w:rsidRDefault="00F82EE4" w:rsidP="00F82EE4">
      <w:pPr>
        <w:numPr>
          <w:ilvl w:val="0"/>
          <w:numId w:val="15"/>
        </w:numPr>
        <w:tabs>
          <w:tab w:val="clear" w:pos="360"/>
          <w:tab w:val="num" w:pos="720"/>
        </w:tabs>
        <w:ind w:left="720"/>
        <w:jc w:val="both"/>
        <w:rPr>
          <w:rFonts w:ascii="Arial" w:hAnsi="Arial" w:cs="Arial"/>
          <w:lang w:eastAsia="en-US"/>
        </w:rPr>
      </w:pPr>
      <w:r w:rsidRPr="00903291">
        <w:rPr>
          <w:rFonts w:ascii="Arial" w:hAnsi="Arial" w:cs="Arial"/>
          <w:lang w:eastAsia="en-US"/>
        </w:rPr>
        <w:t xml:space="preserve">to ensure that management actions are reasonable and </w:t>
      </w:r>
      <w:r w:rsidR="008613BC" w:rsidRPr="00903291">
        <w:rPr>
          <w:rFonts w:ascii="Arial" w:hAnsi="Arial" w:cs="Arial"/>
          <w:lang w:eastAsia="en-US"/>
        </w:rPr>
        <w:t>defensible,</w:t>
      </w:r>
      <w:r w:rsidRPr="00903291">
        <w:rPr>
          <w:rFonts w:ascii="Arial" w:hAnsi="Arial" w:cs="Arial"/>
          <w:lang w:eastAsia="en-US"/>
        </w:rPr>
        <w:t xml:space="preserve"> and employees have been given an adequate chance to improve, undergo training, etc.</w:t>
      </w:r>
    </w:p>
    <w:p w14:paraId="76DEAC40" w14:textId="77777777" w:rsidR="00F12001" w:rsidRDefault="00F12001" w:rsidP="00F12001">
      <w:pPr>
        <w:pStyle w:val="Heading1"/>
        <w:rPr>
          <w:rFonts w:ascii="Arial" w:hAnsi="Arial" w:cs="Arial"/>
          <w:sz w:val="24"/>
          <w:szCs w:val="24"/>
        </w:rPr>
      </w:pPr>
      <w:bookmarkStart w:id="5" w:name="_Toc163555934"/>
    </w:p>
    <w:p w14:paraId="51997C02" w14:textId="41B27927" w:rsidR="00F82EE4" w:rsidRPr="00F12001" w:rsidRDefault="00DD5626" w:rsidP="00F12001">
      <w:pPr>
        <w:pStyle w:val="Heading1"/>
        <w:rPr>
          <w:rFonts w:ascii="Arial" w:hAnsi="Arial" w:cs="Arial"/>
        </w:rPr>
      </w:pPr>
      <w:bookmarkStart w:id="6" w:name="_Toc181264739"/>
      <w:r w:rsidRPr="00F12001">
        <w:rPr>
          <w:rFonts w:ascii="Arial" w:hAnsi="Arial" w:cs="Arial"/>
          <w:sz w:val="24"/>
          <w:szCs w:val="24"/>
        </w:rPr>
        <w:t>Recommended steps to meet objectives</w:t>
      </w:r>
      <w:bookmarkEnd w:id="5"/>
      <w:bookmarkEnd w:id="6"/>
    </w:p>
    <w:p w14:paraId="08373484" w14:textId="77777777" w:rsidR="00F82EE4" w:rsidRPr="00903291" w:rsidRDefault="00F82EE4" w:rsidP="00F82EE4">
      <w:pPr>
        <w:jc w:val="both"/>
        <w:rPr>
          <w:rFonts w:ascii="Arial" w:hAnsi="Arial" w:cs="Arial"/>
          <w:lang w:eastAsia="en-US"/>
        </w:rPr>
      </w:pPr>
    </w:p>
    <w:p w14:paraId="48E672FC" w14:textId="77777777" w:rsidR="00F82EE4" w:rsidRPr="00903291" w:rsidRDefault="00F82EE4" w:rsidP="0007299B">
      <w:pPr>
        <w:numPr>
          <w:ilvl w:val="0"/>
          <w:numId w:val="29"/>
        </w:numPr>
        <w:tabs>
          <w:tab w:val="clear" w:pos="360"/>
          <w:tab w:val="num" w:pos="709"/>
        </w:tabs>
        <w:ind w:left="709" w:hanging="425"/>
        <w:rPr>
          <w:rFonts w:ascii="Arial" w:hAnsi="Arial" w:cs="Arial"/>
          <w:lang w:eastAsia="en-US"/>
        </w:rPr>
      </w:pPr>
      <w:r w:rsidRPr="00903291">
        <w:rPr>
          <w:rFonts w:ascii="Arial" w:hAnsi="Arial" w:cs="Arial"/>
          <w:lang w:eastAsia="en-US"/>
        </w:rPr>
        <w:t>Periods of notice applicable to probationers can be reduced to one week for the duration of the probationary period.  This would allow a longer period for new employees to prove their suitability before any dismissal is made effective within, or by the end of, the probationary period.</w:t>
      </w:r>
    </w:p>
    <w:p w14:paraId="4BD60EE1" w14:textId="77777777" w:rsidR="00F82EE4" w:rsidRPr="00903291" w:rsidRDefault="00F82EE4" w:rsidP="00F82EE4">
      <w:pPr>
        <w:rPr>
          <w:rFonts w:ascii="Arial" w:hAnsi="Arial" w:cs="Arial"/>
          <w:lang w:eastAsia="en-US"/>
        </w:rPr>
      </w:pPr>
    </w:p>
    <w:p w14:paraId="6E05A5B4" w14:textId="77777777" w:rsidR="00F82EE4" w:rsidRPr="00903291" w:rsidRDefault="00F82EE4" w:rsidP="00987247">
      <w:pPr>
        <w:numPr>
          <w:ilvl w:val="0"/>
          <w:numId w:val="29"/>
        </w:numPr>
        <w:tabs>
          <w:tab w:val="clear" w:pos="360"/>
          <w:tab w:val="num" w:pos="709"/>
        </w:tabs>
        <w:ind w:left="709"/>
        <w:rPr>
          <w:rFonts w:ascii="Arial" w:hAnsi="Arial" w:cs="Arial"/>
          <w:lang w:eastAsia="en-US"/>
        </w:rPr>
      </w:pPr>
      <w:r w:rsidRPr="00903291">
        <w:rPr>
          <w:rFonts w:ascii="Arial" w:hAnsi="Arial" w:cs="Arial"/>
          <w:lang w:eastAsia="en-US"/>
        </w:rPr>
        <w:t>All new employees should be properly inducted in their jobs, to include their rights and responsibilities on matters such as health and safety and equal opportunities. Th</w:t>
      </w:r>
      <w:r w:rsidR="001D2D11" w:rsidRPr="00903291">
        <w:rPr>
          <w:rFonts w:ascii="Arial" w:hAnsi="Arial" w:cs="Arial"/>
          <w:lang w:eastAsia="en-US"/>
        </w:rPr>
        <w:t>e</w:t>
      </w:r>
      <w:r w:rsidRPr="00903291">
        <w:rPr>
          <w:rFonts w:ascii="Arial" w:hAnsi="Arial" w:cs="Arial"/>
          <w:lang w:eastAsia="en-US"/>
        </w:rPr>
        <w:t xml:space="preserve"> processes should include an introduction to the duties and objectives of the job (preferably expressed in writing) with some criteria of performance related to the Performance Review process.  Employees must be made aware that there is a probationary period and that a judgement will be made of their suitability for continued employment.</w:t>
      </w:r>
    </w:p>
    <w:p w14:paraId="69B2CDAB" w14:textId="77777777" w:rsidR="00F82EE4" w:rsidRPr="00903291" w:rsidRDefault="00F82EE4" w:rsidP="00987247">
      <w:pPr>
        <w:tabs>
          <w:tab w:val="num" w:pos="709"/>
        </w:tabs>
        <w:ind w:left="709"/>
        <w:rPr>
          <w:rFonts w:ascii="Arial" w:hAnsi="Arial" w:cs="Arial"/>
          <w:lang w:eastAsia="en-US"/>
        </w:rPr>
      </w:pPr>
    </w:p>
    <w:p w14:paraId="0B890CE4" w14:textId="636C5A03" w:rsidR="00F82EE4" w:rsidRPr="00903291" w:rsidRDefault="00F82EE4" w:rsidP="00987247">
      <w:pPr>
        <w:numPr>
          <w:ilvl w:val="0"/>
          <w:numId w:val="29"/>
        </w:numPr>
        <w:tabs>
          <w:tab w:val="clear" w:pos="360"/>
          <w:tab w:val="num" w:pos="709"/>
        </w:tabs>
        <w:ind w:left="709"/>
        <w:rPr>
          <w:rFonts w:ascii="Arial" w:hAnsi="Arial" w:cs="Arial"/>
          <w:lang w:eastAsia="en-US"/>
        </w:rPr>
      </w:pPr>
      <w:r w:rsidRPr="00903291">
        <w:rPr>
          <w:rFonts w:ascii="Arial" w:hAnsi="Arial" w:cs="Arial"/>
          <w:lang w:eastAsia="en-US"/>
        </w:rPr>
        <w:t xml:space="preserve">The difficulty of judging the suitability of new employees is well known.  It is important to make judgements on facts and not opinion.  However, within the period set down, assessments should be possible on the personality aspects of new employees as well as on work achievement.  In particular, reference can be made to the job and person specifications, NVQ standards and other competency-based indicators for the particular job.  From these, development needs can be assessed and met.  Any doubts may be accommodated by extending the probationary period (i.e. an extension of the initial 26 weeks by a further 13 weeks). </w:t>
      </w:r>
    </w:p>
    <w:p w14:paraId="23C02C4B" w14:textId="77777777" w:rsidR="00F82EE4" w:rsidRPr="00903291" w:rsidRDefault="00F82EE4" w:rsidP="00987247">
      <w:pPr>
        <w:tabs>
          <w:tab w:val="num" w:pos="709"/>
        </w:tabs>
        <w:ind w:left="709"/>
        <w:rPr>
          <w:rFonts w:ascii="Arial" w:hAnsi="Arial" w:cs="Arial"/>
          <w:lang w:eastAsia="en-US"/>
        </w:rPr>
      </w:pPr>
    </w:p>
    <w:p w14:paraId="1E700C32" w14:textId="77777777" w:rsidR="00F82EE4" w:rsidRPr="00903291" w:rsidRDefault="00F82EE4" w:rsidP="00987247">
      <w:pPr>
        <w:numPr>
          <w:ilvl w:val="0"/>
          <w:numId w:val="29"/>
        </w:numPr>
        <w:tabs>
          <w:tab w:val="clear" w:pos="360"/>
          <w:tab w:val="num" w:pos="709"/>
        </w:tabs>
        <w:ind w:left="709"/>
        <w:rPr>
          <w:rFonts w:ascii="Arial" w:hAnsi="Arial" w:cs="Arial"/>
          <w:lang w:eastAsia="en-US"/>
        </w:rPr>
      </w:pPr>
      <w:r w:rsidRPr="00903291">
        <w:rPr>
          <w:rFonts w:ascii="Arial" w:hAnsi="Arial" w:cs="Arial"/>
          <w:lang w:eastAsia="en-US"/>
        </w:rPr>
        <w:t>Employees should be given an early opportunity to attend the induction course, and other training courses relevant to their employment.  Particular attention must be given to ensuring that employees are briefed on health and safety, safeguarding children, equal opportunities and dealing with the public.</w:t>
      </w:r>
    </w:p>
    <w:p w14:paraId="4B909090" w14:textId="77777777" w:rsidR="00F82EE4" w:rsidRPr="00903291" w:rsidRDefault="00F82EE4" w:rsidP="00987247">
      <w:pPr>
        <w:tabs>
          <w:tab w:val="num" w:pos="709"/>
        </w:tabs>
        <w:ind w:left="709"/>
        <w:rPr>
          <w:rFonts w:ascii="Arial" w:hAnsi="Arial" w:cs="Arial"/>
          <w:lang w:eastAsia="en-US"/>
        </w:rPr>
      </w:pPr>
    </w:p>
    <w:p w14:paraId="0406B936" w14:textId="46888131" w:rsidR="00F82EE4" w:rsidRDefault="00F82EE4" w:rsidP="00987247">
      <w:pPr>
        <w:numPr>
          <w:ilvl w:val="0"/>
          <w:numId w:val="29"/>
        </w:numPr>
        <w:tabs>
          <w:tab w:val="clear" w:pos="360"/>
          <w:tab w:val="num" w:pos="709"/>
        </w:tabs>
        <w:ind w:left="709"/>
        <w:rPr>
          <w:rFonts w:ascii="Arial" w:hAnsi="Arial" w:cs="Arial"/>
          <w:lang w:eastAsia="en-US"/>
        </w:rPr>
      </w:pPr>
      <w:r w:rsidRPr="00903291">
        <w:rPr>
          <w:rFonts w:ascii="Arial" w:hAnsi="Arial" w:cs="Arial"/>
          <w:lang w:eastAsia="en-US"/>
        </w:rPr>
        <w:lastRenderedPageBreak/>
        <w:t>Line managers responsible for reviewing new employees' probationary periods should, themselves, receive appropriate training for this and their wider supervisory role.</w:t>
      </w:r>
    </w:p>
    <w:p w14:paraId="3A9D34FB" w14:textId="77777777" w:rsidR="00A029A3" w:rsidRDefault="00A029A3" w:rsidP="00987247">
      <w:pPr>
        <w:pStyle w:val="ListParagraph"/>
        <w:tabs>
          <w:tab w:val="num" w:pos="709"/>
        </w:tabs>
        <w:ind w:left="709"/>
        <w:rPr>
          <w:rFonts w:ascii="Arial" w:hAnsi="Arial" w:cs="Arial"/>
          <w:lang w:eastAsia="en-US"/>
        </w:rPr>
      </w:pPr>
    </w:p>
    <w:p w14:paraId="4EA21219" w14:textId="67AD4602" w:rsidR="00A029A3" w:rsidRDefault="00A029A3" w:rsidP="00987247">
      <w:pPr>
        <w:numPr>
          <w:ilvl w:val="0"/>
          <w:numId w:val="29"/>
        </w:numPr>
        <w:tabs>
          <w:tab w:val="clear" w:pos="360"/>
          <w:tab w:val="num" w:pos="709"/>
        </w:tabs>
        <w:ind w:left="709"/>
        <w:rPr>
          <w:rFonts w:ascii="Arial" w:hAnsi="Arial" w:cs="Arial"/>
          <w:lang w:eastAsia="en-US"/>
        </w:rPr>
      </w:pPr>
      <w:r>
        <w:rPr>
          <w:rFonts w:ascii="Arial" w:hAnsi="Arial" w:cs="Arial"/>
          <w:lang w:eastAsia="en-US"/>
        </w:rPr>
        <w:t xml:space="preserve">Line managers </w:t>
      </w:r>
      <w:r w:rsidR="004A4A55">
        <w:rPr>
          <w:rFonts w:ascii="Arial" w:hAnsi="Arial" w:cs="Arial"/>
          <w:lang w:eastAsia="en-US"/>
        </w:rPr>
        <w:t>should have review</w:t>
      </w:r>
      <w:r>
        <w:rPr>
          <w:rFonts w:ascii="Arial" w:hAnsi="Arial" w:cs="Arial"/>
          <w:lang w:eastAsia="en-US"/>
        </w:rPr>
        <w:t xml:space="preserve"> meetings with the new employee at various stages during the probationary period</w:t>
      </w:r>
      <w:r w:rsidR="004A4A55">
        <w:rPr>
          <w:rFonts w:ascii="Arial" w:hAnsi="Arial" w:cs="Arial"/>
          <w:lang w:eastAsia="en-US"/>
        </w:rPr>
        <w:t>. The</w:t>
      </w:r>
      <w:r w:rsidR="0058299A">
        <w:rPr>
          <w:rFonts w:ascii="Arial" w:hAnsi="Arial" w:cs="Arial"/>
          <w:lang w:eastAsia="en-US"/>
        </w:rPr>
        <w:t>re</w:t>
      </w:r>
      <w:r w:rsidR="004A4A55">
        <w:rPr>
          <w:rFonts w:ascii="Arial" w:hAnsi="Arial" w:cs="Arial"/>
          <w:lang w:eastAsia="en-US"/>
        </w:rPr>
        <w:t xml:space="preserve"> should have a minimum of three review meetings</w:t>
      </w:r>
      <w:r w:rsidR="0058299A">
        <w:rPr>
          <w:rFonts w:ascii="Arial" w:hAnsi="Arial" w:cs="Arial"/>
          <w:lang w:eastAsia="en-US"/>
        </w:rPr>
        <w:t>,</w:t>
      </w:r>
      <w:r w:rsidR="004C44DE">
        <w:rPr>
          <w:rFonts w:ascii="Arial" w:hAnsi="Arial" w:cs="Arial"/>
          <w:lang w:eastAsia="en-US"/>
        </w:rPr>
        <w:t xml:space="preserve"> but in certain circumstances there may be more</w:t>
      </w:r>
      <w:r w:rsidR="00E6081D">
        <w:rPr>
          <w:rFonts w:ascii="Arial" w:hAnsi="Arial" w:cs="Arial"/>
          <w:lang w:eastAsia="en-US"/>
        </w:rPr>
        <w:t xml:space="preserve"> review meetings. The first review meeting should take place between the 8 </w:t>
      </w:r>
      <w:r w:rsidR="003500BC">
        <w:rPr>
          <w:rFonts w:ascii="Arial" w:hAnsi="Arial" w:cs="Arial"/>
          <w:lang w:eastAsia="en-US"/>
        </w:rPr>
        <w:t>-</w:t>
      </w:r>
      <w:r w:rsidR="00E6081D">
        <w:rPr>
          <w:rFonts w:ascii="Arial" w:hAnsi="Arial" w:cs="Arial"/>
          <w:lang w:eastAsia="en-US"/>
        </w:rPr>
        <w:t xml:space="preserve"> 10 week of the employee’s employment. The second review meeting should take place between the 16 – 18 week of the </w:t>
      </w:r>
      <w:r w:rsidR="003500BC">
        <w:rPr>
          <w:rFonts w:ascii="Arial" w:hAnsi="Arial" w:cs="Arial"/>
          <w:lang w:eastAsia="en-US"/>
        </w:rPr>
        <w:t>employee's employment. The third and final review meeting should take place before the 26 week of the employee's employment.</w:t>
      </w:r>
    </w:p>
    <w:p w14:paraId="3883AD8F" w14:textId="77777777" w:rsidR="004C44DE" w:rsidRDefault="004C44DE" w:rsidP="00987247">
      <w:pPr>
        <w:pStyle w:val="ListParagraph"/>
        <w:tabs>
          <w:tab w:val="num" w:pos="709"/>
        </w:tabs>
        <w:ind w:left="709"/>
        <w:rPr>
          <w:rFonts w:ascii="Arial" w:hAnsi="Arial" w:cs="Arial"/>
          <w:lang w:eastAsia="en-US"/>
        </w:rPr>
      </w:pPr>
    </w:p>
    <w:p w14:paraId="1C1EB4D7" w14:textId="75B74085" w:rsidR="004C44DE" w:rsidRDefault="004C44DE" w:rsidP="00987247">
      <w:pPr>
        <w:numPr>
          <w:ilvl w:val="0"/>
          <w:numId w:val="29"/>
        </w:numPr>
        <w:tabs>
          <w:tab w:val="clear" w:pos="360"/>
          <w:tab w:val="num" w:pos="709"/>
        </w:tabs>
        <w:ind w:left="709"/>
        <w:rPr>
          <w:rFonts w:ascii="Arial" w:hAnsi="Arial" w:cs="Arial"/>
          <w:lang w:eastAsia="en-US"/>
        </w:rPr>
      </w:pPr>
      <w:r w:rsidRPr="004C44DE">
        <w:rPr>
          <w:rFonts w:ascii="Arial" w:hAnsi="Arial" w:cs="Arial"/>
          <w:lang w:eastAsia="en-US"/>
        </w:rPr>
        <w:t xml:space="preserve">During these regular review meetings </w:t>
      </w:r>
      <w:r>
        <w:rPr>
          <w:rFonts w:ascii="Arial" w:hAnsi="Arial" w:cs="Arial"/>
          <w:lang w:eastAsia="en-US"/>
        </w:rPr>
        <w:t>line managers</w:t>
      </w:r>
      <w:r w:rsidRPr="004C44DE">
        <w:rPr>
          <w:rFonts w:ascii="Arial" w:hAnsi="Arial" w:cs="Arial"/>
          <w:lang w:eastAsia="en-US"/>
        </w:rPr>
        <w:t xml:space="preserve"> should consider the following: </w:t>
      </w:r>
    </w:p>
    <w:p w14:paraId="610C507B" w14:textId="77777777" w:rsidR="004C44DE" w:rsidRDefault="004C44DE" w:rsidP="00987247">
      <w:pPr>
        <w:pStyle w:val="ListParagraph"/>
        <w:tabs>
          <w:tab w:val="num" w:pos="709"/>
        </w:tabs>
        <w:ind w:left="709"/>
        <w:rPr>
          <w:rFonts w:ascii="Arial" w:hAnsi="Arial" w:cs="Arial"/>
          <w:lang w:eastAsia="en-US"/>
        </w:rPr>
      </w:pPr>
    </w:p>
    <w:p w14:paraId="5686A51D" w14:textId="77777777" w:rsidR="004C44DE" w:rsidRDefault="004C44DE" w:rsidP="00987247">
      <w:pPr>
        <w:numPr>
          <w:ilvl w:val="1"/>
          <w:numId w:val="30"/>
        </w:numPr>
        <w:tabs>
          <w:tab w:val="num" w:pos="567"/>
        </w:tabs>
        <w:ind w:left="1134" w:hanging="141"/>
        <w:rPr>
          <w:rFonts w:ascii="Arial" w:hAnsi="Arial" w:cs="Arial"/>
          <w:lang w:eastAsia="en-US"/>
        </w:rPr>
      </w:pPr>
      <w:r w:rsidRPr="004C44DE">
        <w:rPr>
          <w:rFonts w:ascii="Arial" w:hAnsi="Arial" w:cs="Arial"/>
          <w:lang w:eastAsia="en-US"/>
        </w:rPr>
        <w:t xml:space="preserve">Prepare well, review the employees work prior to the meeting to ensure you have an understanding of where they are performing well and where further development is required. </w:t>
      </w:r>
    </w:p>
    <w:p w14:paraId="5A962E78" w14:textId="77777777" w:rsidR="004C44DE" w:rsidRDefault="004C44DE" w:rsidP="00987247">
      <w:pPr>
        <w:numPr>
          <w:ilvl w:val="1"/>
          <w:numId w:val="30"/>
        </w:numPr>
        <w:tabs>
          <w:tab w:val="num" w:pos="567"/>
        </w:tabs>
        <w:ind w:left="1134" w:hanging="141"/>
        <w:rPr>
          <w:rFonts w:ascii="Arial" w:hAnsi="Arial" w:cs="Arial"/>
          <w:lang w:eastAsia="en-US"/>
        </w:rPr>
      </w:pPr>
      <w:r w:rsidRPr="004C44DE">
        <w:rPr>
          <w:rFonts w:ascii="Arial" w:hAnsi="Arial" w:cs="Arial"/>
          <w:lang w:eastAsia="en-US"/>
        </w:rPr>
        <w:t xml:space="preserve">Provide feedback to the employee, praise them for their successes and explore any areas of concern providing examples of where development is required. </w:t>
      </w:r>
    </w:p>
    <w:p w14:paraId="1DC60C79" w14:textId="2BA7ACA0" w:rsidR="004C44DE" w:rsidRDefault="004C44DE" w:rsidP="00987247">
      <w:pPr>
        <w:numPr>
          <w:ilvl w:val="1"/>
          <w:numId w:val="30"/>
        </w:numPr>
        <w:tabs>
          <w:tab w:val="num" w:pos="567"/>
        </w:tabs>
        <w:ind w:left="1134" w:hanging="141"/>
        <w:rPr>
          <w:rFonts w:ascii="Arial" w:hAnsi="Arial" w:cs="Arial"/>
          <w:lang w:eastAsia="en-US"/>
        </w:rPr>
      </w:pPr>
      <w:r w:rsidRPr="004C44DE">
        <w:rPr>
          <w:rFonts w:ascii="Arial" w:hAnsi="Arial" w:cs="Arial"/>
          <w:lang w:eastAsia="en-US"/>
        </w:rPr>
        <w:t xml:space="preserve">Consider what support you would provide for any area that requires further development. </w:t>
      </w:r>
    </w:p>
    <w:p w14:paraId="675DB938" w14:textId="77777777" w:rsidR="004C44DE" w:rsidRDefault="004C44DE" w:rsidP="00987247">
      <w:pPr>
        <w:numPr>
          <w:ilvl w:val="1"/>
          <w:numId w:val="30"/>
        </w:numPr>
        <w:tabs>
          <w:tab w:val="num" w:pos="567"/>
        </w:tabs>
        <w:ind w:left="1134" w:hanging="141"/>
        <w:rPr>
          <w:rFonts w:ascii="Arial" w:hAnsi="Arial" w:cs="Arial"/>
          <w:lang w:eastAsia="en-US"/>
        </w:rPr>
      </w:pPr>
      <w:r w:rsidRPr="004C44DE">
        <w:rPr>
          <w:rFonts w:ascii="Arial" w:hAnsi="Arial" w:cs="Arial"/>
          <w:lang w:eastAsia="en-US"/>
        </w:rPr>
        <w:t xml:space="preserve">Ensure the employee is clear about what is expected of them in terms of their work output and behaviour. </w:t>
      </w:r>
    </w:p>
    <w:p w14:paraId="4156C5F6" w14:textId="71050C02" w:rsidR="004C44DE" w:rsidRDefault="004C44DE" w:rsidP="00987247">
      <w:pPr>
        <w:numPr>
          <w:ilvl w:val="1"/>
          <w:numId w:val="30"/>
        </w:numPr>
        <w:tabs>
          <w:tab w:val="num" w:pos="567"/>
        </w:tabs>
        <w:ind w:left="1134" w:hanging="141"/>
        <w:rPr>
          <w:rFonts w:ascii="Arial" w:hAnsi="Arial" w:cs="Arial"/>
          <w:lang w:eastAsia="en-US"/>
        </w:rPr>
      </w:pPr>
      <w:r w:rsidRPr="004C44DE">
        <w:rPr>
          <w:rFonts w:ascii="Arial" w:hAnsi="Arial" w:cs="Arial"/>
          <w:lang w:eastAsia="en-US"/>
        </w:rPr>
        <w:t xml:space="preserve">Support the employee by setting clear objectives. </w:t>
      </w:r>
    </w:p>
    <w:p w14:paraId="36D5FF79" w14:textId="7208081A" w:rsidR="004C44DE" w:rsidRDefault="004C44DE" w:rsidP="00987247">
      <w:pPr>
        <w:numPr>
          <w:ilvl w:val="1"/>
          <w:numId w:val="30"/>
        </w:numPr>
        <w:tabs>
          <w:tab w:val="num" w:pos="567"/>
        </w:tabs>
        <w:ind w:left="1134" w:hanging="141"/>
        <w:rPr>
          <w:rFonts w:ascii="Arial" w:hAnsi="Arial" w:cs="Arial"/>
          <w:lang w:eastAsia="en-US"/>
        </w:rPr>
      </w:pPr>
      <w:r w:rsidRPr="004C44DE">
        <w:rPr>
          <w:rFonts w:ascii="Arial" w:hAnsi="Arial" w:cs="Arial"/>
          <w:lang w:eastAsia="en-US"/>
        </w:rPr>
        <w:t xml:space="preserve">Complete the </w:t>
      </w:r>
      <w:r>
        <w:rPr>
          <w:rFonts w:ascii="Arial" w:hAnsi="Arial" w:cs="Arial"/>
          <w:lang w:eastAsia="en-US"/>
        </w:rPr>
        <w:t>interim probation report, appendix to this policy</w:t>
      </w:r>
      <w:r w:rsidRPr="004C44DE">
        <w:rPr>
          <w:rFonts w:ascii="Arial" w:hAnsi="Arial" w:cs="Arial"/>
          <w:lang w:eastAsia="en-US"/>
        </w:rPr>
        <w:t xml:space="preserve"> </w:t>
      </w:r>
    </w:p>
    <w:p w14:paraId="2CC28E19" w14:textId="77777777" w:rsidR="00A52B65" w:rsidRDefault="004C44DE" w:rsidP="00987247">
      <w:pPr>
        <w:numPr>
          <w:ilvl w:val="1"/>
          <w:numId w:val="30"/>
        </w:numPr>
        <w:tabs>
          <w:tab w:val="num" w:pos="567"/>
        </w:tabs>
        <w:ind w:left="1134" w:hanging="141"/>
        <w:rPr>
          <w:rFonts w:ascii="Arial" w:hAnsi="Arial" w:cs="Arial"/>
          <w:lang w:eastAsia="en-US"/>
        </w:rPr>
      </w:pPr>
      <w:r w:rsidRPr="004C44DE">
        <w:rPr>
          <w:rFonts w:ascii="Arial" w:hAnsi="Arial" w:cs="Arial"/>
          <w:lang w:eastAsia="en-US"/>
        </w:rPr>
        <w:t>Set a review date and included this on the plan.</w:t>
      </w:r>
    </w:p>
    <w:p w14:paraId="1341827C" w14:textId="7DD11801" w:rsidR="00A52B65" w:rsidRDefault="00A52B65" w:rsidP="00987247">
      <w:pPr>
        <w:tabs>
          <w:tab w:val="num" w:pos="709"/>
        </w:tabs>
        <w:ind w:left="709"/>
        <w:rPr>
          <w:rFonts w:ascii="Arial" w:hAnsi="Arial" w:cs="Arial"/>
          <w:lang w:eastAsia="en-US"/>
        </w:rPr>
      </w:pPr>
    </w:p>
    <w:p w14:paraId="55A866FC" w14:textId="10F49D41" w:rsidR="004C44DE" w:rsidRPr="00A52B65" w:rsidRDefault="004C44DE" w:rsidP="000F66F7">
      <w:pPr>
        <w:rPr>
          <w:rFonts w:ascii="Arial" w:hAnsi="Arial" w:cs="Arial"/>
          <w:lang w:eastAsia="en-US"/>
        </w:rPr>
      </w:pPr>
      <w:r w:rsidRPr="00A52B65">
        <w:rPr>
          <w:rFonts w:ascii="Arial" w:hAnsi="Arial" w:cs="Arial"/>
          <w:lang w:eastAsia="en-US"/>
        </w:rPr>
        <w:t>It is important to be note that a failure to conduct the final probationary review meeting before the end of the probation period, means that the employee’s role is likely to be confirmed by default.</w:t>
      </w:r>
    </w:p>
    <w:p w14:paraId="718F6775" w14:textId="77777777" w:rsidR="00F12001" w:rsidRDefault="00F12001" w:rsidP="00F12001">
      <w:pPr>
        <w:pStyle w:val="Heading1"/>
        <w:rPr>
          <w:sz w:val="24"/>
          <w:szCs w:val="24"/>
        </w:rPr>
      </w:pPr>
    </w:p>
    <w:p w14:paraId="13375907" w14:textId="3D153497" w:rsidR="001113E0" w:rsidRPr="0020019B" w:rsidRDefault="001113E0" w:rsidP="00F12001">
      <w:pPr>
        <w:pStyle w:val="Heading1"/>
        <w:rPr>
          <w:sz w:val="24"/>
          <w:szCs w:val="24"/>
        </w:rPr>
      </w:pPr>
      <w:bookmarkStart w:id="7" w:name="_Toc181264740"/>
      <w:r>
        <w:rPr>
          <w:sz w:val="24"/>
          <w:szCs w:val="24"/>
        </w:rPr>
        <w:t>Extending probationary period</w:t>
      </w:r>
      <w:bookmarkEnd w:id="7"/>
    </w:p>
    <w:p w14:paraId="4D5F171E" w14:textId="7C24AE04" w:rsidR="001113E0" w:rsidRPr="0020019B" w:rsidRDefault="001113E0" w:rsidP="001113E0">
      <w:pPr>
        <w:tabs>
          <w:tab w:val="left" w:pos="864"/>
        </w:tabs>
        <w:spacing w:before="288"/>
        <w:ind w:right="864"/>
        <w:jc w:val="both"/>
        <w:rPr>
          <w:rFonts w:ascii="Arial" w:hAnsi="Arial" w:cs="Arial"/>
          <w:color w:val="000000"/>
          <w:lang w:val="en-US" w:eastAsia="en-US"/>
        </w:rPr>
      </w:pPr>
      <w:r w:rsidRPr="0020019B">
        <w:rPr>
          <w:rFonts w:ascii="Arial" w:hAnsi="Arial" w:cs="Arial"/>
          <w:color w:val="000000"/>
          <w:lang w:val="en-US" w:eastAsia="en-US"/>
        </w:rPr>
        <w:t xml:space="preserve">Six months should be an adequate period to effectively assess an employee’s suitability for the role. </w:t>
      </w:r>
      <w:r w:rsidR="00A029A3">
        <w:rPr>
          <w:rFonts w:ascii="Arial" w:hAnsi="Arial" w:cs="Arial"/>
          <w:color w:val="000000"/>
          <w:lang w:val="en-US" w:eastAsia="en-US"/>
        </w:rPr>
        <w:t>However, there may be times when</w:t>
      </w:r>
      <w:r w:rsidRPr="0020019B">
        <w:rPr>
          <w:rFonts w:ascii="Arial" w:hAnsi="Arial" w:cs="Arial"/>
          <w:color w:val="000000"/>
          <w:lang w:val="en-US" w:eastAsia="en-US"/>
        </w:rPr>
        <w:t xml:space="preserve"> the school may decide to extend an employee's period of probation.</w:t>
      </w:r>
      <w:r w:rsidR="00A029A3">
        <w:rPr>
          <w:rFonts w:ascii="Arial" w:hAnsi="Arial" w:cs="Arial"/>
          <w:color w:val="000000"/>
          <w:lang w:val="en-US" w:eastAsia="en-US"/>
        </w:rPr>
        <w:t xml:space="preserve"> </w:t>
      </w:r>
    </w:p>
    <w:p w14:paraId="5406AEDE" w14:textId="40A47B7A" w:rsidR="001113E0" w:rsidRPr="0020019B" w:rsidRDefault="001113E0" w:rsidP="001113E0">
      <w:pPr>
        <w:tabs>
          <w:tab w:val="left" w:pos="864"/>
        </w:tabs>
        <w:spacing w:before="288"/>
        <w:ind w:right="864"/>
        <w:jc w:val="both"/>
        <w:rPr>
          <w:rFonts w:ascii="Arial" w:hAnsi="Arial" w:cs="Arial"/>
          <w:color w:val="000000"/>
          <w:lang w:val="en-US" w:eastAsia="en-US"/>
        </w:rPr>
      </w:pPr>
      <w:r w:rsidRPr="0020019B">
        <w:rPr>
          <w:rFonts w:ascii="Arial" w:hAnsi="Arial" w:cs="Arial"/>
          <w:color w:val="000000"/>
          <w:lang w:val="en-US" w:eastAsia="en-US"/>
        </w:rPr>
        <w:t>An extension may be implemented in circumstances where:</w:t>
      </w:r>
    </w:p>
    <w:p w14:paraId="0CEC5261" w14:textId="638F8F87" w:rsidR="001113E0" w:rsidRPr="00F12001" w:rsidRDefault="001113E0" w:rsidP="00913EBE">
      <w:pPr>
        <w:pStyle w:val="ListParagraph"/>
        <w:numPr>
          <w:ilvl w:val="0"/>
          <w:numId w:val="23"/>
        </w:numPr>
        <w:tabs>
          <w:tab w:val="left" w:pos="864"/>
        </w:tabs>
        <w:spacing w:before="288"/>
        <w:ind w:right="864"/>
        <w:jc w:val="both"/>
        <w:rPr>
          <w:rFonts w:ascii="Arial" w:hAnsi="Arial" w:cs="Arial"/>
          <w:color w:val="000000"/>
          <w:lang w:val="en-US" w:eastAsia="en-US"/>
        </w:rPr>
      </w:pPr>
      <w:r w:rsidRPr="0020019B">
        <w:rPr>
          <w:rFonts w:ascii="Arial" w:hAnsi="Arial" w:cs="Arial"/>
          <w:color w:val="000000"/>
          <w:lang w:val="en-US" w:eastAsia="en-US"/>
        </w:rPr>
        <w:t xml:space="preserve">The employee's performance, conduct or attendance during probation has not been entirely satisfactory, where </w:t>
      </w:r>
      <w:proofErr w:type="gramStart"/>
      <w:r w:rsidRPr="0020019B">
        <w:rPr>
          <w:rFonts w:ascii="Arial" w:hAnsi="Arial" w:cs="Arial"/>
          <w:color w:val="000000"/>
          <w:lang w:val="en-US" w:eastAsia="en-US"/>
        </w:rPr>
        <w:t>some</w:t>
      </w:r>
      <w:proofErr w:type="gramEnd"/>
      <w:r w:rsidRPr="0020019B">
        <w:rPr>
          <w:rFonts w:ascii="Arial" w:hAnsi="Arial" w:cs="Arial"/>
          <w:color w:val="000000"/>
          <w:lang w:val="en-US" w:eastAsia="en-US"/>
        </w:rPr>
        <w:t xml:space="preserve"> improvement ha</w:t>
      </w:r>
      <w:r w:rsidRPr="00F12001">
        <w:rPr>
          <w:rFonts w:ascii="Arial" w:hAnsi="Arial" w:cs="Arial"/>
          <w:color w:val="000000"/>
          <w:lang w:val="en-US" w:eastAsia="en-US"/>
        </w:rPr>
        <w:t xml:space="preserve">s taken </w:t>
      </w:r>
      <w:r w:rsidR="00987247" w:rsidRPr="00F12001">
        <w:rPr>
          <w:rFonts w:ascii="Arial" w:hAnsi="Arial" w:cs="Arial"/>
          <w:color w:val="000000"/>
          <w:lang w:val="en-US" w:eastAsia="en-US"/>
        </w:rPr>
        <w:t>place,</w:t>
      </w:r>
      <w:r w:rsidRPr="00F12001">
        <w:rPr>
          <w:rFonts w:ascii="Arial" w:hAnsi="Arial" w:cs="Arial"/>
          <w:color w:val="000000"/>
          <w:lang w:val="en-US" w:eastAsia="en-US"/>
        </w:rPr>
        <w:t xml:space="preserve"> and it is thought likely that an extension to the probationary period may lead to satisfactory improvement.</w:t>
      </w:r>
      <w:r w:rsidR="00A029A3" w:rsidRPr="00F12001">
        <w:rPr>
          <w:rFonts w:ascii="Arial" w:hAnsi="Arial" w:cs="Arial"/>
          <w:color w:val="000000"/>
          <w:lang w:val="en-US" w:eastAsia="en-US"/>
        </w:rPr>
        <w:t xml:space="preserve"> An extension of 3 months maximum would be allowed.</w:t>
      </w:r>
    </w:p>
    <w:p w14:paraId="6121091C" w14:textId="77777777" w:rsidR="001113E0" w:rsidRDefault="001113E0" w:rsidP="001113E0">
      <w:pPr>
        <w:pStyle w:val="ListParagraph"/>
        <w:numPr>
          <w:ilvl w:val="0"/>
          <w:numId w:val="23"/>
        </w:numPr>
        <w:tabs>
          <w:tab w:val="left" w:pos="864"/>
        </w:tabs>
        <w:spacing w:before="288"/>
        <w:ind w:right="864"/>
        <w:jc w:val="both"/>
        <w:rPr>
          <w:rFonts w:ascii="Arial" w:hAnsi="Arial" w:cs="Arial"/>
          <w:color w:val="000000"/>
          <w:lang w:val="en-US" w:eastAsia="en-US"/>
        </w:rPr>
      </w:pPr>
      <w:r w:rsidRPr="0020019B">
        <w:rPr>
          <w:rFonts w:ascii="Arial" w:hAnsi="Arial" w:cs="Arial"/>
          <w:color w:val="000000"/>
          <w:lang w:val="en-US" w:eastAsia="en-US"/>
        </w:rPr>
        <w:t>The employee has been absent from the workplace for an extended period during the probation.</w:t>
      </w:r>
    </w:p>
    <w:p w14:paraId="6603A98F" w14:textId="3C1276B6" w:rsidR="00A029A3" w:rsidRPr="0020019B" w:rsidRDefault="00A029A3" w:rsidP="001113E0">
      <w:pPr>
        <w:pStyle w:val="ListParagraph"/>
        <w:numPr>
          <w:ilvl w:val="0"/>
          <w:numId w:val="23"/>
        </w:numPr>
        <w:tabs>
          <w:tab w:val="left" w:pos="864"/>
        </w:tabs>
        <w:spacing w:before="288"/>
        <w:ind w:right="864"/>
        <w:jc w:val="both"/>
        <w:rPr>
          <w:rFonts w:ascii="Arial" w:hAnsi="Arial" w:cs="Arial"/>
          <w:color w:val="000000"/>
          <w:lang w:val="en-US" w:eastAsia="en-US"/>
        </w:rPr>
      </w:pPr>
      <w:r>
        <w:rPr>
          <w:rFonts w:ascii="Arial" w:hAnsi="Arial" w:cs="Arial"/>
          <w:color w:val="000000"/>
          <w:lang w:val="en-US" w:eastAsia="en-US"/>
        </w:rPr>
        <w:t xml:space="preserve">The employee requires reasonable adjustments. It may be necessary to extend the probationary period to allow for reasonable adjustments </w:t>
      </w:r>
      <w:r>
        <w:rPr>
          <w:rFonts w:ascii="Arial" w:hAnsi="Arial" w:cs="Arial"/>
          <w:color w:val="000000"/>
          <w:lang w:val="en-US" w:eastAsia="en-US"/>
        </w:rPr>
        <w:lastRenderedPageBreak/>
        <w:t xml:space="preserve">to be implemented, which may enable the employee to meet the required standard expected. In exceptional circumstances, the extension could be longer than 3 months, to allow time for the reasonable adjustment to be applied and help support the employee at work. Such assessments and reasonable adjustments should not be delayed unnecessarily but implemented as early on in employment as is practicable. </w:t>
      </w:r>
    </w:p>
    <w:p w14:paraId="4B676803" w14:textId="77777777" w:rsidR="001113E0" w:rsidRPr="0020019B" w:rsidRDefault="001113E0" w:rsidP="001113E0">
      <w:pPr>
        <w:tabs>
          <w:tab w:val="left" w:pos="864"/>
        </w:tabs>
        <w:spacing w:before="288"/>
        <w:ind w:right="864"/>
        <w:jc w:val="both"/>
        <w:rPr>
          <w:rFonts w:ascii="Arial" w:hAnsi="Arial" w:cs="Arial"/>
          <w:color w:val="000000"/>
          <w:lang w:val="en-US" w:eastAsia="en-US"/>
        </w:rPr>
      </w:pPr>
      <w:r w:rsidRPr="0020019B">
        <w:rPr>
          <w:rFonts w:ascii="Arial" w:hAnsi="Arial" w:cs="Arial"/>
          <w:color w:val="000000"/>
          <w:lang w:val="en-US" w:eastAsia="en-US"/>
        </w:rPr>
        <w:t>Before extending an employee’s probationary period, the Manager should consult with HR. If an extension to the probationary period is agreed, the Manager will confirm the terms of the extension in writing to the employee, including:</w:t>
      </w:r>
    </w:p>
    <w:p w14:paraId="590E2A0F" w14:textId="77777777" w:rsidR="001113E0" w:rsidRPr="0020019B" w:rsidRDefault="001113E0" w:rsidP="001113E0">
      <w:pPr>
        <w:pStyle w:val="ListParagraph"/>
        <w:numPr>
          <w:ilvl w:val="0"/>
          <w:numId w:val="24"/>
        </w:numPr>
        <w:tabs>
          <w:tab w:val="left" w:pos="864"/>
        </w:tabs>
        <w:spacing w:before="288"/>
        <w:ind w:right="864"/>
        <w:jc w:val="both"/>
        <w:rPr>
          <w:rFonts w:ascii="Arial" w:hAnsi="Arial" w:cs="Arial"/>
          <w:color w:val="000000"/>
          <w:lang w:val="en-US" w:eastAsia="en-US"/>
        </w:rPr>
      </w:pPr>
      <w:r w:rsidRPr="0020019B">
        <w:rPr>
          <w:rFonts w:ascii="Arial" w:hAnsi="Arial" w:cs="Arial"/>
          <w:color w:val="000000"/>
          <w:lang w:eastAsia="en-US"/>
        </w:rPr>
        <w:t>the length of the extension and the date on which the extended period of probation will be reviewed and when it will end.</w:t>
      </w:r>
    </w:p>
    <w:p w14:paraId="0F705BAB" w14:textId="77777777" w:rsidR="001113E0" w:rsidRPr="0020019B" w:rsidRDefault="001113E0" w:rsidP="001113E0">
      <w:pPr>
        <w:pStyle w:val="ListParagraph"/>
        <w:numPr>
          <w:ilvl w:val="0"/>
          <w:numId w:val="24"/>
        </w:numPr>
        <w:tabs>
          <w:tab w:val="left" w:pos="864"/>
        </w:tabs>
        <w:spacing w:before="288"/>
        <w:ind w:right="864"/>
        <w:jc w:val="both"/>
        <w:rPr>
          <w:rFonts w:ascii="Arial" w:hAnsi="Arial" w:cs="Arial"/>
          <w:color w:val="000000"/>
          <w:lang w:val="en-US" w:eastAsia="en-US"/>
        </w:rPr>
      </w:pPr>
      <w:r w:rsidRPr="0020019B">
        <w:rPr>
          <w:rFonts w:ascii="Arial" w:hAnsi="Arial" w:cs="Arial"/>
          <w:color w:val="000000"/>
          <w:lang w:eastAsia="en-US"/>
        </w:rPr>
        <w:t>the reason for the extension and, if the reason is unsatisfactory performance, details of how and why performance has fallen short of the required standards.</w:t>
      </w:r>
    </w:p>
    <w:p w14:paraId="647956E8" w14:textId="77777777" w:rsidR="001113E0" w:rsidRPr="0020019B" w:rsidRDefault="001113E0" w:rsidP="001113E0">
      <w:pPr>
        <w:pStyle w:val="ListParagraph"/>
        <w:numPr>
          <w:ilvl w:val="0"/>
          <w:numId w:val="24"/>
        </w:numPr>
        <w:tabs>
          <w:tab w:val="left" w:pos="864"/>
        </w:tabs>
        <w:spacing w:before="288"/>
        <w:ind w:right="864"/>
        <w:jc w:val="both"/>
        <w:rPr>
          <w:rFonts w:ascii="Arial" w:hAnsi="Arial" w:cs="Arial"/>
          <w:color w:val="000000"/>
          <w:lang w:val="en-US" w:eastAsia="en-US"/>
        </w:rPr>
      </w:pPr>
      <w:r w:rsidRPr="0020019B">
        <w:rPr>
          <w:rFonts w:ascii="Arial" w:hAnsi="Arial" w:cs="Arial"/>
          <w:color w:val="000000"/>
          <w:lang w:eastAsia="en-US"/>
        </w:rPr>
        <w:t>the performance standards or objectives that the employee is required to achieve by the end of the extended period of probation.</w:t>
      </w:r>
    </w:p>
    <w:p w14:paraId="1E07ED6E" w14:textId="2156FA70" w:rsidR="001113E0" w:rsidRPr="0020019B" w:rsidRDefault="001113E0" w:rsidP="001113E0">
      <w:pPr>
        <w:pStyle w:val="ListParagraph"/>
        <w:numPr>
          <w:ilvl w:val="0"/>
          <w:numId w:val="24"/>
        </w:numPr>
        <w:tabs>
          <w:tab w:val="left" w:pos="864"/>
        </w:tabs>
        <w:spacing w:before="288"/>
        <w:ind w:right="864"/>
        <w:jc w:val="both"/>
        <w:rPr>
          <w:rFonts w:ascii="Arial" w:hAnsi="Arial" w:cs="Arial"/>
          <w:color w:val="000000"/>
          <w:lang w:val="en-US" w:eastAsia="en-US"/>
        </w:rPr>
      </w:pPr>
      <w:r w:rsidRPr="0020019B">
        <w:rPr>
          <w:rFonts w:ascii="Arial" w:hAnsi="Arial" w:cs="Arial"/>
          <w:color w:val="000000"/>
          <w:lang w:eastAsia="en-US"/>
        </w:rPr>
        <w:t>any support, for example further training, that will be provided during the extended period of probation; and</w:t>
      </w:r>
    </w:p>
    <w:p w14:paraId="312C650F" w14:textId="77777777" w:rsidR="001113E0" w:rsidRPr="00F12001" w:rsidRDefault="001113E0" w:rsidP="001113E0">
      <w:pPr>
        <w:pStyle w:val="ListParagraph"/>
        <w:numPr>
          <w:ilvl w:val="0"/>
          <w:numId w:val="24"/>
        </w:numPr>
        <w:tabs>
          <w:tab w:val="left" w:pos="864"/>
        </w:tabs>
        <w:spacing w:before="288"/>
        <w:ind w:right="864"/>
        <w:jc w:val="both"/>
        <w:rPr>
          <w:rFonts w:ascii="Arial" w:hAnsi="Arial" w:cs="Arial"/>
          <w:color w:val="000000"/>
          <w:lang w:val="en-US" w:eastAsia="en-US"/>
        </w:rPr>
      </w:pPr>
      <w:r w:rsidRPr="0020019B">
        <w:rPr>
          <w:rFonts w:ascii="Arial" w:hAnsi="Arial" w:cs="Arial"/>
          <w:color w:val="000000"/>
          <w:lang w:eastAsia="en-US"/>
        </w:rPr>
        <w:t>a statement that, if the employee does not meet fully the required standards by the end of the extended period of probation, their employment may be terminated.</w:t>
      </w:r>
    </w:p>
    <w:p w14:paraId="5F4BB5EA" w14:textId="77777777" w:rsidR="00F12001" w:rsidRPr="0020019B" w:rsidRDefault="00F12001" w:rsidP="00F12001">
      <w:pPr>
        <w:pStyle w:val="ListParagraph"/>
        <w:tabs>
          <w:tab w:val="left" w:pos="864"/>
        </w:tabs>
        <w:spacing w:before="288"/>
        <w:ind w:right="864"/>
        <w:jc w:val="both"/>
        <w:rPr>
          <w:rFonts w:ascii="Arial" w:hAnsi="Arial" w:cs="Arial"/>
          <w:color w:val="000000"/>
          <w:lang w:val="en-US" w:eastAsia="en-US"/>
        </w:rPr>
      </w:pPr>
    </w:p>
    <w:p w14:paraId="32669723" w14:textId="5F79A705" w:rsidR="00D455DE" w:rsidRDefault="00D455DE" w:rsidP="00F12001">
      <w:pPr>
        <w:pStyle w:val="Heading1"/>
        <w:rPr>
          <w:sz w:val="24"/>
          <w:szCs w:val="14"/>
        </w:rPr>
      </w:pPr>
      <w:bookmarkStart w:id="8" w:name="_Toc181264741"/>
      <w:r w:rsidRPr="00895248">
        <w:rPr>
          <w:sz w:val="24"/>
          <w:szCs w:val="14"/>
        </w:rPr>
        <w:t>Headteacher’s Formal Hearing</w:t>
      </w:r>
      <w:bookmarkEnd w:id="8"/>
    </w:p>
    <w:p w14:paraId="39980F18" w14:textId="77777777" w:rsidR="000F66F7" w:rsidRPr="000F66F7" w:rsidRDefault="000F66F7" w:rsidP="000F66F7">
      <w:pPr>
        <w:rPr>
          <w:lang w:val="en-US" w:eastAsia="en-US"/>
        </w:rPr>
      </w:pPr>
    </w:p>
    <w:p w14:paraId="7C22EFBC" w14:textId="635403EB" w:rsidR="00987247" w:rsidRDefault="00D455DE" w:rsidP="00987247">
      <w:pPr>
        <w:tabs>
          <w:tab w:val="left" w:pos="864"/>
        </w:tabs>
        <w:ind w:right="864"/>
        <w:jc w:val="both"/>
        <w:rPr>
          <w:rFonts w:ascii="Arial" w:hAnsi="Arial" w:cs="Arial"/>
          <w:color w:val="000000"/>
          <w:lang w:val="en-US" w:eastAsia="en-US"/>
        </w:rPr>
      </w:pPr>
      <w:r>
        <w:rPr>
          <w:rFonts w:ascii="Arial" w:hAnsi="Arial" w:cs="Arial"/>
          <w:color w:val="000000"/>
          <w:lang w:val="en-US" w:eastAsia="en-US"/>
        </w:rPr>
        <w:t xml:space="preserve">If after the above steps it is not possible to confirm the probationer’s employment </w:t>
      </w:r>
      <w:r w:rsidRPr="00895248">
        <w:rPr>
          <w:rFonts w:ascii="Arial" w:hAnsi="Arial" w:cs="Arial"/>
          <w:color w:val="000000"/>
          <w:lang w:val="en-US" w:eastAsia="en-US"/>
        </w:rPr>
        <w:t xml:space="preserve">the Line </w:t>
      </w:r>
      <w:r>
        <w:rPr>
          <w:rFonts w:ascii="Arial" w:hAnsi="Arial" w:cs="Arial"/>
          <w:color w:val="000000"/>
          <w:lang w:val="en-US" w:eastAsia="en-US"/>
        </w:rPr>
        <w:t>m</w:t>
      </w:r>
      <w:r w:rsidRPr="00895248">
        <w:rPr>
          <w:rFonts w:ascii="Arial" w:hAnsi="Arial" w:cs="Arial"/>
          <w:color w:val="000000"/>
          <w:lang w:val="en-US" w:eastAsia="en-US"/>
        </w:rPr>
        <w:t xml:space="preserve">anager </w:t>
      </w:r>
      <w:r>
        <w:rPr>
          <w:rFonts w:ascii="Arial" w:hAnsi="Arial" w:cs="Arial"/>
          <w:color w:val="000000"/>
          <w:lang w:val="en-US" w:eastAsia="en-US"/>
        </w:rPr>
        <w:t>may</w:t>
      </w:r>
      <w:r w:rsidRPr="00895248">
        <w:rPr>
          <w:rFonts w:ascii="Arial" w:hAnsi="Arial" w:cs="Arial"/>
          <w:color w:val="000000"/>
          <w:lang w:val="en-US" w:eastAsia="en-US"/>
        </w:rPr>
        <w:t xml:space="preserve"> recommend to the Headteacher at a Formal Hearing that the new employee is dismissed</w:t>
      </w:r>
      <w:r>
        <w:rPr>
          <w:rFonts w:ascii="Arial" w:hAnsi="Arial" w:cs="Arial"/>
          <w:color w:val="000000"/>
          <w:lang w:val="en-US" w:eastAsia="en-US"/>
        </w:rPr>
        <w:t xml:space="preserve">. </w:t>
      </w:r>
    </w:p>
    <w:p w14:paraId="6129CFAA" w14:textId="77777777" w:rsidR="00987247" w:rsidRDefault="00987247" w:rsidP="00987247">
      <w:pPr>
        <w:tabs>
          <w:tab w:val="left" w:pos="864"/>
        </w:tabs>
        <w:ind w:right="864"/>
        <w:jc w:val="both"/>
        <w:rPr>
          <w:rFonts w:ascii="Arial" w:hAnsi="Arial" w:cs="Arial"/>
          <w:color w:val="000000"/>
          <w:lang w:val="en-US" w:eastAsia="en-US"/>
        </w:rPr>
      </w:pPr>
    </w:p>
    <w:p w14:paraId="3A73A9E9" w14:textId="15822961" w:rsidR="00F12001" w:rsidRDefault="00D455DE" w:rsidP="00987247">
      <w:pPr>
        <w:tabs>
          <w:tab w:val="left" w:pos="864"/>
        </w:tabs>
        <w:ind w:right="864"/>
        <w:jc w:val="both"/>
        <w:rPr>
          <w:rFonts w:ascii="Arial" w:hAnsi="Arial" w:cs="Arial"/>
          <w:color w:val="000000"/>
          <w:lang w:val="en-US" w:eastAsia="en-US"/>
        </w:rPr>
      </w:pPr>
      <w:r>
        <w:rPr>
          <w:rFonts w:ascii="Arial" w:hAnsi="Arial" w:cs="Arial"/>
          <w:color w:val="000000"/>
          <w:lang w:val="en-US" w:eastAsia="en-US"/>
        </w:rPr>
        <w:t>T</w:t>
      </w:r>
      <w:r w:rsidRPr="00895248">
        <w:rPr>
          <w:rFonts w:ascii="Arial" w:hAnsi="Arial" w:cs="Arial"/>
          <w:color w:val="000000"/>
          <w:lang w:val="en-US" w:eastAsia="en-US"/>
        </w:rPr>
        <w:t>hey will write to the employee to inform them as soon as practicably possible, at least</w:t>
      </w:r>
      <w:r>
        <w:rPr>
          <w:rFonts w:ascii="Arial" w:hAnsi="Arial" w:cs="Arial"/>
          <w:color w:val="000000"/>
          <w:lang w:val="en-US" w:eastAsia="en-US"/>
        </w:rPr>
        <w:t xml:space="preserve"> five</w:t>
      </w:r>
      <w:r w:rsidRPr="00895248">
        <w:rPr>
          <w:rFonts w:ascii="Arial" w:hAnsi="Arial" w:cs="Arial"/>
          <w:color w:val="000000"/>
          <w:lang w:val="en-US" w:eastAsia="en-US"/>
        </w:rPr>
        <w:t xml:space="preserve"> </w:t>
      </w:r>
      <w:r>
        <w:rPr>
          <w:rFonts w:ascii="Arial" w:hAnsi="Arial" w:cs="Arial"/>
          <w:color w:val="000000"/>
          <w:lang w:val="en-US" w:eastAsia="en-US"/>
        </w:rPr>
        <w:t>(</w:t>
      </w:r>
      <w:r w:rsidRPr="00895248">
        <w:rPr>
          <w:rFonts w:ascii="Arial" w:hAnsi="Arial" w:cs="Arial"/>
          <w:color w:val="000000"/>
          <w:lang w:val="en-US" w:eastAsia="en-US"/>
        </w:rPr>
        <w:t>5</w:t>
      </w:r>
      <w:r>
        <w:rPr>
          <w:rFonts w:ascii="Arial" w:hAnsi="Arial" w:cs="Arial"/>
          <w:color w:val="000000"/>
          <w:lang w:val="en-US" w:eastAsia="en-US"/>
        </w:rPr>
        <w:t>)</w:t>
      </w:r>
      <w:r w:rsidRPr="00895248">
        <w:rPr>
          <w:rFonts w:ascii="Arial" w:hAnsi="Arial" w:cs="Arial"/>
          <w:color w:val="000000"/>
          <w:lang w:val="en-US" w:eastAsia="en-US"/>
        </w:rPr>
        <w:t xml:space="preserve"> working days in advance, setting out:</w:t>
      </w:r>
    </w:p>
    <w:p w14:paraId="3165FDA7" w14:textId="77777777" w:rsidR="00987247" w:rsidRPr="00895248" w:rsidRDefault="00987247" w:rsidP="00987247">
      <w:pPr>
        <w:tabs>
          <w:tab w:val="left" w:pos="864"/>
        </w:tabs>
        <w:ind w:right="864"/>
        <w:jc w:val="both"/>
        <w:rPr>
          <w:rFonts w:ascii="Arial" w:hAnsi="Arial" w:cs="Arial"/>
          <w:color w:val="000000"/>
          <w:lang w:val="en-US" w:eastAsia="en-US"/>
        </w:rPr>
      </w:pPr>
    </w:p>
    <w:p w14:paraId="1527AFFB" w14:textId="2996DAA0" w:rsidR="00D455DE" w:rsidRPr="00F12001" w:rsidRDefault="00D455DE" w:rsidP="00987247">
      <w:pPr>
        <w:pStyle w:val="ListParagraph"/>
        <w:numPr>
          <w:ilvl w:val="2"/>
          <w:numId w:val="33"/>
        </w:numPr>
        <w:tabs>
          <w:tab w:val="left" w:pos="864"/>
        </w:tabs>
        <w:ind w:right="862"/>
        <w:jc w:val="both"/>
        <w:rPr>
          <w:rFonts w:ascii="Arial" w:hAnsi="Arial" w:cs="Arial"/>
          <w:color w:val="000000"/>
          <w:lang w:val="en-US" w:eastAsia="en-US"/>
        </w:rPr>
      </w:pPr>
      <w:r w:rsidRPr="00F12001">
        <w:rPr>
          <w:rFonts w:ascii="Arial" w:hAnsi="Arial" w:cs="Arial"/>
          <w:color w:val="000000"/>
          <w:lang w:val="en-US" w:eastAsia="en-US"/>
        </w:rPr>
        <w:t xml:space="preserve">The date, </w:t>
      </w:r>
      <w:proofErr w:type="gramStart"/>
      <w:r w:rsidRPr="00F12001">
        <w:rPr>
          <w:rFonts w:ascii="Arial" w:hAnsi="Arial" w:cs="Arial"/>
          <w:color w:val="000000"/>
          <w:lang w:val="en-US" w:eastAsia="en-US"/>
        </w:rPr>
        <w:t>time</w:t>
      </w:r>
      <w:proofErr w:type="gramEnd"/>
      <w:r w:rsidRPr="00F12001">
        <w:rPr>
          <w:rFonts w:ascii="Arial" w:hAnsi="Arial" w:cs="Arial"/>
          <w:color w:val="000000"/>
          <w:lang w:val="en-US" w:eastAsia="en-US"/>
        </w:rPr>
        <w:t xml:space="preserve"> and place of the Formal Hearing.</w:t>
      </w:r>
    </w:p>
    <w:p w14:paraId="2E96FBB6" w14:textId="636F99BC" w:rsidR="00D455DE" w:rsidRPr="00F12001" w:rsidRDefault="00D455DE" w:rsidP="00987247">
      <w:pPr>
        <w:pStyle w:val="ListParagraph"/>
        <w:numPr>
          <w:ilvl w:val="2"/>
          <w:numId w:val="33"/>
        </w:numPr>
        <w:tabs>
          <w:tab w:val="left" w:pos="864"/>
        </w:tabs>
        <w:ind w:right="862"/>
        <w:jc w:val="both"/>
        <w:rPr>
          <w:rFonts w:ascii="Arial" w:hAnsi="Arial" w:cs="Arial"/>
          <w:color w:val="000000"/>
          <w:lang w:val="en-US" w:eastAsia="en-US"/>
        </w:rPr>
      </w:pPr>
      <w:r w:rsidRPr="00F12001">
        <w:rPr>
          <w:rFonts w:ascii="Arial" w:hAnsi="Arial" w:cs="Arial"/>
          <w:color w:val="000000"/>
          <w:lang w:val="en-US" w:eastAsia="en-US"/>
        </w:rPr>
        <w:t>That the purpose of the Formal Hearing is to recommend dismissal and the reasons why.</w:t>
      </w:r>
    </w:p>
    <w:p w14:paraId="7143528D" w14:textId="6C0E0012" w:rsidR="00D455DE" w:rsidRPr="00F12001" w:rsidRDefault="00D455DE" w:rsidP="00987247">
      <w:pPr>
        <w:pStyle w:val="ListParagraph"/>
        <w:numPr>
          <w:ilvl w:val="2"/>
          <w:numId w:val="33"/>
        </w:numPr>
        <w:tabs>
          <w:tab w:val="left" w:pos="864"/>
        </w:tabs>
        <w:ind w:right="862"/>
        <w:jc w:val="both"/>
        <w:rPr>
          <w:rFonts w:ascii="Arial" w:hAnsi="Arial" w:cs="Arial"/>
          <w:color w:val="000000"/>
          <w:lang w:val="en-US" w:eastAsia="en-US"/>
        </w:rPr>
      </w:pPr>
      <w:r w:rsidRPr="00F12001">
        <w:rPr>
          <w:rFonts w:ascii="Arial" w:hAnsi="Arial" w:cs="Arial"/>
          <w:color w:val="000000"/>
          <w:lang w:val="en-US" w:eastAsia="en-US"/>
        </w:rPr>
        <w:t>The employee’s right to be accompanied by a recognised Trade Union Representative or Companion.</w:t>
      </w:r>
    </w:p>
    <w:p w14:paraId="3EC2D878" w14:textId="427B8BA8" w:rsidR="00D455DE" w:rsidRPr="00F12001" w:rsidRDefault="00D455DE" w:rsidP="00987247">
      <w:pPr>
        <w:pStyle w:val="ListParagraph"/>
        <w:numPr>
          <w:ilvl w:val="2"/>
          <w:numId w:val="33"/>
        </w:numPr>
        <w:tabs>
          <w:tab w:val="left" w:pos="864"/>
        </w:tabs>
        <w:spacing w:after="240"/>
        <w:ind w:right="862"/>
        <w:jc w:val="both"/>
        <w:rPr>
          <w:rFonts w:ascii="Arial" w:hAnsi="Arial" w:cs="Arial"/>
          <w:color w:val="000000"/>
          <w:lang w:val="en-US" w:eastAsia="en-US"/>
        </w:rPr>
      </w:pPr>
      <w:r w:rsidRPr="00F12001">
        <w:rPr>
          <w:rFonts w:ascii="Arial" w:hAnsi="Arial" w:cs="Arial"/>
          <w:color w:val="000000"/>
          <w:lang w:val="en-US" w:eastAsia="en-US"/>
        </w:rPr>
        <w:t>The titles of enclosed copies of any documents which may be considered.</w:t>
      </w:r>
    </w:p>
    <w:p w14:paraId="53F74723" w14:textId="26A5EE8D" w:rsidR="00D455DE" w:rsidRPr="00F12001" w:rsidRDefault="00D455DE" w:rsidP="00987247">
      <w:pPr>
        <w:pStyle w:val="ListParagraph"/>
        <w:numPr>
          <w:ilvl w:val="2"/>
          <w:numId w:val="33"/>
        </w:numPr>
        <w:tabs>
          <w:tab w:val="left" w:pos="864"/>
        </w:tabs>
        <w:ind w:right="862"/>
        <w:jc w:val="both"/>
        <w:rPr>
          <w:rFonts w:ascii="Arial" w:hAnsi="Arial" w:cs="Arial"/>
          <w:color w:val="000000"/>
          <w:lang w:val="en-US" w:eastAsia="en-US"/>
        </w:rPr>
      </w:pPr>
      <w:r w:rsidRPr="00F12001">
        <w:rPr>
          <w:rFonts w:ascii="Arial" w:hAnsi="Arial" w:cs="Arial"/>
          <w:color w:val="000000"/>
          <w:lang w:val="en-US" w:eastAsia="en-US"/>
        </w:rPr>
        <w:t xml:space="preserve">The name and position of any other person present at the meeting </w:t>
      </w:r>
      <w:proofErr w:type="gramStart"/>
      <w:r w:rsidRPr="00F12001">
        <w:rPr>
          <w:rFonts w:ascii="Arial" w:hAnsi="Arial" w:cs="Arial"/>
          <w:color w:val="000000"/>
          <w:lang w:val="en-US" w:eastAsia="en-US"/>
        </w:rPr>
        <w:t>e.g.</w:t>
      </w:r>
      <w:proofErr w:type="gramEnd"/>
      <w:r w:rsidRPr="00F12001">
        <w:rPr>
          <w:rFonts w:ascii="Arial" w:hAnsi="Arial" w:cs="Arial"/>
          <w:color w:val="000000"/>
          <w:lang w:val="en-US" w:eastAsia="en-US"/>
        </w:rPr>
        <w:t xml:space="preserve"> note taker or HR Adviser.</w:t>
      </w:r>
    </w:p>
    <w:p w14:paraId="5070F7DC" w14:textId="77777777" w:rsidR="00D455DE" w:rsidRPr="00895248" w:rsidRDefault="00D455DE" w:rsidP="00D455DE">
      <w:pPr>
        <w:tabs>
          <w:tab w:val="left" w:pos="864"/>
        </w:tabs>
        <w:ind w:right="862"/>
        <w:jc w:val="both"/>
        <w:rPr>
          <w:rFonts w:ascii="Arial" w:hAnsi="Arial" w:cs="Arial"/>
          <w:color w:val="000000"/>
          <w:lang w:val="en-US" w:eastAsia="en-US"/>
        </w:rPr>
      </w:pPr>
    </w:p>
    <w:p w14:paraId="18E18D37" w14:textId="7D3CB739" w:rsidR="00D455DE" w:rsidRPr="00895248" w:rsidRDefault="00D455DE" w:rsidP="00D455DE">
      <w:pPr>
        <w:tabs>
          <w:tab w:val="left" w:pos="864"/>
        </w:tabs>
        <w:ind w:right="862"/>
        <w:jc w:val="both"/>
        <w:rPr>
          <w:rFonts w:ascii="Arial" w:hAnsi="Arial" w:cs="Arial"/>
          <w:color w:val="000000"/>
          <w:lang w:val="en-US" w:eastAsia="en-US"/>
        </w:rPr>
      </w:pPr>
      <w:r w:rsidRPr="00895248">
        <w:rPr>
          <w:rFonts w:ascii="Arial" w:hAnsi="Arial" w:cs="Arial"/>
          <w:color w:val="000000"/>
          <w:lang w:val="en-US" w:eastAsia="en-US"/>
        </w:rPr>
        <w:t xml:space="preserve">The employee must advise the </w:t>
      </w:r>
      <w:r>
        <w:rPr>
          <w:rFonts w:ascii="Arial" w:hAnsi="Arial" w:cs="Arial"/>
          <w:color w:val="000000"/>
          <w:lang w:val="en-US" w:eastAsia="en-US"/>
        </w:rPr>
        <w:t>l</w:t>
      </w:r>
      <w:r w:rsidRPr="00895248">
        <w:rPr>
          <w:rFonts w:ascii="Arial" w:hAnsi="Arial" w:cs="Arial"/>
          <w:color w:val="000000"/>
          <w:lang w:val="en-US" w:eastAsia="en-US"/>
        </w:rPr>
        <w:t xml:space="preserve">ine </w:t>
      </w:r>
      <w:r>
        <w:rPr>
          <w:rFonts w:ascii="Arial" w:hAnsi="Arial" w:cs="Arial"/>
          <w:color w:val="000000"/>
          <w:lang w:val="en-US" w:eastAsia="en-US"/>
        </w:rPr>
        <w:t>m</w:t>
      </w:r>
      <w:r w:rsidRPr="00895248">
        <w:rPr>
          <w:rFonts w:ascii="Arial" w:hAnsi="Arial" w:cs="Arial"/>
          <w:color w:val="000000"/>
          <w:lang w:val="en-US" w:eastAsia="en-US"/>
        </w:rPr>
        <w:t xml:space="preserve">anager of the following at least </w:t>
      </w:r>
      <w:r>
        <w:rPr>
          <w:rFonts w:ascii="Arial" w:hAnsi="Arial" w:cs="Arial"/>
          <w:color w:val="000000"/>
          <w:lang w:val="en-US" w:eastAsia="en-US"/>
        </w:rPr>
        <w:t>three (</w:t>
      </w:r>
      <w:r w:rsidRPr="00895248">
        <w:rPr>
          <w:rFonts w:ascii="Arial" w:hAnsi="Arial" w:cs="Arial"/>
          <w:color w:val="000000"/>
          <w:lang w:val="en-US" w:eastAsia="en-US"/>
        </w:rPr>
        <w:t>3</w:t>
      </w:r>
      <w:r>
        <w:rPr>
          <w:rFonts w:ascii="Arial" w:hAnsi="Arial" w:cs="Arial"/>
          <w:color w:val="000000"/>
          <w:lang w:val="en-US" w:eastAsia="en-US"/>
        </w:rPr>
        <w:t>)</w:t>
      </w:r>
      <w:r w:rsidRPr="00895248">
        <w:rPr>
          <w:rFonts w:ascii="Arial" w:hAnsi="Arial" w:cs="Arial"/>
          <w:color w:val="000000"/>
          <w:lang w:val="en-US" w:eastAsia="en-US"/>
        </w:rPr>
        <w:t xml:space="preserve"> working days in advance of the Formal Hearing:</w:t>
      </w:r>
    </w:p>
    <w:p w14:paraId="1FF325BD" w14:textId="77777777" w:rsidR="00D455DE" w:rsidRPr="00895248" w:rsidRDefault="00D455DE" w:rsidP="00987247">
      <w:pPr>
        <w:tabs>
          <w:tab w:val="left" w:pos="864"/>
        </w:tabs>
        <w:ind w:left="851" w:right="862"/>
        <w:jc w:val="both"/>
        <w:rPr>
          <w:rFonts w:ascii="Arial" w:hAnsi="Arial" w:cs="Arial"/>
          <w:color w:val="000000"/>
          <w:lang w:val="en-US" w:eastAsia="en-US"/>
        </w:rPr>
      </w:pPr>
    </w:p>
    <w:p w14:paraId="4DFB8453" w14:textId="4E05674D" w:rsidR="00D455DE" w:rsidRPr="00F12001" w:rsidRDefault="00D455DE" w:rsidP="00987247">
      <w:pPr>
        <w:pStyle w:val="ListParagraph"/>
        <w:numPr>
          <w:ilvl w:val="2"/>
          <w:numId w:val="36"/>
        </w:numPr>
        <w:tabs>
          <w:tab w:val="left" w:pos="864"/>
        </w:tabs>
        <w:ind w:left="851" w:right="862"/>
        <w:jc w:val="both"/>
        <w:rPr>
          <w:rFonts w:ascii="Arial" w:hAnsi="Arial" w:cs="Arial"/>
          <w:color w:val="000000"/>
          <w:lang w:val="en-US" w:eastAsia="en-US"/>
        </w:rPr>
      </w:pPr>
      <w:r w:rsidRPr="00F12001">
        <w:rPr>
          <w:rFonts w:ascii="Arial" w:hAnsi="Arial" w:cs="Arial"/>
          <w:color w:val="000000"/>
          <w:lang w:val="en-US" w:eastAsia="en-US"/>
        </w:rPr>
        <w:t>The name and designation of any Companion.</w:t>
      </w:r>
    </w:p>
    <w:p w14:paraId="451034A0" w14:textId="13260C39" w:rsidR="00D455DE" w:rsidRPr="00F12001" w:rsidRDefault="00D455DE" w:rsidP="00987247">
      <w:pPr>
        <w:pStyle w:val="ListParagraph"/>
        <w:numPr>
          <w:ilvl w:val="2"/>
          <w:numId w:val="36"/>
        </w:numPr>
        <w:tabs>
          <w:tab w:val="left" w:pos="864"/>
        </w:tabs>
        <w:ind w:left="851" w:right="862"/>
        <w:jc w:val="both"/>
        <w:rPr>
          <w:rFonts w:ascii="Arial" w:hAnsi="Arial" w:cs="Arial"/>
          <w:color w:val="000000"/>
          <w:lang w:val="en-US" w:eastAsia="en-US"/>
        </w:rPr>
      </w:pPr>
      <w:r w:rsidRPr="00F12001">
        <w:rPr>
          <w:rFonts w:ascii="Arial" w:hAnsi="Arial" w:cs="Arial"/>
          <w:color w:val="000000"/>
          <w:lang w:val="en-US" w:eastAsia="en-US"/>
        </w:rPr>
        <w:t>Any written documentation to be considered.</w:t>
      </w:r>
    </w:p>
    <w:p w14:paraId="2E31C68A" w14:textId="563CB38E" w:rsidR="00987247" w:rsidRPr="005501AD" w:rsidRDefault="00D455DE" w:rsidP="00D455DE">
      <w:pPr>
        <w:pStyle w:val="ListParagraph"/>
        <w:numPr>
          <w:ilvl w:val="2"/>
          <w:numId w:val="36"/>
        </w:numPr>
        <w:tabs>
          <w:tab w:val="left" w:pos="864"/>
        </w:tabs>
        <w:ind w:left="851" w:right="862"/>
        <w:jc w:val="both"/>
        <w:rPr>
          <w:rFonts w:ascii="Arial" w:hAnsi="Arial" w:cs="Arial"/>
          <w:color w:val="000000"/>
          <w:lang w:val="en-US" w:eastAsia="en-US"/>
        </w:rPr>
      </w:pPr>
      <w:r w:rsidRPr="00F12001">
        <w:rPr>
          <w:rFonts w:ascii="Arial" w:hAnsi="Arial" w:cs="Arial"/>
          <w:color w:val="000000"/>
          <w:lang w:val="en-US" w:eastAsia="en-US"/>
        </w:rPr>
        <w:lastRenderedPageBreak/>
        <w:t>The employee, who may be accompanied by a Companion, will have the opportunity to state their case, before a decision is made.</w:t>
      </w:r>
    </w:p>
    <w:p w14:paraId="4403B837" w14:textId="77777777" w:rsidR="00D455DE" w:rsidRPr="00895248" w:rsidRDefault="00D455DE" w:rsidP="00D455DE">
      <w:pPr>
        <w:tabs>
          <w:tab w:val="left" w:pos="864"/>
        </w:tabs>
        <w:ind w:right="862"/>
        <w:jc w:val="both"/>
        <w:rPr>
          <w:rFonts w:ascii="Arial" w:hAnsi="Arial" w:cs="Arial"/>
          <w:color w:val="000000"/>
          <w:lang w:val="en-US" w:eastAsia="en-US"/>
        </w:rPr>
      </w:pPr>
      <w:r w:rsidRPr="00895248">
        <w:rPr>
          <w:rFonts w:ascii="Arial" w:hAnsi="Arial" w:cs="Arial"/>
          <w:color w:val="000000"/>
          <w:lang w:val="en-US" w:eastAsia="en-US"/>
        </w:rPr>
        <w:t>The Headteacher may decide:</w:t>
      </w:r>
    </w:p>
    <w:p w14:paraId="5DBEF404" w14:textId="77777777" w:rsidR="00D455DE" w:rsidRPr="00895248" w:rsidRDefault="00D455DE" w:rsidP="00D455DE">
      <w:pPr>
        <w:tabs>
          <w:tab w:val="left" w:pos="864"/>
        </w:tabs>
        <w:ind w:right="862"/>
        <w:jc w:val="both"/>
        <w:rPr>
          <w:rFonts w:ascii="Arial" w:hAnsi="Arial" w:cs="Arial"/>
          <w:color w:val="000000"/>
          <w:lang w:val="en-US" w:eastAsia="en-US"/>
        </w:rPr>
      </w:pPr>
    </w:p>
    <w:p w14:paraId="0EE20CA3" w14:textId="3D886BA5" w:rsidR="00D455DE" w:rsidRPr="00F12001" w:rsidRDefault="00D455DE" w:rsidP="00F12001">
      <w:pPr>
        <w:pStyle w:val="ListParagraph"/>
        <w:numPr>
          <w:ilvl w:val="2"/>
          <w:numId w:val="35"/>
        </w:numPr>
        <w:tabs>
          <w:tab w:val="left" w:pos="864"/>
        </w:tabs>
        <w:ind w:left="709" w:right="862"/>
        <w:jc w:val="both"/>
        <w:rPr>
          <w:rFonts w:ascii="Arial" w:hAnsi="Arial" w:cs="Arial"/>
          <w:color w:val="000000"/>
          <w:lang w:val="en-US" w:eastAsia="en-US"/>
        </w:rPr>
      </w:pPr>
      <w:r w:rsidRPr="00F12001">
        <w:rPr>
          <w:rFonts w:ascii="Arial" w:hAnsi="Arial" w:cs="Arial"/>
          <w:color w:val="000000"/>
          <w:lang w:val="en-US" w:eastAsia="en-US"/>
        </w:rPr>
        <w:t>To terminate employment from the date of the Formal Meeting with probation period notice.</w:t>
      </w:r>
    </w:p>
    <w:p w14:paraId="110B8610" w14:textId="7E9422E6" w:rsidR="00D455DE" w:rsidRPr="00F12001" w:rsidRDefault="00D455DE" w:rsidP="00F12001">
      <w:pPr>
        <w:pStyle w:val="ListParagraph"/>
        <w:numPr>
          <w:ilvl w:val="2"/>
          <w:numId w:val="35"/>
        </w:numPr>
        <w:tabs>
          <w:tab w:val="left" w:pos="864"/>
        </w:tabs>
        <w:ind w:left="709" w:right="862"/>
        <w:jc w:val="both"/>
        <w:rPr>
          <w:rFonts w:ascii="Arial" w:hAnsi="Arial" w:cs="Arial"/>
          <w:color w:val="000000"/>
          <w:lang w:val="en-US" w:eastAsia="en-US"/>
        </w:rPr>
      </w:pPr>
      <w:r w:rsidRPr="00F12001">
        <w:rPr>
          <w:rFonts w:ascii="Arial" w:hAnsi="Arial" w:cs="Arial"/>
          <w:color w:val="000000"/>
          <w:lang w:val="en-US" w:eastAsia="en-US"/>
        </w:rPr>
        <w:t>Extend the probation period. This will revert the process back to the Line manager.</w:t>
      </w:r>
    </w:p>
    <w:p w14:paraId="722F9A9F" w14:textId="1390D43A" w:rsidR="00D455DE" w:rsidRPr="00F12001" w:rsidRDefault="00D455DE" w:rsidP="00F12001">
      <w:pPr>
        <w:pStyle w:val="ListParagraph"/>
        <w:numPr>
          <w:ilvl w:val="2"/>
          <w:numId w:val="35"/>
        </w:numPr>
        <w:tabs>
          <w:tab w:val="left" w:pos="864"/>
        </w:tabs>
        <w:ind w:left="709" w:right="862"/>
        <w:jc w:val="both"/>
        <w:rPr>
          <w:rFonts w:ascii="Arial" w:hAnsi="Arial" w:cs="Arial"/>
          <w:color w:val="000000"/>
          <w:lang w:val="en-US" w:eastAsia="en-US"/>
        </w:rPr>
      </w:pPr>
      <w:r w:rsidRPr="00F12001">
        <w:rPr>
          <w:rFonts w:ascii="Arial" w:hAnsi="Arial" w:cs="Arial"/>
          <w:color w:val="000000"/>
          <w:lang w:val="en-US" w:eastAsia="en-US"/>
        </w:rPr>
        <w:t>Consider deployment to a suitable available alternative post (in which case a new shortened probation period will be put in place and the schedule and number of review meetings adjusted accordingly).</w:t>
      </w:r>
    </w:p>
    <w:p w14:paraId="274BA972" w14:textId="77777777" w:rsidR="00D455DE" w:rsidRPr="00895248" w:rsidRDefault="00D455DE" w:rsidP="00D455DE">
      <w:pPr>
        <w:tabs>
          <w:tab w:val="left" w:pos="864"/>
        </w:tabs>
        <w:ind w:right="862"/>
        <w:jc w:val="both"/>
        <w:rPr>
          <w:rFonts w:ascii="Arial" w:hAnsi="Arial" w:cs="Arial"/>
          <w:color w:val="000000"/>
          <w:lang w:val="en-US" w:eastAsia="en-US"/>
        </w:rPr>
      </w:pPr>
    </w:p>
    <w:p w14:paraId="1B7826D6" w14:textId="153EDCB5" w:rsidR="00D455DE" w:rsidRDefault="00D455DE" w:rsidP="00D455DE">
      <w:pPr>
        <w:tabs>
          <w:tab w:val="left" w:pos="864"/>
        </w:tabs>
        <w:ind w:right="862"/>
        <w:jc w:val="both"/>
        <w:rPr>
          <w:rFonts w:ascii="Arial" w:hAnsi="Arial" w:cs="Arial"/>
          <w:color w:val="000000"/>
          <w:lang w:val="en-US" w:eastAsia="en-US"/>
        </w:rPr>
      </w:pPr>
      <w:r w:rsidRPr="00895248">
        <w:rPr>
          <w:rFonts w:ascii="Arial" w:hAnsi="Arial" w:cs="Arial"/>
          <w:color w:val="000000"/>
          <w:lang w:val="en-US" w:eastAsia="en-US"/>
        </w:rPr>
        <w:t>The Headteacher will write to the employee confirming the decision within</w:t>
      </w:r>
      <w:r>
        <w:rPr>
          <w:rFonts w:ascii="Arial" w:hAnsi="Arial" w:cs="Arial"/>
          <w:color w:val="000000"/>
          <w:lang w:val="en-US" w:eastAsia="en-US"/>
        </w:rPr>
        <w:t xml:space="preserve"> five</w:t>
      </w:r>
      <w:r w:rsidRPr="00895248">
        <w:rPr>
          <w:rFonts w:ascii="Arial" w:hAnsi="Arial" w:cs="Arial"/>
          <w:color w:val="000000"/>
          <w:lang w:val="en-US" w:eastAsia="en-US"/>
        </w:rPr>
        <w:t xml:space="preserve"> </w:t>
      </w:r>
      <w:r>
        <w:rPr>
          <w:rFonts w:ascii="Arial" w:hAnsi="Arial" w:cs="Arial"/>
          <w:color w:val="000000"/>
          <w:lang w:val="en-US" w:eastAsia="en-US"/>
        </w:rPr>
        <w:t>(</w:t>
      </w:r>
      <w:r w:rsidRPr="00895248">
        <w:rPr>
          <w:rFonts w:ascii="Arial" w:hAnsi="Arial" w:cs="Arial"/>
          <w:color w:val="000000"/>
          <w:lang w:val="en-US" w:eastAsia="en-US"/>
        </w:rPr>
        <w:t>5</w:t>
      </w:r>
      <w:r>
        <w:rPr>
          <w:rFonts w:ascii="Arial" w:hAnsi="Arial" w:cs="Arial"/>
          <w:color w:val="000000"/>
          <w:lang w:val="en-US" w:eastAsia="en-US"/>
        </w:rPr>
        <w:t>)</w:t>
      </w:r>
      <w:r w:rsidRPr="00895248">
        <w:rPr>
          <w:rFonts w:ascii="Arial" w:hAnsi="Arial" w:cs="Arial"/>
          <w:color w:val="000000"/>
          <w:lang w:val="en-US" w:eastAsia="en-US"/>
        </w:rPr>
        <w:t xml:space="preserve"> working days of the hearing.</w:t>
      </w:r>
    </w:p>
    <w:p w14:paraId="652D7691" w14:textId="77777777" w:rsidR="00D455DE" w:rsidRDefault="00D455DE" w:rsidP="00D455DE">
      <w:pPr>
        <w:tabs>
          <w:tab w:val="left" w:pos="864"/>
        </w:tabs>
        <w:rPr>
          <w:rFonts w:ascii="Arial" w:hAnsi="Arial" w:cs="Arial"/>
          <w:color w:val="000000"/>
          <w:lang w:val="en-US" w:eastAsia="en-US"/>
        </w:rPr>
      </w:pPr>
    </w:p>
    <w:p w14:paraId="32556208" w14:textId="105FDCF9" w:rsidR="00D455DE" w:rsidRPr="00F12001" w:rsidRDefault="00D455DE" w:rsidP="00F12001">
      <w:pPr>
        <w:pStyle w:val="Heading1"/>
        <w:rPr>
          <w:b w:val="0"/>
          <w:bCs w:val="0"/>
          <w:szCs w:val="14"/>
        </w:rPr>
      </w:pPr>
      <w:bookmarkStart w:id="9" w:name="_Toc181264742"/>
      <w:r w:rsidRPr="00F12001">
        <w:rPr>
          <w:sz w:val="24"/>
          <w:szCs w:val="14"/>
        </w:rPr>
        <w:t>A</w:t>
      </w:r>
      <w:r w:rsidR="00F12001">
        <w:rPr>
          <w:sz w:val="24"/>
          <w:szCs w:val="14"/>
        </w:rPr>
        <w:t>ppeal</w:t>
      </w:r>
      <w:bookmarkEnd w:id="9"/>
    </w:p>
    <w:p w14:paraId="109E8960" w14:textId="70E64B87" w:rsidR="00D455DE" w:rsidRPr="00895248" w:rsidRDefault="00D455DE" w:rsidP="00D455DE">
      <w:pPr>
        <w:tabs>
          <w:tab w:val="left" w:pos="864"/>
        </w:tabs>
        <w:spacing w:before="288"/>
        <w:ind w:right="864"/>
        <w:jc w:val="both"/>
        <w:rPr>
          <w:rFonts w:ascii="Arial" w:hAnsi="Arial" w:cs="Arial"/>
          <w:color w:val="000000"/>
          <w:lang w:val="en-US" w:eastAsia="en-US"/>
        </w:rPr>
      </w:pPr>
      <w:r w:rsidRPr="00895248">
        <w:rPr>
          <w:rFonts w:ascii="Arial" w:hAnsi="Arial" w:cs="Arial"/>
          <w:color w:val="000000"/>
          <w:lang w:val="en-US" w:eastAsia="en-US"/>
        </w:rPr>
        <w:t xml:space="preserve">If the employee believes that the decision to issue a warning or to dismiss is wrong or unjust, they may appeal. Appeals must be in writing and emailed to the </w:t>
      </w:r>
      <w:r w:rsidR="00FD09E2">
        <w:rPr>
          <w:rFonts w:ascii="Arial" w:hAnsi="Arial" w:cs="Arial"/>
          <w:color w:val="000000"/>
          <w:lang w:val="en-US" w:eastAsia="en-US"/>
        </w:rPr>
        <w:t xml:space="preserve">Line </w:t>
      </w:r>
      <w:r w:rsidRPr="00895248">
        <w:rPr>
          <w:rFonts w:ascii="Arial" w:hAnsi="Arial" w:cs="Arial"/>
          <w:color w:val="000000"/>
          <w:lang w:val="en-US" w:eastAsia="en-US"/>
        </w:rPr>
        <w:t>Manager, setting out the grounds for appeal within five working days of the decision.</w:t>
      </w:r>
    </w:p>
    <w:p w14:paraId="2D08F1C1" w14:textId="77777777" w:rsidR="00D455DE" w:rsidRPr="00895248" w:rsidRDefault="00D455DE" w:rsidP="00D455DE">
      <w:pPr>
        <w:tabs>
          <w:tab w:val="left" w:pos="864"/>
        </w:tabs>
        <w:spacing w:before="288"/>
        <w:ind w:right="864"/>
        <w:jc w:val="both"/>
        <w:rPr>
          <w:rFonts w:ascii="Arial" w:hAnsi="Arial" w:cs="Arial"/>
          <w:color w:val="000000"/>
          <w:lang w:val="en-US" w:eastAsia="en-US"/>
        </w:rPr>
      </w:pPr>
      <w:r w:rsidRPr="00895248">
        <w:rPr>
          <w:rFonts w:ascii="Arial" w:hAnsi="Arial" w:cs="Arial"/>
          <w:color w:val="000000"/>
          <w:lang w:val="en-US" w:eastAsia="en-US"/>
        </w:rPr>
        <w:t>Appeals will be heard without unreasonable delay and, where possible, at an agreed time and place. The same arrangements for notification and right to be accompanied by a companion will apply.</w:t>
      </w:r>
    </w:p>
    <w:p w14:paraId="4B2F56B3" w14:textId="48ACF387" w:rsidR="00D455DE" w:rsidRPr="00895248" w:rsidRDefault="00D455DE" w:rsidP="00D455DE">
      <w:pPr>
        <w:tabs>
          <w:tab w:val="left" w:pos="864"/>
        </w:tabs>
        <w:spacing w:before="288"/>
        <w:ind w:right="864"/>
        <w:jc w:val="both"/>
        <w:rPr>
          <w:rFonts w:ascii="Arial" w:hAnsi="Arial" w:cs="Arial"/>
          <w:color w:val="000000"/>
          <w:lang w:val="en-US" w:eastAsia="en-US"/>
        </w:rPr>
      </w:pPr>
      <w:r w:rsidRPr="00895248">
        <w:rPr>
          <w:rFonts w:ascii="Arial" w:hAnsi="Arial" w:cs="Arial"/>
          <w:color w:val="000000"/>
          <w:lang w:val="en-US" w:eastAsia="en-US"/>
        </w:rPr>
        <w:t>The appeal will be dealt with impartially and, wherever possible, by a panel of governors who have not previously been involved in the case in line with the school’s arrangements for appeals.</w:t>
      </w:r>
    </w:p>
    <w:p w14:paraId="721DE5D8" w14:textId="77777777" w:rsidR="00D455DE" w:rsidRPr="00895248" w:rsidRDefault="00D455DE" w:rsidP="00D455DE">
      <w:pPr>
        <w:tabs>
          <w:tab w:val="left" w:pos="864"/>
        </w:tabs>
        <w:spacing w:before="288"/>
        <w:ind w:right="864"/>
        <w:jc w:val="both"/>
        <w:rPr>
          <w:rFonts w:ascii="Arial" w:hAnsi="Arial" w:cs="Arial"/>
          <w:color w:val="000000"/>
          <w:lang w:val="en-US" w:eastAsia="en-US"/>
        </w:rPr>
      </w:pPr>
      <w:r w:rsidRPr="00895248">
        <w:rPr>
          <w:rFonts w:ascii="Arial" w:hAnsi="Arial" w:cs="Arial"/>
          <w:color w:val="000000"/>
          <w:lang w:val="en-US" w:eastAsia="en-US"/>
        </w:rPr>
        <w:t>The employee will be informed in writing of the results of the appeal hearing as soon as possible. There is no further right of appeal against the sanction or dismissal within the school</w:t>
      </w:r>
      <w:r w:rsidRPr="00895248">
        <w:rPr>
          <w:rFonts w:ascii="Arial" w:hAnsi="Arial" w:cs="Arial"/>
          <w:b/>
          <w:bCs/>
          <w:color w:val="000000"/>
          <w:lang w:val="en-US" w:eastAsia="en-US"/>
        </w:rPr>
        <w:t>.</w:t>
      </w:r>
    </w:p>
    <w:p w14:paraId="6355BCFA" w14:textId="79290AC2" w:rsidR="00987247" w:rsidRPr="00F12001" w:rsidRDefault="00987247" w:rsidP="00F12001">
      <w:pPr>
        <w:tabs>
          <w:tab w:val="left" w:pos="864"/>
        </w:tabs>
        <w:spacing w:before="288"/>
        <w:ind w:right="864"/>
        <w:rPr>
          <w:rFonts w:ascii="Arial" w:hAnsi="Arial" w:cs="Arial"/>
          <w:b/>
          <w:bCs/>
          <w:color w:val="000000"/>
          <w:lang w:val="en-US" w:eastAsia="en-US"/>
        </w:rPr>
        <w:sectPr w:rsidR="00987247" w:rsidRPr="00F12001" w:rsidSect="00F12001">
          <w:headerReference w:type="default" r:id="rId8"/>
          <w:footerReference w:type="default" r:id="rId9"/>
          <w:pgSz w:w="11906" w:h="16838"/>
          <w:pgMar w:top="1338" w:right="1418" w:bottom="902" w:left="1418" w:header="709" w:footer="709" w:gutter="0"/>
          <w:cols w:space="708"/>
          <w:docGrid w:linePitch="360"/>
        </w:sectPr>
      </w:pPr>
    </w:p>
    <w:p w14:paraId="1D6D86BA" w14:textId="29058D7B" w:rsidR="005501AD" w:rsidRPr="005501AD" w:rsidRDefault="00913EBE" w:rsidP="005501AD">
      <w:pPr>
        <w:pStyle w:val="Heading1"/>
        <w:jc w:val="center"/>
        <w:rPr>
          <w:rFonts w:ascii="Arial" w:hAnsi="Arial" w:cs="Arial"/>
          <w:sz w:val="24"/>
          <w:szCs w:val="24"/>
        </w:rPr>
      </w:pPr>
      <w:bookmarkStart w:id="10" w:name="_Toc181264743"/>
      <w:r w:rsidRPr="005501AD">
        <w:rPr>
          <w:rFonts w:ascii="Arial" w:hAnsi="Arial" w:cs="Arial"/>
          <w:sz w:val="24"/>
          <w:szCs w:val="24"/>
        </w:rPr>
        <w:lastRenderedPageBreak/>
        <w:t>Appendix 1</w:t>
      </w:r>
      <w:bookmarkStart w:id="11" w:name="_Toc163555935"/>
      <w:r w:rsidR="005501AD">
        <w:rPr>
          <w:rFonts w:ascii="Arial" w:hAnsi="Arial" w:cs="Arial"/>
          <w:sz w:val="24"/>
          <w:szCs w:val="24"/>
        </w:rPr>
        <w:t xml:space="preserve"> </w:t>
      </w:r>
      <w:r w:rsidR="005501AD" w:rsidRPr="005501AD">
        <w:rPr>
          <w:rFonts w:ascii="Arial" w:hAnsi="Arial" w:cs="Arial"/>
          <w:sz w:val="24"/>
          <w:szCs w:val="24"/>
        </w:rPr>
        <w:t xml:space="preserve">- </w:t>
      </w:r>
      <w:r w:rsidR="005501AD" w:rsidRPr="005501AD">
        <w:rPr>
          <w:rFonts w:ascii="Arial" w:hAnsi="Arial" w:cs="Arial"/>
          <w:sz w:val="24"/>
          <w:szCs w:val="24"/>
        </w:rPr>
        <w:t>Interim reports on probationary employment</w:t>
      </w:r>
      <w:bookmarkEnd w:id="11"/>
      <w:bookmarkEnd w:id="10"/>
    </w:p>
    <w:p w14:paraId="6B3FB72E" w14:textId="6D70E384" w:rsidR="00F82EE4" w:rsidRPr="005501AD" w:rsidRDefault="00F82EE4" w:rsidP="005501AD">
      <w:pPr>
        <w:tabs>
          <w:tab w:val="left" w:pos="864"/>
        </w:tabs>
        <w:spacing w:before="288"/>
        <w:ind w:right="864"/>
        <w:jc w:val="center"/>
        <w:rPr>
          <w:rFonts w:ascii="Arial" w:hAnsi="Arial" w:cs="Arial"/>
          <w:b/>
          <w:bCs/>
          <w:color w:val="000000"/>
          <w:lang w:val="en-US" w:eastAsia="en-US"/>
        </w:rPr>
      </w:pPr>
      <w:r w:rsidRPr="005501AD">
        <w:rPr>
          <w:rFonts w:ascii="Arial" w:hAnsi="Arial" w:cs="Arial"/>
          <w:b/>
          <w:bCs/>
          <w:color w:val="000000"/>
          <w:lang w:val="en-US" w:eastAsia="en-US"/>
        </w:rPr>
        <w:t>CONFIDENTIAL</w:t>
      </w:r>
    </w:p>
    <w:p w14:paraId="2F1856AC" w14:textId="77777777" w:rsidR="00F82EE4" w:rsidRPr="00903291" w:rsidRDefault="00F82EE4" w:rsidP="00F82EE4">
      <w:pPr>
        <w:tabs>
          <w:tab w:val="left" w:pos="864"/>
        </w:tabs>
        <w:spacing w:before="288"/>
        <w:ind w:right="864"/>
        <w:rPr>
          <w:rFonts w:ascii="Arial" w:hAnsi="Arial" w:cs="Arial"/>
          <w:color w:val="000000"/>
          <w:lang w:val="en-US" w:eastAsia="en-US"/>
        </w:rPr>
      </w:pPr>
      <w:r w:rsidRPr="00903291">
        <w:rPr>
          <w:rFonts w:ascii="Arial" w:hAnsi="Arial" w:cs="Arial"/>
          <w:color w:val="000000"/>
          <w:lang w:val="en-US" w:eastAsia="en-US"/>
        </w:rPr>
        <w:t>Notes:</w:t>
      </w:r>
    </w:p>
    <w:p w14:paraId="53C1D781" w14:textId="18A91498" w:rsidR="00F82EE4" w:rsidRPr="00903291" w:rsidRDefault="00F82EE4" w:rsidP="00F82EE4">
      <w:pPr>
        <w:numPr>
          <w:ilvl w:val="0"/>
          <w:numId w:val="17"/>
        </w:numPr>
        <w:tabs>
          <w:tab w:val="left" w:pos="864"/>
        </w:tabs>
        <w:spacing w:before="288"/>
        <w:ind w:right="-110"/>
        <w:rPr>
          <w:rFonts w:ascii="Arial" w:hAnsi="Arial" w:cs="Arial"/>
          <w:color w:val="000000"/>
          <w:lang w:val="en-US" w:eastAsia="en-US"/>
        </w:rPr>
      </w:pPr>
      <w:r w:rsidRPr="00903291">
        <w:rPr>
          <w:rFonts w:ascii="Arial" w:hAnsi="Arial" w:cs="Arial"/>
          <w:color w:val="000000"/>
          <w:lang w:val="en-US" w:eastAsia="en-US"/>
        </w:rPr>
        <w:t xml:space="preserve">This form is to </w:t>
      </w:r>
      <w:proofErr w:type="gramStart"/>
      <w:r w:rsidRPr="00903291">
        <w:rPr>
          <w:rFonts w:ascii="Arial" w:hAnsi="Arial" w:cs="Arial"/>
          <w:color w:val="000000"/>
          <w:lang w:val="en-US" w:eastAsia="en-US"/>
        </w:rPr>
        <w:t>be completed</w:t>
      </w:r>
      <w:proofErr w:type="gramEnd"/>
      <w:r w:rsidRPr="00903291">
        <w:rPr>
          <w:rFonts w:ascii="Arial" w:hAnsi="Arial" w:cs="Arial"/>
          <w:color w:val="000000"/>
          <w:lang w:val="en-US" w:eastAsia="en-US"/>
        </w:rPr>
        <w:t xml:space="preserve"> by the </w:t>
      </w:r>
      <w:r w:rsidR="001E19CE">
        <w:rPr>
          <w:rFonts w:ascii="Arial" w:hAnsi="Arial" w:cs="Arial"/>
          <w:color w:val="000000"/>
          <w:lang w:val="en-US" w:eastAsia="en-US"/>
        </w:rPr>
        <w:t>line manager</w:t>
      </w:r>
      <w:r w:rsidRPr="00903291">
        <w:rPr>
          <w:rFonts w:ascii="Arial" w:hAnsi="Arial" w:cs="Arial"/>
          <w:color w:val="000000"/>
          <w:lang w:val="en-US" w:eastAsia="en-US"/>
        </w:rPr>
        <w:t xml:space="preserve"> of the employee under review.</w:t>
      </w:r>
    </w:p>
    <w:p w14:paraId="4E755398" w14:textId="77777777" w:rsidR="00F82EE4" w:rsidRPr="00903291" w:rsidRDefault="00F82EE4" w:rsidP="00F82EE4">
      <w:pPr>
        <w:numPr>
          <w:ilvl w:val="0"/>
          <w:numId w:val="17"/>
        </w:numPr>
        <w:tabs>
          <w:tab w:val="left" w:pos="864"/>
        </w:tabs>
        <w:spacing w:before="288"/>
        <w:ind w:right="-110"/>
        <w:rPr>
          <w:rFonts w:ascii="Arial" w:hAnsi="Arial" w:cs="Arial"/>
          <w:color w:val="000000"/>
          <w:lang w:val="en-US" w:eastAsia="en-US"/>
        </w:rPr>
      </w:pPr>
      <w:r w:rsidRPr="00903291">
        <w:rPr>
          <w:rFonts w:ascii="Arial" w:hAnsi="Arial" w:cs="Arial"/>
          <w:color w:val="000000"/>
          <w:lang w:val="en-US" w:eastAsia="en-US"/>
        </w:rPr>
        <w:t>When completed, each report must be shown to and discussed with the employee</w:t>
      </w:r>
      <w:proofErr w:type="gramStart"/>
      <w:r w:rsidRPr="00903291">
        <w:rPr>
          <w:rFonts w:ascii="Arial" w:hAnsi="Arial" w:cs="Arial"/>
          <w:color w:val="000000"/>
          <w:lang w:val="en-US" w:eastAsia="en-US"/>
        </w:rPr>
        <w:t xml:space="preserve">.  </w:t>
      </w:r>
      <w:proofErr w:type="gramEnd"/>
      <w:r w:rsidRPr="00903291">
        <w:rPr>
          <w:rFonts w:ascii="Arial" w:hAnsi="Arial" w:cs="Arial"/>
          <w:color w:val="000000"/>
          <w:lang w:val="en-US" w:eastAsia="en-US"/>
        </w:rPr>
        <w:t xml:space="preserve">It is important that all points included in the reports </w:t>
      </w:r>
      <w:proofErr w:type="gramStart"/>
      <w:r w:rsidRPr="00903291">
        <w:rPr>
          <w:rFonts w:ascii="Arial" w:hAnsi="Arial" w:cs="Arial"/>
          <w:color w:val="000000"/>
          <w:lang w:val="en-US" w:eastAsia="en-US"/>
        </w:rPr>
        <w:t>are covered</w:t>
      </w:r>
      <w:proofErr w:type="gramEnd"/>
      <w:r w:rsidRPr="00903291">
        <w:rPr>
          <w:rFonts w:ascii="Arial" w:hAnsi="Arial" w:cs="Arial"/>
          <w:color w:val="000000"/>
          <w:lang w:val="en-US" w:eastAsia="en-US"/>
        </w:rPr>
        <w:t>, not just those where improvement appears necessary.</w:t>
      </w:r>
    </w:p>
    <w:p w14:paraId="0614BEFF" w14:textId="77777777" w:rsidR="00F82EE4" w:rsidRPr="00903291" w:rsidRDefault="00F82EE4" w:rsidP="00F82EE4">
      <w:pPr>
        <w:numPr>
          <w:ilvl w:val="0"/>
          <w:numId w:val="17"/>
        </w:numPr>
        <w:tabs>
          <w:tab w:val="left" w:pos="864"/>
        </w:tabs>
        <w:spacing w:before="288"/>
        <w:ind w:right="-110"/>
        <w:rPr>
          <w:rFonts w:ascii="Arial" w:hAnsi="Arial" w:cs="Arial"/>
          <w:color w:val="000000"/>
          <w:lang w:val="en-US" w:eastAsia="en-US"/>
        </w:rPr>
      </w:pPr>
      <w:r w:rsidRPr="00903291">
        <w:rPr>
          <w:rFonts w:ascii="Arial" w:hAnsi="Arial" w:cs="Arial"/>
          <w:color w:val="000000"/>
          <w:lang w:val="en-US" w:eastAsia="en-US"/>
        </w:rPr>
        <w:t>The completed form should be shared with the Headteacher/Head of Unit or relevant member or the school/unit’s management team</w:t>
      </w:r>
      <w:proofErr w:type="gramStart"/>
      <w:r w:rsidRPr="00903291">
        <w:rPr>
          <w:rFonts w:ascii="Arial" w:hAnsi="Arial" w:cs="Arial"/>
          <w:color w:val="000000"/>
          <w:lang w:val="en-US" w:eastAsia="en-US"/>
        </w:rPr>
        <w:t xml:space="preserve">.  </w:t>
      </w:r>
      <w:proofErr w:type="gramEnd"/>
      <w:r w:rsidRPr="00903291">
        <w:rPr>
          <w:rFonts w:ascii="Arial" w:hAnsi="Arial" w:cs="Arial"/>
          <w:color w:val="000000"/>
          <w:lang w:val="en-US" w:eastAsia="en-US"/>
        </w:rPr>
        <w:t xml:space="preserve">Any matters requiring attention should </w:t>
      </w:r>
      <w:proofErr w:type="gramStart"/>
      <w:r w:rsidRPr="00903291">
        <w:rPr>
          <w:rFonts w:ascii="Arial" w:hAnsi="Arial" w:cs="Arial"/>
          <w:color w:val="000000"/>
          <w:lang w:val="en-US" w:eastAsia="en-US"/>
        </w:rPr>
        <w:t>be highlighted</w:t>
      </w:r>
      <w:proofErr w:type="gramEnd"/>
      <w:r w:rsidRPr="00903291">
        <w:rPr>
          <w:rFonts w:ascii="Arial" w:hAnsi="Arial" w:cs="Arial"/>
          <w:color w:val="000000"/>
          <w:lang w:val="en-US" w:eastAsia="en-US"/>
        </w:rPr>
        <w:t xml:space="preserve">. </w:t>
      </w:r>
    </w:p>
    <w:p w14:paraId="64EFE8C4" w14:textId="77777777" w:rsidR="00F82EE4" w:rsidRPr="00903291" w:rsidRDefault="00F82EE4" w:rsidP="00F82EE4">
      <w:pPr>
        <w:numPr>
          <w:ilvl w:val="0"/>
          <w:numId w:val="17"/>
        </w:numPr>
        <w:tabs>
          <w:tab w:val="left" w:pos="864"/>
        </w:tabs>
        <w:spacing w:before="288"/>
        <w:ind w:right="-110"/>
        <w:rPr>
          <w:rFonts w:ascii="Arial" w:hAnsi="Arial" w:cs="Arial"/>
          <w:color w:val="000000"/>
          <w:lang w:val="en-US" w:eastAsia="en-US"/>
        </w:rPr>
      </w:pPr>
      <w:r w:rsidRPr="00903291">
        <w:rPr>
          <w:rFonts w:ascii="Arial" w:hAnsi="Arial" w:cs="Arial"/>
          <w:color w:val="000000"/>
          <w:lang w:val="en-US" w:eastAsia="en-US"/>
        </w:rPr>
        <w:t xml:space="preserve">A copy of any report will </w:t>
      </w:r>
      <w:proofErr w:type="gramStart"/>
      <w:r w:rsidRPr="00903291">
        <w:rPr>
          <w:rFonts w:ascii="Arial" w:hAnsi="Arial" w:cs="Arial"/>
          <w:color w:val="000000"/>
          <w:lang w:val="en-US" w:eastAsia="en-US"/>
        </w:rPr>
        <w:t>be supplied</w:t>
      </w:r>
      <w:proofErr w:type="gramEnd"/>
      <w:r w:rsidRPr="00903291">
        <w:rPr>
          <w:rFonts w:ascii="Arial" w:hAnsi="Arial" w:cs="Arial"/>
          <w:color w:val="000000"/>
          <w:lang w:val="en-US" w:eastAsia="en-US"/>
        </w:rPr>
        <w:t xml:space="preserve"> to the employee if he/she requests it.</w:t>
      </w:r>
    </w:p>
    <w:p w14:paraId="62C1A6E1" w14:textId="56E24D63" w:rsidR="00F82EE4" w:rsidRPr="00F12001" w:rsidRDefault="00F82EE4" w:rsidP="00F82EE4">
      <w:pPr>
        <w:numPr>
          <w:ilvl w:val="0"/>
          <w:numId w:val="17"/>
        </w:numPr>
        <w:tabs>
          <w:tab w:val="left" w:pos="0"/>
        </w:tabs>
        <w:spacing w:before="288"/>
        <w:ind w:right="-110"/>
        <w:rPr>
          <w:rFonts w:ascii="Arial" w:hAnsi="Arial" w:cs="Arial"/>
          <w:color w:val="000000"/>
          <w:lang w:val="en-US" w:eastAsia="en-US"/>
        </w:rPr>
      </w:pPr>
      <w:r w:rsidRPr="00903291">
        <w:rPr>
          <w:rFonts w:ascii="Arial" w:hAnsi="Arial" w:cs="Arial"/>
          <w:color w:val="000000"/>
          <w:lang w:val="en-US" w:eastAsia="en-US"/>
        </w:rPr>
        <w:t>The recommended probationary period is six months (26 weeks)</w:t>
      </w:r>
      <w:proofErr w:type="gramStart"/>
      <w:r w:rsidRPr="00903291">
        <w:rPr>
          <w:rFonts w:ascii="Arial" w:hAnsi="Arial" w:cs="Arial"/>
          <w:color w:val="000000"/>
          <w:lang w:val="en-US" w:eastAsia="en-US"/>
        </w:rPr>
        <w:t xml:space="preserve">.  </w:t>
      </w:r>
      <w:proofErr w:type="gramEnd"/>
      <w:r w:rsidRPr="00903291">
        <w:rPr>
          <w:rFonts w:ascii="Arial" w:hAnsi="Arial" w:cs="Arial"/>
          <w:color w:val="000000"/>
          <w:lang w:val="en-US" w:eastAsia="en-US"/>
        </w:rPr>
        <w:t xml:space="preserve">This can </w:t>
      </w:r>
      <w:proofErr w:type="gramStart"/>
      <w:r w:rsidRPr="00903291">
        <w:rPr>
          <w:rFonts w:ascii="Arial" w:hAnsi="Arial" w:cs="Arial"/>
          <w:color w:val="000000"/>
          <w:lang w:val="en-US" w:eastAsia="en-US"/>
        </w:rPr>
        <w:t>be extended</w:t>
      </w:r>
      <w:proofErr w:type="gramEnd"/>
      <w:r w:rsidRPr="00903291">
        <w:rPr>
          <w:rFonts w:ascii="Arial" w:hAnsi="Arial" w:cs="Arial"/>
          <w:color w:val="000000"/>
          <w:lang w:val="en-US" w:eastAsia="en-US"/>
        </w:rPr>
        <w:t>, usually for no more than three additional months (13 weeks)</w:t>
      </w:r>
      <w:r w:rsidR="00913EBE">
        <w:rPr>
          <w:rFonts w:ascii="Arial" w:hAnsi="Arial" w:cs="Arial"/>
          <w:color w:val="000000"/>
          <w:lang w:val="en-US" w:eastAsia="en-US"/>
        </w:rPr>
        <w:t xml:space="preserve"> at a time</w:t>
      </w:r>
      <w:r w:rsidRPr="00903291">
        <w:rPr>
          <w:rFonts w:ascii="Arial" w:hAnsi="Arial" w:cs="Arial"/>
          <w:color w:val="000000"/>
          <w:lang w:val="en-US" w:eastAsia="en-US"/>
        </w:rPr>
        <w:t xml:space="preserve">. Where an extended probationary period is being considered (or transfer to the school’s permanent establishment may not be recommended) advice should be sought from your named HR </w:t>
      </w:r>
      <w:r w:rsidR="00666D61" w:rsidRPr="00903291">
        <w:rPr>
          <w:rFonts w:ascii="Arial" w:hAnsi="Arial" w:cs="Arial"/>
          <w:color w:val="000000"/>
          <w:lang w:val="en-US" w:eastAsia="en-US"/>
        </w:rPr>
        <w:t xml:space="preserve">Consultant </w:t>
      </w:r>
      <w:r w:rsidRPr="00903291">
        <w:rPr>
          <w:rFonts w:ascii="Arial" w:hAnsi="Arial" w:cs="Arial"/>
          <w:color w:val="000000"/>
          <w:lang w:val="en-US" w:eastAsia="en-US"/>
        </w:rPr>
        <w:t>at an early stage</w:t>
      </w:r>
      <w:proofErr w:type="gramStart"/>
      <w:r w:rsidRPr="00903291">
        <w:rPr>
          <w:rFonts w:ascii="Arial" w:hAnsi="Arial" w:cs="Arial"/>
          <w:color w:val="000000"/>
          <w:lang w:val="en-US" w:eastAsia="en-US"/>
        </w:rPr>
        <w:t xml:space="preserve">.  </w:t>
      </w:r>
      <w:proofErr w:type="gramEnd"/>
      <w:r w:rsidRPr="00903291">
        <w:rPr>
          <w:rFonts w:ascii="Arial" w:hAnsi="Arial" w:cs="Arial"/>
          <w:color w:val="000000"/>
          <w:lang w:val="en-US" w:eastAsia="en-US"/>
        </w:rPr>
        <w:t xml:space="preserve">If the probationary service is satisfactory, the employee should be notified formally of </w:t>
      </w:r>
      <w:r w:rsidR="00666D61" w:rsidRPr="00903291">
        <w:rPr>
          <w:rFonts w:ascii="Arial" w:hAnsi="Arial" w:cs="Arial"/>
          <w:color w:val="000000"/>
          <w:lang w:val="en-US" w:eastAsia="en-US"/>
        </w:rPr>
        <w:t>their</w:t>
      </w:r>
      <w:r w:rsidRPr="00903291">
        <w:rPr>
          <w:rFonts w:ascii="Arial" w:hAnsi="Arial" w:cs="Arial"/>
          <w:color w:val="000000"/>
          <w:lang w:val="en-US" w:eastAsia="en-US"/>
        </w:rPr>
        <w:t xml:space="preserve"> transfer to the permanent establishment or longer-term temporary employment</w:t>
      </w:r>
      <w:proofErr w:type="gramStart"/>
      <w:r w:rsidRPr="00903291">
        <w:rPr>
          <w:rFonts w:ascii="Arial" w:hAnsi="Arial" w:cs="Arial"/>
          <w:color w:val="000000"/>
          <w:lang w:val="en-US" w:eastAsia="en-US"/>
        </w:rPr>
        <w:t xml:space="preserve">.  </w:t>
      </w:r>
      <w:proofErr w:type="gramEnd"/>
      <w:r w:rsidRPr="00903291">
        <w:rPr>
          <w:rFonts w:ascii="Arial" w:hAnsi="Arial" w:cs="Arial"/>
          <w:color w:val="000000"/>
          <w:lang w:val="en-US" w:eastAsia="en-US"/>
        </w:rPr>
        <w:t>If, on the other hand, the probationary service is not satisfactory and the appointment is not to be confirmed, the reasons should be recorded in the third report, with reference made to any separate papers (</w:t>
      </w:r>
      <w:proofErr w:type="gramStart"/>
      <w:r w:rsidRPr="00903291">
        <w:rPr>
          <w:rFonts w:ascii="Arial" w:hAnsi="Arial" w:cs="Arial"/>
          <w:color w:val="000000"/>
          <w:lang w:val="en-US" w:eastAsia="en-US"/>
        </w:rPr>
        <w:t>e.g.</w:t>
      </w:r>
      <w:proofErr w:type="gramEnd"/>
      <w:r w:rsidRPr="00903291">
        <w:rPr>
          <w:rFonts w:ascii="Arial" w:hAnsi="Arial" w:cs="Arial"/>
          <w:color w:val="000000"/>
          <w:lang w:val="en-US" w:eastAsia="en-US"/>
        </w:rPr>
        <w:t xml:space="preserve"> letters or internal notes to the employee).  Where the employment pattern includes breaks in continuity, the period should be related to actual working weeks.</w:t>
      </w:r>
    </w:p>
    <w:p w14:paraId="3A2BF35C" w14:textId="1FCC7F54" w:rsidR="00F82EE4" w:rsidRPr="00903291" w:rsidRDefault="00F82EE4" w:rsidP="00C6128C">
      <w:pPr>
        <w:numPr>
          <w:ilvl w:val="0"/>
          <w:numId w:val="17"/>
        </w:numPr>
        <w:tabs>
          <w:tab w:val="left" w:pos="864"/>
        </w:tabs>
        <w:spacing w:before="288"/>
        <w:ind w:right="-110"/>
        <w:rPr>
          <w:rFonts w:ascii="Arial" w:hAnsi="Arial" w:cs="Arial"/>
          <w:color w:val="000000"/>
          <w:lang w:val="en-US" w:eastAsia="en-US"/>
        </w:rPr>
      </w:pPr>
      <w:r w:rsidRPr="00903291">
        <w:rPr>
          <w:rFonts w:ascii="Arial" w:hAnsi="Arial" w:cs="Arial"/>
          <w:color w:val="000000"/>
          <w:lang w:val="en-US" w:eastAsia="en-US"/>
        </w:rPr>
        <w:t xml:space="preserve">Matters of capability, competence and general suitability for the job will </w:t>
      </w:r>
      <w:proofErr w:type="gramStart"/>
      <w:r w:rsidRPr="00903291">
        <w:rPr>
          <w:rFonts w:ascii="Arial" w:hAnsi="Arial" w:cs="Arial"/>
          <w:color w:val="000000"/>
          <w:lang w:val="en-US" w:eastAsia="en-US"/>
        </w:rPr>
        <w:t>be assessed</w:t>
      </w:r>
      <w:proofErr w:type="gramEnd"/>
      <w:r w:rsidRPr="00903291">
        <w:rPr>
          <w:rFonts w:ascii="Arial" w:hAnsi="Arial" w:cs="Arial"/>
          <w:color w:val="000000"/>
          <w:lang w:val="en-US" w:eastAsia="en-US"/>
        </w:rPr>
        <w:t xml:space="preserve"> in accordance with and at the various stages set down in the probation procedure. Normal </w:t>
      </w:r>
      <w:r w:rsidR="00991F8C" w:rsidRPr="00903291">
        <w:rPr>
          <w:rFonts w:ascii="Arial" w:hAnsi="Arial" w:cs="Arial"/>
          <w:color w:val="000000"/>
          <w:lang w:val="en-US" w:eastAsia="en-US"/>
        </w:rPr>
        <w:t xml:space="preserve">Suffolk </w:t>
      </w:r>
      <w:r w:rsidRPr="00903291">
        <w:rPr>
          <w:rFonts w:ascii="Arial" w:hAnsi="Arial" w:cs="Arial"/>
          <w:color w:val="000000"/>
          <w:lang w:val="en-US" w:eastAsia="en-US"/>
        </w:rPr>
        <w:t>County Council appeal rights against dismissal will apply. Alternatively, and dependent on the offence (</w:t>
      </w:r>
      <w:r w:rsidR="001D2D11" w:rsidRPr="00903291">
        <w:rPr>
          <w:rFonts w:ascii="Arial" w:hAnsi="Arial" w:cs="Arial"/>
          <w:color w:val="000000"/>
          <w:lang w:val="en-US" w:eastAsia="en-US"/>
        </w:rPr>
        <w:t>e.g.</w:t>
      </w:r>
      <w:r w:rsidRPr="00903291">
        <w:rPr>
          <w:rFonts w:ascii="Arial" w:hAnsi="Arial" w:cs="Arial"/>
          <w:color w:val="000000"/>
          <w:lang w:val="en-US" w:eastAsia="en-US"/>
        </w:rPr>
        <w:t>, misconduct) it may be appropriate to deal with a probationary employee for a disciplinary offence under the disciplinary procedures rather than the probation procedure</w:t>
      </w:r>
      <w:proofErr w:type="gramStart"/>
      <w:r w:rsidRPr="00903291">
        <w:rPr>
          <w:rFonts w:ascii="Arial" w:hAnsi="Arial" w:cs="Arial"/>
          <w:color w:val="000000"/>
          <w:lang w:val="en-US" w:eastAsia="en-US"/>
        </w:rPr>
        <w:t xml:space="preserve">.  </w:t>
      </w:r>
      <w:proofErr w:type="gramEnd"/>
      <w:r w:rsidRPr="00903291">
        <w:rPr>
          <w:rFonts w:ascii="Arial" w:hAnsi="Arial" w:cs="Arial"/>
          <w:color w:val="000000"/>
          <w:lang w:val="en-US" w:eastAsia="en-US"/>
        </w:rPr>
        <w:t xml:space="preserve">In such cases the disciplinary timescales may </w:t>
      </w:r>
      <w:proofErr w:type="gramStart"/>
      <w:r w:rsidRPr="00903291">
        <w:rPr>
          <w:rFonts w:ascii="Arial" w:hAnsi="Arial" w:cs="Arial"/>
          <w:color w:val="000000"/>
          <w:lang w:val="en-US" w:eastAsia="en-US"/>
        </w:rPr>
        <w:t>be shortened</w:t>
      </w:r>
      <w:proofErr w:type="gramEnd"/>
      <w:r w:rsidRPr="00903291">
        <w:rPr>
          <w:rFonts w:ascii="Arial" w:hAnsi="Arial" w:cs="Arial"/>
          <w:color w:val="000000"/>
          <w:lang w:val="en-US" w:eastAsia="en-US"/>
        </w:rPr>
        <w:t xml:space="preserve"> to fit in with the probationary period. </w:t>
      </w:r>
    </w:p>
    <w:p w14:paraId="4323E04C" w14:textId="77777777" w:rsidR="005B4C07" w:rsidRPr="00903291" w:rsidRDefault="00F82EE4" w:rsidP="005B4C07">
      <w:pPr>
        <w:numPr>
          <w:ilvl w:val="0"/>
          <w:numId w:val="17"/>
        </w:numPr>
        <w:tabs>
          <w:tab w:val="left" w:pos="864"/>
        </w:tabs>
        <w:spacing w:before="288"/>
        <w:ind w:right="-110"/>
        <w:rPr>
          <w:rFonts w:ascii="Arial" w:hAnsi="Arial" w:cs="Arial"/>
          <w:color w:val="000000"/>
          <w:lang w:val="en-US" w:eastAsia="en-US"/>
        </w:rPr>
      </w:pPr>
      <w:r w:rsidRPr="00903291">
        <w:rPr>
          <w:rFonts w:ascii="Arial" w:hAnsi="Arial" w:cs="Arial"/>
          <w:color w:val="000000"/>
          <w:lang w:val="en-US" w:eastAsia="en-US"/>
        </w:rPr>
        <w:t xml:space="preserve">The following model is based on three interviews over the </w:t>
      </w:r>
      <w:proofErr w:type="gramStart"/>
      <w:r w:rsidRPr="00903291">
        <w:rPr>
          <w:rFonts w:ascii="Arial" w:hAnsi="Arial" w:cs="Arial"/>
          <w:color w:val="000000"/>
          <w:lang w:val="en-US" w:eastAsia="en-US"/>
        </w:rPr>
        <w:t>26 week</w:t>
      </w:r>
      <w:proofErr w:type="gramEnd"/>
      <w:r w:rsidRPr="00903291">
        <w:rPr>
          <w:rFonts w:ascii="Arial" w:hAnsi="Arial" w:cs="Arial"/>
          <w:color w:val="000000"/>
          <w:lang w:val="en-US" w:eastAsia="en-US"/>
        </w:rPr>
        <w:t xml:space="preserve"> probationary period</w:t>
      </w:r>
    </w:p>
    <w:p w14:paraId="52608F36" w14:textId="42BFBC49" w:rsidR="00F82EE4" w:rsidRPr="00F12001" w:rsidRDefault="00F82EE4" w:rsidP="00F82EE4">
      <w:pPr>
        <w:numPr>
          <w:ilvl w:val="0"/>
          <w:numId w:val="17"/>
        </w:numPr>
        <w:tabs>
          <w:tab w:val="left" w:pos="864"/>
        </w:tabs>
        <w:spacing w:before="288"/>
        <w:ind w:right="-110"/>
        <w:rPr>
          <w:rFonts w:ascii="Arial" w:hAnsi="Arial" w:cs="Arial"/>
          <w:color w:val="000000"/>
          <w:lang w:val="en-US" w:eastAsia="en-US"/>
        </w:rPr>
      </w:pPr>
      <w:r w:rsidRPr="00903291">
        <w:rPr>
          <w:rFonts w:ascii="Arial" w:hAnsi="Arial" w:cs="Arial"/>
          <w:color w:val="000000"/>
          <w:lang w:val="en-US" w:eastAsia="en-US"/>
        </w:rPr>
        <w:t xml:space="preserve">Employees and/or </w:t>
      </w:r>
      <w:r w:rsidR="001E19CE">
        <w:rPr>
          <w:rFonts w:ascii="Arial" w:hAnsi="Arial" w:cs="Arial"/>
          <w:color w:val="000000"/>
          <w:lang w:val="en-US" w:eastAsia="en-US"/>
        </w:rPr>
        <w:t>line managers</w:t>
      </w:r>
      <w:r w:rsidRPr="00903291">
        <w:rPr>
          <w:rFonts w:ascii="Arial" w:hAnsi="Arial" w:cs="Arial"/>
          <w:color w:val="000000"/>
          <w:lang w:val="en-US" w:eastAsia="en-US"/>
        </w:rPr>
        <w:t xml:space="preserve"> may find the questions at the end of this document helpful in their preparation for each review  </w:t>
      </w:r>
    </w:p>
    <w:p w14:paraId="27AFFD8C" w14:textId="77777777" w:rsidR="009D32F1" w:rsidRDefault="009D32F1" w:rsidP="009D32F1">
      <w:pPr>
        <w:tabs>
          <w:tab w:val="left" w:pos="864"/>
        </w:tabs>
        <w:spacing w:before="288"/>
        <w:ind w:right="864"/>
        <w:jc w:val="both"/>
        <w:rPr>
          <w:rFonts w:ascii="Arial" w:hAnsi="Arial" w:cs="Arial"/>
          <w:color w:val="000000"/>
          <w:lang w:val="en-US" w:eastAsia="en-US"/>
        </w:rPr>
      </w:pPr>
    </w:p>
    <w:p w14:paraId="1BAE42D6" w14:textId="77777777" w:rsidR="005501AD" w:rsidRDefault="005501AD" w:rsidP="009D32F1">
      <w:pPr>
        <w:tabs>
          <w:tab w:val="left" w:pos="864"/>
        </w:tabs>
        <w:spacing w:before="288"/>
        <w:ind w:right="864"/>
        <w:jc w:val="both"/>
        <w:rPr>
          <w:rFonts w:ascii="Arial" w:hAnsi="Arial" w:cs="Arial"/>
          <w:color w:val="000000"/>
          <w:lang w:val="en-US" w:eastAsia="en-US"/>
        </w:rPr>
      </w:pPr>
    </w:p>
    <w:p w14:paraId="4358B407" w14:textId="77777777" w:rsidR="005501AD" w:rsidRPr="00F12001" w:rsidRDefault="005501AD" w:rsidP="009D32F1">
      <w:pPr>
        <w:tabs>
          <w:tab w:val="left" w:pos="864"/>
        </w:tabs>
        <w:spacing w:before="288"/>
        <w:ind w:right="864"/>
        <w:jc w:val="both"/>
        <w:rPr>
          <w:rFonts w:ascii="Arial" w:hAnsi="Arial" w:cs="Arial"/>
          <w:color w:val="000000"/>
          <w:lang w:val="en-US" w:eastAsia="en-US"/>
        </w:rPr>
      </w:pPr>
    </w:p>
    <w:p w14:paraId="37787BF1" w14:textId="55EFE317" w:rsidR="00F82EE4" w:rsidRPr="005501AD" w:rsidRDefault="00913EBE" w:rsidP="005501AD">
      <w:pPr>
        <w:pStyle w:val="Heading1"/>
        <w:jc w:val="center"/>
        <w:rPr>
          <w:sz w:val="24"/>
          <w:szCs w:val="24"/>
        </w:rPr>
      </w:pPr>
      <w:bookmarkStart w:id="12" w:name="_Toc163555936"/>
      <w:bookmarkStart w:id="13" w:name="_Toc181264744"/>
      <w:r>
        <w:rPr>
          <w:sz w:val="24"/>
          <w:szCs w:val="24"/>
        </w:rPr>
        <w:lastRenderedPageBreak/>
        <w:t>Appendix 1</w:t>
      </w:r>
      <w:r w:rsidR="005501AD">
        <w:rPr>
          <w:sz w:val="24"/>
          <w:szCs w:val="24"/>
        </w:rPr>
        <w:t xml:space="preserve"> </w:t>
      </w:r>
      <w:r>
        <w:rPr>
          <w:sz w:val="24"/>
          <w:szCs w:val="24"/>
        </w:rPr>
        <w:t>(a)</w:t>
      </w:r>
      <w:r w:rsidR="005501AD">
        <w:rPr>
          <w:sz w:val="24"/>
          <w:szCs w:val="24"/>
        </w:rPr>
        <w:t xml:space="preserve"> - </w:t>
      </w:r>
      <w:r w:rsidR="00DD5626" w:rsidRPr="00971349">
        <w:rPr>
          <w:sz w:val="24"/>
          <w:szCs w:val="24"/>
        </w:rPr>
        <w:t>First interim report on probationary employment</w:t>
      </w:r>
      <w:bookmarkEnd w:id="12"/>
      <w:bookmarkEnd w:id="13"/>
    </w:p>
    <w:p w14:paraId="2437A053" w14:textId="77777777" w:rsidR="00F82EE4" w:rsidRPr="00F12001" w:rsidRDefault="00F82EE4" w:rsidP="00F82EE4">
      <w:pPr>
        <w:tabs>
          <w:tab w:val="left" w:pos="0"/>
          <w:tab w:val="left" w:pos="9180"/>
        </w:tabs>
        <w:spacing w:before="120" w:after="120"/>
        <w:ind w:right="-110"/>
        <w:jc w:val="center"/>
        <w:rPr>
          <w:rFonts w:ascii="Arial" w:hAnsi="Arial" w:cs="Arial"/>
          <w:b/>
          <w:bCs/>
          <w:color w:val="000000"/>
          <w:lang w:val="en-US" w:eastAsia="en-US"/>
        </w:rPr>
      </w:pPr>
      <w:r w:rsidRPr="00F12001">
        <w:rPr>
          <w:rFonts w:ascii="Arial" w:hAnsi="Arial" w:cs="Arial"/>
          <w:b/>
          <w:bCs/>
          <w:color w:val="000000"/>
          <w:spacing w:val="2"/>
          <w:lang w:val="en-US" w:eastAsia="en-US"/>
        </w:rPr>
        <w:t>(after 8 - 10 weeks’ service)</w:t>
      </w:r>
    </w:p>
    <w:p w14:paraId="050E467B" w14:textId="45CB2386" w:rsidR="00F82EE4" w:rsidRPr="00F12001" w:rsidRDefault="00F82EE4" w:rsidP="00F82EE4">
      <w:pPr>
        <w:tabs>
          <w:tab w:val="left" w:pos="0"/>
          <w:tab w:val="left" w:pos="9000"/>
        </w:tabs>
        <w:spacing w:before="120" w:after="120"/>
        <w:ind w:right="-110"/>
        <w:jc w:val="center"/>
        <w:rPr>
          <w:rFonts w:ascii="Arial" w:hAnsi="Arial" w:cs="Arial"/>
          <w:color w:val="000000"/>
          <w:spacing w:val="2"/>
          <w:lang w:val="en-US" w:eastAsia="en-US"/>
        </w:rPr>
      </w:pPr>
      <w:r w:rsidRPr="00F12001">
        <w:rPr>
          <w:rFonts w:ascii="Arial" w:hAnsi="Arial" w:cs="Arial"/>
          <w:color w:val="000000"/>
          <w:spacing w:val="2"/>
          <w:lang w:val="en-US" w:eastAsia="en-US"/>
        </w:rPr>
        <w:t xml:space="preserve">To </w:t>
      </w:r>
      <w:proofErr w:type="gramStart"/>
      <w:r w:rsidRPr="00F12001">
        <w:rPr>
          <w:rFonts w:ascii="Arial" w:hAnsi="Arial" w:cs="Arial"/>
          <w:color w:val="000000"/>
          <w:spacing w:val="2"/>
          <w:lang w:val="en-US" w:eastAsia="en-US"/>
        </w:rPr>
        <w:t>be completed</w:t>
      </w:r>
      <w:proofErr w:type="gramEnd"/>
      <w:r w:rsidRPr="00F12001">
        <w:rPr>
          <w:rFonts w:ascii="Arial" w:hAnsi="Arial" w:cs="Arial"/>
          <w:color w:val="000000"/>
          <w:spacing w:val="2"/>
          <w:lang w:val="en-US" w:eastAsia="en-US"/>
        </w:rPr>
        <w:t xml:space="preserve"> by </w:t>
      </w:r>
      <w:r w:rsidR="001E19CE">
        <w:rPr>
          <w:rFonts w:ascii="Arial" w:hAnsi="Arial" w:cs="Arial"/>
          <w:color w:val="000000"/>
          <w:spacing w:val="2"/>
          <w:lang w:val="en-US" w:eastAsia="en-US"/>
        </w:rPr>
        <w:t>Line manager</w:t>
      </w:r>
      <w:r w:rsidR="001E19CE" w:rsidRPr="00F12001">
        <w:rPr>
          <w:rFonts w:ascii="Arial" w:hAnsi="Arial" w:cs="Arial"/>
          <w:color w:val="000000"/>
          <w:spacing w:val="2"/>
          <w:lang w:val="en-US" w:eastAsia="en-US"/>
        </w:rPr>
        <w:t xml:space="preserve"> </w:t>
      </w:r>
      <w:r w:rsidRPr="00F12001">
        <w:rPr>
          <w:rFonts w:ascii="Arial" w:hAnsi="Arial" w:cs="Arial"/>
          <w:color w:val="000000"/>
          <w:spacing w:val="2"/>
          <w:lang w:val="en-US" w:eastAsia="en-US"/>
        </w:rPr>
        <w:t>following interview with the Employee</w:t>
      </w:r>
      <w:r w:rsidR="00A029A3">
        <w:rPr>
          <w:rFonts w:ascii="Arial" w:hAnsi="Arial" w:cs="Arial"/>
          <w:color w:val="000000"/>
          <w:spacing w:val="2"/>
          <w:lang w:val="en-US" w:eastAsia="en-US"/>
        </w:rPr>
        <w:t xml:space="preserve"> once they have been in post for 8 to 10 weeks.</w:t>
      </w:r>
    </w:p>
    <w:p w14:paraId="3E4FFC0E" w14:textId="503E4B3F" w:rsidR="00EA1A5C" w:rsidRPr="00F12001" w:rsidRDefault="00EA1A5C" w:rsidP="00EA1A5C">
      <w:p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At the meeting, the </w:t>
      </w:r>
      <w:r w:rsidR="001E19CE">
        <w:rPr>
          <w:rFonts w:ascii="Arial" w:hAnsi="Arial" w:cs="Arial"/>
          <w:color w:val="000000"/>
          <w:lang w:val="en-US" w:eastAsia="en-US"/>
        </w:rPr>
        <w:t>Line m</w:t>
      </w:r>
      <w:r w:rsidRPr="00F12001">
        <w:rPr>
          <w:rFonts w:ascii="Arial" w:hAnsi="Arial" w:cs="Arial"/>
          <w:color w:val="000000"/>
          <w:lang w:val="en-US" w:eastAsia="en-US"/>
        </w:rPr>
        <w:t>anager will in discussion with the new member of staff: -</w:t>
      </w:r>
    </w:p>
    <w:p w14:paraId="1D858958" w14:textId="77777777" w:rsidR="00EA1A5C" w:rsidRPr="00F12001" w:rsidRDefault="00EA1A5C" w:rsidP="00EA1A5C">
      <w:pPr>
        <w:pStyle w:val="ListParagraph"/>
        <w:numPr>
          <w:ilvl w:val="0"/>
          <w:numId w:val="25"/>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Check that the induction process has </w:t>
      </w:r>
      <w:proofErr w:type="gramStart"/>
      <w:r w:rsidRPr="00F12001">
        <w:rPr>
          <w:rFonts w:ascii="Arial" w:hAnsi="Arial" w:cs="Arial"/>
          <w:color w:val="000000"/>
          <w:lang w:val="en-US" w:eastAsia="en-US"/>
        </w:rPr>
        <w:t>been completed</w:t>
      </w:r>
      <w:proofErr w:type="gramEnd"/>
      <w:r w:rsidRPr="00F12001">
        <w:rPr>
          <w:rFonts w:ascii="Arial" w:hAnsi="Arial" w:cs="Arial"/>
          <w:color w:val="000000"/>
          <w:lang w:val="en-US" w:eastAsia="en-US"/>
        </w:rPr>
        <w:t>.</w:t>
      </w:r>
    </w:p>
    <w:p w14:paraId="4668ACC2" w14:textId="0ECD6DD3" w:rsidR="00EA1A5C" w:rsidRPr="00F12001" w:rsidRDefault="00EA1A5C" w:rsidP="00EA1A5C">
      <w:pPr>
        <w:pStyle w:val="ListParagraph"/>
        <w:numPr>
          <w:ilvl w:val="0"/>
          <w:numId w:val="25"/>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Review training and development actions.</w:t>
      </w:r>
    </w:p>
    <w:p w14:paraId="38B86A6A" w14:textId="77777777" w:rsidR="00EA1A5C" w:rsidRPr="00F12001" w:rsidRDefault="00EA1A5C" w:rsidP="00EA1A5C">
      <w:pPr>
        <w:pStyle w:val="ListParagraph"/>
        <w:numPr>
          <w:ilvl w:val="0"/>
          <w:numId w:val="25"/>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Consider any further job objectives which </w:t>
      </w:r>
      <w:proofErr w:type="gramStart"/>
      <w:r w:rsidRPr="00F12001">
        <w:rPr>
          <w:rFonts w:ascii="Arial" w:hAnsi="Arial" w:cs="Arial"/>
          <w:color w:val="000000"/>
          <w:lang w:val="en-US" w:eastAsia="en-US"/>
        </w:rPr>
        <w:t>are required</w:t>
      </w:r>
      <w:proofErr w:type="gramEnd"/>
      <w:r w:rsidRPr="00F12001">
        <w:rPr>
          <w:rFonts w:ascii="Arial" w:hAnsi="Arial" w:cs="Arial"/>
          <w:color w:val="000000"/>
          <w:lang w:val="en-US" w:eastAsia="en-US"/>
        </w:rPr>
        <w:t xml:space="preserve"> for the remainder of the probationary period.</w:t>
      </w:r>
    </w:p>
    <w:p w14:paraId="15D7397B" w14:textId="77777777" w:rsidR="00EA1A5C" w:rsidRPr="00F12001" w:rsidRDefault="00EA1A5C" w:rsidP="00EA1A5C">
      <w:pPr>
        <w:pStyle w:val="ListParagraph"/>
        <w:numPr>
          <w:ilvl w:val="0"/>
          <w:numId w:val="25"/>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Consider further support, training and development that may be necessary to support the new member of staff in meeting the standards of performance and achieving the job objectives that have been set.</w:t>
      </w:r>
    </w:p>
    <w:p w14:paraId="266252DD" w14:textId="41DC0C7A" w:rsidR="00EA1A5C" w:rsidRPr="00F12001" w:rsidRDefault="00EA1A5C" w:rsidP="00EA1A5C">
      <w:p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After the First Review Meeting, the </w:t>
      </w:r>
      <w:r w:rsidR="001E19CE">
        <w:rPr>
          <w:rFonts w:ascii="Arial" w:hAnsi="Arial" w:cs="Arial"/>
          <w:color w:val="000000"/>
          <w:lang w:val="en-US" w:eastAsia="en-US"/>
        </w:rPr>
        <w:t>Line m</w:t>
      </w:r>
      <w:r w:rsidRPr="00F12001">
        <w:rPr>
          <w:rFonts w:ascii="Arial" w:hAnsi="Arial" w:cs="Arial"/>
          <w:color w:val="000000"/>
          <w:lang w:val="en-US" w:eastAsia="en-US"/>
        </w:rPr>
        <w:t xml:space="preserve">anager should complete the form and should reflect the progress against the job objectives, training and development actions set at the initial meeting, before going on to add in any further work objectives and training to </w:t>
      </w:r>
      <w:proofErr w:type="gramStart"/>
      <w:r w:rsidRPr="00F12001">
        <w:rPr>
          <w:rFonts w:ascii="Arial" w:hAnsi="Arial" w:cs="Arial"/>
          <w:color w:val="000000"/>
          <w:lang w:val="en-US" w:eastAsia="en-US"/>
        </w:rPr>
        <w:t>be completed</w:t>
      </w:r>
      <w:proofErr w:type="gramEnd"/>
      <w:r w:rsidRPr="00F12001">
        <w:rPr>
          <w:rFonts w:ascii="Arial" w:hAnsi="Arial" w:cs="Arial"/>
          <w:color w:val="000000"/>
          <w:lang w:val="en-US" w:eastAsia="en-US"/>
        </w:rPr>
        <w:t xml:space="preserve"> during the remainder of the probationary period.</w:t>
      </w:r>
    </w:p>
    <w:p w14:paraId="25119E29" w14:textId="2277D80C" w:rsidR="00EA1A5C" w:rsidRPr="00F12001" w:rsidRDefault="00EA1A5C" w:rsidP="00EA1A5C">
      <w:pPr>
        <w:tabs>
          <w:tab w:val="left" w:pos="864"/>
        </w:tabs>
        <w:spacing w:before="288"/>
        <w:ind w:right="864"/>
        <w:jc w:val="both"/>
        <w:rPr>
          <w:rFonts w:ascii="Arial" w:hAnsi="Arial" w:cs="Arial"/>
          <w:color w:val="000000"/>
          <w:lang w:val="en-US" w:eastAsia="en-US"/>
        </w:rPr>
      </w:pPr>
      <w:bookmarkStart w:id="14" w:name="_Hlk157434883"/>
      <w:r w:rsidRPr="00F12001">
        <w:rPr>
          <w:rFonts w:ascii="Arial" w:hAnsi="Arial" w:cs="Arial"/>
          <w:color w:val="000000"/>
          <w:lang w:val="en-US" w:eastAsia="en-US"/>
        </w:rPr>
        <w:t xml:space="preserve">At this stage, the </w:t>
      </w:r>
      <w:r w:rsidR="001E19CE">
        <w:rPr>
          <w:rFonts w:ascii="Arial" w:hAnsi="Arial" w:cs="Arial"/>
          <w:color w:val="000000"/>
          <w:lang w:val="en-US" w:eastAsia="en-US"/>
        </w:rPr>
        <w:t>Line m</w:t>
      </w:r>
      <w:r w:rsidRPr="00F12001">
        <w:rPr>
          <w:rFonts w:ascii="Arial" w:hAnsi="Arial" w:cs="Arial"/>
          <w:color w:val="000000"/>
          <w:lang w:val="en-US" w:eastAsia="en-US"/>
        </w:rPr>
        <w:t xml:space="preserve">anager should be assessing if the new member is making satisfactory progress. If there are any concerns regarding the new member of staff’s performance, ensure that the correct support and advice </w:t>
      </w:r>
      <w:proofErr w:type="gramStart"/>
      <w:r w:rsidRPr="00F12001">
        <w:rPr>
          <w:rFonts w:ascii="Arial" w:hAnsi="Arial" w:cs="Arial"/>
          <w:color w:val="000000"/>
          <w:lang w:val="en-US" w:eastAsia="en-US"/>
        </w:rPr>
        <w:t>is put</w:t>
      </w:r>
      <w:proofErr w:type="gramEnd"/>
      <w:r w:rsidRPr="00F12001">
        <w:rPr>
          <w:rFonts w:ascii="Arial" w:hAnsi="Arial" w:cs="Arial"/>
          <w:color w:val="000000"/>
          <w:lang w:val="en-US" w:eastAsia="en-US"/>
        </w:rPr>
        <w:t xml:space="preserve"> in place.</w:t>
      </w:r>
    </w:p>
    <w:p w14:paraId="2FED5560" w14:textId="77777777" w:rsidR="00EA1A5C" w:rsidRDefault="00EA1A5C" w:rsidP="00EA1A5C">
      <w:pPr>
        <w:tabs>
          <w:tab w:val="left" w:pos="864"/>
        </w:tabs>
        <w:spacing w:before="288"/>
        <w:ind w:right="864"/>
        <w:jc w:val="both"/>
        <w:rPr>
          <w:rFonts w:ascii="Arial" w:hAnsi="Arial" w:cs="Arial"/>
          <w:color w:val="000000"/>
          <w:lang w:val="en-US" w:eastAsia="en-US"/>
        </w:rPr>
      </w:pPr>
      <w:bookmarkStart w:id="15" w:name="_Hlk157434918"/>
      <w:bookmarkEnd w:id="14"/>
      <w:r w:rsidRPr="00F12001">
        <w:rPr>
          <w:rFonts w:ascii="Arial" w:hAnsi="Arial" w:cs="Arial"/>
          <w:color w:val="000000"/>
          <w:lang w:val="en-US" w:eastAsia="en-US"/>
        </w:rPr>
        <w:t xml:space="preserve">A copy of the formal review and any support put into place should be issued to the staff member once it has </w:t>
      </w:r>
      <w:proofErr w:type="gramStart"/>
      <w:r w:rsidRPr="00F12001">
        <w:rPr>
          <w:rFonts w:ascii="Arial" w:hAnsi="Arial" w:cs="Arial"/>
          <w:color w:val="000000"/>
          <w:lang w:val="en-US" w:eastAsia="en-US"/>
        </w:rPr>
        <w:t>been signed</w:t>
      </w:r>
      <w:proofErr w:type="gramEnd"/>
      <w:r w:rsidRPr="00F12001">
        <w:rPr>
          <w:rFonts w:ascii="Arial" w:hAnsi="Arial" w:cs="Arial"/>
          <w:color w:val="000000"/>
          <w:lang w:val="en-US" w:eastAsia="en-US"/>
        </w:rPr>
        <w:t xml:space="preserve"> by both parties and regular reviews should take place during the probation period.</w:t>
      </w:r>
      <w:bookmarkEnd w:id="15"/>
    </w:p>
    <w:p w14:paraId="5D2AF584" w14:textId="77777777" w:rsidR="00913EBE" w:rsidRDefault="00913EBE" w:rsidP="00EA1A5C">
      <w:pPr>
        <w:tabs>
          <w:tab w:val="left" w:pos="864"/>
        </w:tabs>
        <w:spacing w:before="288"/>
        <w:ind w:right="864"/>
        <w:jc w:val="both"/>
        <w:rPr>
          <w:rFonts w:ascii="Arial" w:hAnsi="Arial" w:cs="Arial"/>
          <w:color w:val="000000"/>
          <w:lang w:val="en-US" w:eastAsia="en-US"/>
        </w:rPr>
      </w:pPr>
    </w:p>
    <w:p w14:paraId="03ED97ED" w14:textId="77777777" w:rsidR="00913EBE" w:rsidRDefault="00913EBE" w:rsidP="00EA1A5C">
      <w:pPr>
        <w:tabs>
          <w:tab w:val="left" w:pos="864"/>
        </w:tabs>
        <w:spacing w:before="288"/>
        <w:ind w:right="864"/>
        <w:jc w:val="both"/>
        <w:rPr>
          <w:rFonts w:ascii="Arial" w:hAnsi="Arial" w:cs="Arial"/>
          <w:color w:val="000000"/>
          <w:lang w:val="en-US" w:eastAsia="en-US"/>
        </w:rPr>
      </w:pPr>
    </w:p>
    <w:p w14:paraId="549E43E4" w14:textId="77777777" w:rsidR="00913EBE" w:rsidRDefault="00913EBE" w:rsidP="00EA1A5C">
      <w:pPr>
        <w:tabs>
          <w:tab w:val="left" w:pos="864"/>
        </w:tabs>
        <w:spacing w:before="288"/>
        <w:ind w:right="864"/>
        <w:jc w:val="both"/>
        <w:rPr>
          <w:rFonts w:ascii="Arial" w:hAnsi="Arial" w:cs="Arial"/>
          <w:color w:val="000000"/>
          <w:lang w:val="en-US" w:eastAsia="en-US"/>
        </w:rPr>
      </w:pPr>
    </w:p>
    <w:p w14:paraId="3A409094" w14:textId="77777777" w:rsidR="00913EBE" w:rsidRDefault="00913EBE" w:rsidP="00EA1A5C">
      <w:pPr>
        <w:tabs>
          <w:tab w:val="left" w:pos="864"/>
        </w:tabs>
        <w:spacing w:before="288"/>
        <w:ind w:right="864"/>
        <w:jc w:val="both"/>
        <w:rPr>
          <w:rFonts w:ascii="Arial" w:hAnsi="Arial" w:cs="Arial"/>
          <w:color w:val="000000"/>
          <w:lang w:val="en-US" w:eastAsia="en-US"/>
        </w:rPr>
      </w:pPr>
    </w:p>
    <w:p w14:paraId="2639B0D2" w14:textId="77777777" w:rsidR="00913EBE" w:rsidRDefault="00913EBE" w:rsidP="00EA1A5C">
      <w:pPr>
        <w:tabs>
          <w:tab w:val="left" w:pos="864"/>
        </w:tabs>
        <w:spacing w:before="288"/>
        <w:ind w:right="864"/>
        <w:jc w:val="both"/>
        <w:rPr>
          <w:rFonts w:ascii="Arial" w:hAnsi="Arial" w:cs="Arial"/>
          <w:color w:val="000000"/>
          <w:lang w:val="en-US" w:eastAsia="en-US"/>
        </w:rPr>
      </w:pPr>
    </w:p>
    <w:p w14:paraId="4CE6311C" w14:textId="77777777" w:rsidR="00913EBE" w:rsidRDefault="00913EBE" w:rsidP="00EA1A5C">
      <w:pPr>
        <w:tabs>
          <w:tab w:val="left" w:pos="864"/>
        </w:tabs>
        <w:spacing w:before="288"/>
        <w:ind w:right="864"/>
        <w:jc w:val="both"/>
        <w:rPr>
          <w:rFonts w:ascii="Arial" w:hAnsi="Arial" w:cs="Arial"/>
          <w:color w:val="000000"/>
          <w:lang w:val="en-US" w:eastAsia="en-US"/>
        </w:rPr>
      </w:pPr>
    </w:p>
    <w:p w14:paraId="45C49F41" w14:textId="77777777" w:rsidR="00913EBE" w:rsidRDefault="00913EBE" w:rsidP="00EA1A5C">
      <w:pPr>
        <w:tabs>
          <w:tab w:val="left" w:pos="864"/>
        </w:tabs>
        <w:spacing w:before="288"/>
        <w:ind w:right="864"/>
        <w:jc w:val="both"/>
        <w:rPr>
          <w:rFonts w:ascii="Arial" w:hAnsi="Arial" w:cs="Arial"/>
          <w:color w:val="000000"/>
          <w:lang w:val="en-US" w:eastAsia="en-US"/>
        </w:rPr>
      </w:pPr>
    </w:p>
    <w:p w14:paraId="5FBFF775" w14:textId="77777777" w:rsidR="00913EBE" w:rsidRDefault="00913EBE" w:rsidP="00EA1A5C">
      <w:pPr>
        <w:tabs>
          <w:tab w:val="left" w:pos="864"/>
        </w:tabs>
        <w:spacing w:before="288"/>
        <w:ind w:right="864"/>
        <w:jc w:val="both"/>
        <w:rPr>
          <w:rFonts w:ascii="Arial" w:hAnsi="Arial" w:cs="Arial"/>
          <w:color w:val="000000"/>
          <w:lang w:val="en-US" w:eastAsia="en-US"/>
        </w:rPr>
      </w:pPr>
    </w:p>
    <w:tbl>
      <w:tblPr>
        <w:tblpPr w:leftFromText="180" w:rightFromText="180" w:vertAnchor="text" w:horzAnchor="margin" w:tblpY="-77"/>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989"/>
        <w:gridCol w:w="3566"/>
      </w:tblGrid>
      <w:tr w:rsidR="00F12001" w:rsidRPr="0007299B" w14:paraId="33AF274F" w14:textId="77777777" w:rsidTr="00F12001">
        <w:trPr>
          <w:cantSplit/>
          <w:trHeight w:val="498"/>
        </w:trPr>
        <w:tc>
          <w:tcPr>
            <w:tcW w:w="9089" w:type="dxa"/>
            <w:gridSpan w:val="3"/>
            <w:tcBorders>
              <w:top w:val="single" w:sz="4" w:space="0" w:color="auto"/>
              <w:left w:val="single" w:sz="4" w:space="0" w:color="auto"/>
              <w:bottom w:val="single" w:sz="4" w:space="0" w:color="auto"/>
              <w:right w:val="single" w:sz="4" w:space="0" w:color="auto"/>
            </w:tcBorders>
          </w:tcPr>
          <w:p w14:paraId="18133399" w14:textId="77777777" w:rsidR="00F12001" w:rsidRPr="0007299B" w:rsidRDefault="00F12001" w:rsidP="00F12001">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lastRenderedPageBreak/>
              <w:t>DETAILS OF THE EMPLOYEE AND POST</w:t>
            </w:r>
          </w:p>
        </w:tc>
      </w:tr>
      <w:tr w:rsidR="00F12001" w:rsidRPr="0007299B" w14:paraId="474699DE" w14:textId="77777777" w:rsidTr="00F12001">
        <w:trPr>
          <w:trHeight w:val="498"/>
        </w:trPr>
        <w:tc>
          <w:tcPr>
            <w:tcW w:w="5523" w:type="dxa"/>
            <w:gridSpan w:val="2"/>
          </w:tcPr>
          <w:p w14:paraId="6183DA6A" w14:textId="77777777" w:rsidR="00F12001" w:rsidRPr="0007299B" w:rsidRDefault="00F12001" w:rsidP="00F12001">
            <w:pPr>
              <w:tabs>
                <w:tab w:val="left" w:pos="864"/>
              </w:tabs>
              <w:spacing w:before="120" w:after="120"/>
              <w:ind w:right="862"/>
              <w:rPr>
                <w:rFonts w:ascii="Arial" w:hAnsi="Arial" w:cs="Arial"/>
                <w:color w:val="000000"/>
                <w:sz w:val="22"/>
                <w:szCs w:val="22"/>
                <w:lang w:val="en-US" w:eastAsia="en-US"/>
              </w:rPr>
            </w:pPr>
            <w:r w:rsidRPr="0007299B">
              <w:rPr>
                <w:rFonts w:ascii="Arial" w:hAnsi="Arial" w:cs="Arial"/>
                <w:color w:val="000000"/>
                <w:sz w:val="22"/>
                <w:szCs w:val="22"/>
                <w:lang w:val="en-US" w:eastAsia="en-US"/>
              </w:rPr>
              <w:t>NAME:</w:t>
            </w:r>
          </w:p>
        </w:tc>
        <w:tc>
          <w:tcPr>
            <w:tcW w:w="3566" w:type="dxa"/>
          </w:tcPr>
          <w:p w14:paraId="1A5EF0BF" w14:textId="77777777" w:rsidR="00F12001" w:rsidRPr="0007299B" w:rsidRDefault="00F12001" w:rsidP="00F12001">
            <w:pPr>
              <w:tabs>
                <w:tab w:val="left" w:pos="864"/>
              </w:tabs>
              <w:spacing w:before="120" w:after="120"/>
              <w:ind w:right="862"/>
              <w:rPr>
                <w:rFonts w:ascii="Arial" w:hAnsi="Arial" w:cs="Arial"/>
                <w:color w:val="000000"/>
                <w:sz w:val="22"/>
                <w:szCs w:val="22"/>
                <w:lang w:val="en-US" w:eastAsia="en-US"/>
              </w:rPr>
            </w:pPr>
            <w:r w:rsidRPr="0007299B">
              <w:rPr>
                <w:rFonts w:ascii="Arial" w:hAnsi="Arial" w:cs="Arial"/>
                <w:color w:val="000000"/>
                <w:sz w:val="22"/>
                <w:szCs w:val="22"/>
                <w:lang w:val="en-US" w:eastAsia="en-US"/>
              </w:rPr>
              <w:t>DATE STARTED:</w:t>
            </w:r>
          </w:p>
        </w:tc>
      </w:tr>
      <w:tr w:rsidR="00F12001" w:rsidRPr="0007299B" w14:paraId="7D75A02A" w14:textId="77777777" w:rsidTr="00F12001">
        <w:trPr>
          <w:trHeight w:val="498"/>
        </w:trPr>
        <w:tc>
          <w:tcPr>
            <w:tcW w:w="5523" w:type="dxa"/>
            <w:gridSpan w:val="2"/>
          </w:tcPr>
          <w:p w14:paraId="7A89A240" w14:textId="77777777" w:rsidR="00F12001" w:rsidRPr="0007299B" w:rsidRDefault="00F12001" w:rsidP="00F12001">
            <w:pPr>
              <w:tabs>
                <w:tab w:val="left" w:pos="864"/>
              </w:tabs>
              <w:spacing w:before="120" w:after="120"/>
              <w:ind w:right="862"/>
              <w:rPr>
                <w:rFonts w:ascii="Arial" w:hAnsi="Arial" w:cs="Arial"/>
                <w:color w:val="000000"/>
                <w:sz w:val="22"/>
                <w:szCs w:val="22"/>
                <w:lang w:val="en-US" w:eastAsia="en-US"/>
              </w:rPr>
            </w:pPr>
            <w:r w:rsidRPr="0007299B">
              <w:rPr>
                <w:rFonts w:ascii="Arial" w:hAnsi="Arial" w:cs="Arial"/>
                <w:color w:val="000000"/>
                <w:sz w:val="22"/>
                <w:szCs w:val="22"/>
                <w:lang w:val="en-US" w:eastAsia="en-US"/>
              </w:rPr>
              <w:t>SCHOOL:</w:t>
            </w:r>
          </w:p>
        </w:tc>
        <w:tc>
          <w:tcPr>
            <w:tcW w:w="3566" w:type="dxa"/>
          </w:tcPr>
          <w:p w14:paraId="0D2271D5" w14:textId="77777777" w:rsidR="00F12001" w:rsidRPr="0007299B" w:rsidRDefault="00F12001" w:rsidP="00F12001">
            <w:pPr>
              <w:tabs>
                <w:tab w:val="left" w:pos="864"/>
              </w:tabs>
              <w:spacing w:before="120" w:after="120"/>
              <w:ind w:right="862"/>
              <w:rPr>
                <w:rFonts w:ascii="Arial" w:hAnsi="Arial" w:cs="Arial"/>
                <w:color w:val="000000"/>
                <w:sz w:val="22"/>
                <w:szCs w:val="22"/>
                <w:lang w:val="en-US" w:eastAsia="en-US"/>
              </w:rPr>
            </w:pPr>
            <w:r w:rsidRPr="0007299B">
              <w:rPr>
                <w:rFonts w:ascii="Arial" w:hAnsi="Arial" w:cs="Arial"/>
                <w:color w:val="000000"/>
                <w:sz w:val="22"/>
                <w:szCs w:val="22"/>
                <w:lang w:val="en-US" w:eastAsia="en-US"/>
              </w:rPr>
              <w:t>SECTION:</w:t>
            </w:r>
          </w:p>
        </w:tc>
      </w:tr>
      <w:tr w:rsidR="00F12001" w:rsidRPr="0007299B" w14:paraId="1EC28EFD" w14:textId="77777777" w:rsidTr="00F12001">
        <w:trPr>
          <w:trHeight w:val="498"/>
        </w:trPr>
        <w:tc>
          <w:tcPr>
            <w:tcW w:w="5523" w:type="dxa"/>
            <w:gridSpan w:val="2"/>
          </w:tcPr>
          <w:p w14:paraId="248E5668" w14:textId="77777777" w:rsidR="00F12001" w:rsidRPr="0007299B" w:rsidRDefault="00F12001" w:rsidP="00F12001">
            <w:pPr>
              <w:tabs>
                <w:tab w:val="left" w:pos="864"/>
              </w:tabs>
              <w:spacing w:before="120" w:after="120"/>
              <w:ind w:right="862"/>
              <w:rPr>
                <w:rFonts w:ascii="Arial" w:hAnsi="Arial" w:cs="Arial"/>
                <w:color w:val="000000"/>
                <w:sz w:val="22"/>
                <w:szCs w:val="22"/>
                <w:lang w:val="en-US" w:eastAsia="en-US"/>
              </w:rPr>
            </w:pPr>
            <w:r w:rsidRPr="0007299B">
              <w:rPr>
                <w:rFonts w:ascii="Arial" w:hAnsi="Arial" w:cs="Arial"/>
                <w:color w:val="000000"/>
                <w:sz w:val="22"/>
                <w:szCs w:val="22"/>
                <w:lang w:val="en-US" w:eastAsia="en-US"/>
              </w:rPr>
              <w:t>POST TITLE:</w:t>
            </w:r>
          </w:p>
        </w:tc>
        <w:tc>
          <w:tcPr>
            <w:tcW w:w="3566" w:type="dxa"/>
          </w:tcPr>
          <w:p w14:paraId="0395A409" w14:textId="77777777" w:rsidR="00F12001" w:rsidRPr="0007299B" w:rsidRDefault="00F12001" w:rsidP="00F12001">
            <w:pPr>
              <w:tabs>
                <w:tab w:val="left" w:pos="864"/>
              </w:tabs>
              <w:spacing w:before="120" w:after="120"/>
              <w:ind w:right="862"/>
              <w:rPr>
                <w:rFonts w:ascii="Arial" w:hAnsi="Arial" w:cs="Arial"/>
                <w:color w:val="000000"/>
                <w:sz w:val="22"/>
                <w:szCs w:val="22"/>
                <w:lang w:val="en-US" w:eastAsia="en-US"/>
              </w:rPr>
            </w:pPr>
            <w:r w:rsidRPr="0007299B">
              <w:rPr>
                <w:rFonts w:ascii="Arial" w:hAnsi="Arial" w:cs="Arial"/>
                <w:color w:val="000000"/>
                <w:sz w:val="22"/>
                <w:szCs w:val="22"/>
                <w:lang w:val="en-US" w:eastAsia="en-US"/>
              </w:rPr>
              <w:t>JOB NO:</w:t>
            </w:r>
          </w:p>
        </w:tc>
      </w:tr>
      <w:tr w:rsidR="00F12001" w:rsidRPr="0007299B" w14:paraId="3FA2BDC0" w14:textId="77777777" w:rsidTr="00F12001">
        <w:trPr>
          <w:cantSplit/>
          <w:trHeight w:val="777"/>
        </w:trPr>
        <w:tc>
          <w:tcPr>
            <w:tcW w:w="9089" w:type="dxa"/>
            <w:gridSpan w:val="3"/>
          </w:tcPr>
          <w:p w14:paraId="28F44FB6" w14:textId="77777777"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b/>
                <w:bCs/>
                <w:color w:val="000000"/>
                <w:spacing w:val="2"/>
                <w:sz w:val="22"/>
                <w:szCs w:val="22"/>
                <w:lang w:val="en-US" w:eastAsia="en-US"/>
              </w:rPr>
              <w:t>Work Performance</w:t>
            </w:r>
            <w:r w:rsidRPr="0007299B">
              <w:rPr>
                <w:rFonts w:ascii="Arial" w:hAnsi="Arial" w:cs="Arial"/>
                <w:color w:val="000000"/>
                <w:spacing w:val="2"/>
                <w:sz w:val="22"/>
                <w:szCs w:val="22"/>
                <w:lang w:val="en-US" w:eastAsia="en-US"/>
              </w:rPr>
              <w:t xml:space="preserve"> – please report below on performance by comparison with the competency requirements of the job and/or the job description/person specification</w:t>
            </w:r>
          </w:p>
        </w:tc>
      </w:tr>
      <w:tr w:rsidR="00F12001" w:rsidRPr="0007299B" w14:paraId="7FBD1900" w14:textId="77777777" w:rsidTr="00F12001">
        <w:trPr>
          <w:trHeight w:val="1026"/>
        </w:trPr>
        <w:tc>
          <w:tcPr>
            <w:tcW w:w="4534" w:type="dxa"/>
          </w:tcPr>
          <w:p w14:paraId="61565746" w14:textId="561F6752"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Essential/Desirable requirements of Person Specification - </w:t>
            </w:r>
            <w:proofErr w:type="gramStart"/>
            <w:r w:rsidRPr="0007299B">
              <w:rPr>
                <w:rFonts w:ascii="Arial" w:hAnsi="Arial" w:cs="Arial"/>
                <w:color w:val="000000"/>
                <w:spacing w:val="2"/>
                <w:sz w:val="22"/>
                <w:szCs w:val="22"/>
                <w:lang w:val="en-US" w:eastAsia="en-US"/>
              </w:rPr>
              <w:t>some</w:t>
            </w:r>
            <w:proofErr w:type="gramEnd"/>
            <w:r w:rsidRPr="0007299B">
              <w:rPr>
                <w:rFonts w:ascii="Arial" w:hAnsi="Arial" w:cs="Arial"/>
                <w:color w:val="000000"/>
                <w:spacing w:val="2"/>
                <w:sz w:val="22"/>
                <w:szCs w:val="22"/>
                <w:lang w:val="en-US" w:eastAsia="en-US"/>
              </w:rPr>
              <w:t xml:space="preserve"> examples are included below</w:t>
            </w:r>
          </w:p>
        </w:tc>
        <w:tc>
          <w:tcPr>
            <w:tcW w:w="4555" w:type="dxa"/>
            <w:gridSpan w:val="2"/>
          </w:tcPr>
          <w:p w14:paraId="485F012E" w14:textId="77777777"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Level of performance in job</w:t>
            </w:r>
          </w:p>
        </w:tc>
      </w:tr>
      <w:tr w:rsidR="00F12001" w:rsidRPr="0007299B" w14:paraId="3D00708F" w14:textId="77777777" w:rsidTr="00F12001">
        <w:trPr>
          <w:cantSplit/>
          <w:trHeight w:val="9834"/>
        </w:trPr>
        <w:tc>
          <w:tcPr>
            <w:tcW w:w="4534" w:type="dxa"/>
            <w:tcBorders>
              <w:bottom w:val="single" w:sz="4" w:space="0" w:color="auto"/>
            </w:tcBorders>
          </w:tcPr>
          <w:p w14:paraId="1475064B" w14:textId="77777777" w:rsidR="00F12001" w:rsidRPr="0007299B" w:rsidRDefault="00F12001" w:rsidP="00F12001">
            <w:pPr>
              <w:numPr>
                <w:ilvl w:val="0"/>
                <w:numId w:val="18"/>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Knowledge of section and specific tasks</w:t>
            </w:r>
          </w:p>
          <w:p w14:paraId="687F374C" w14:textId="77777777" w:rsidR="00F12001" w:rsidRPr="0007299B" w:rsidRDefault="00F12001" w:rsidP="00F12001">
            <w:pPr>
              <w:numPr>
                <w:ilvl w:val="0"/>
                <w:numId w:val="18"/>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Knowledge of basic conditions or procedures</w:t>
            </w:r>
          </w:p>
          <w:p w14:paraId="73794675"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0E90ED45"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68EB1FCB"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1F2FA3A3" w14:textId="77777777" w:rsidR="00F12001" w:rsidRPr="0007299B" w:rsidRDefault="00F12001" w:rsidP="00F12001">
            <w:pPr>
              <w:numPr>
                <w:ilvl w:val="0"/>
                <w:numId w:val="18"/>
              </w:numPr>
              <w:tabs>
                <w:tab w:val="left" w:pos="0"/>
              </w:tabs>
              <w:spacing w:before="120" w:after="120"/>
              <w:ind w:right="-110"/>
              <w:rPr>
                <w:rFonts w:ascii="Arial" w:hAnsi="Arial" w:cs="Arial"/>
                <w:color w:val="000000"/>
                <w:spacing w:val="2"/>
                <w:sz w:val="22"/>
                <w:szCs w:val="22"/>
                <w:lang w:val="en-US" w:eastAsia="en-US"/>
              </w:rPr>
            </w:pPr>
            <w:proofErr w:type="gramStart"/>
            <w:r w:rsidRPr="0007299B">
              <w:rPr>
                <w:rFonts w:ascii="Arial" w:hAnsi="Arial" w:cs="Arial"/>
                <w:color w:val="000000"/>
                <w:spacing w:val="2"/>
                <w:sz w:val="22"/>
                <w:szCs w:val="22"/>
                <w:lang w:val="en-US" w:eastAsia="en-US"/>
              </w:rPr>
              <w:t>Working</w:t>
            </w:r>
            <w:proofErr w:type="gramEnd"/>
            <w:r w:rsidRPr="0007299B">
              <w:rPr>
                <w:rFonts w:ascii="Arial" w:hAnsi="Arial" w:cs="Arial"/>
                <w:color w:val="000000"/>
                <w:spacing w:val="2"/>
                <w:sz w:val="22"/>
                <w:szCs w:val="22"/>
                <w:lang w:val="en-US" w:eastAsia="en-US"/>
              </w:rPr>
              <w:t xml:space="preserve"> with people and building relationships</w:t>
            </w:r>
          </w:p>
          <w:p w14:paraId="01A5657B"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4132DB2D"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570F2FBB"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7CA6EAD4" w14:textId="77777777" w:rsidR="00F12001" w:rsidRPr="0007299B" w:rsidRDefault="00F12001" w:rsidP="00F12001">
            <w:pPr>
              <w:numPr>
                <w:ilvl w:val="0"/>
                <w:numId w:val="18"/>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Performance of </w:t>
            </w:r>
            <w:proofErr w:type="gramStart"/>
            <w:r w:rsidRPr="0007299B">
              <w:rPr>
                <w:rFonts w:ascii="Arial" w:hAnsi="Arial" w:cs="Arial"/>
                <w:color w:val="000000"/>
                <w:spacing w:val="2"/>
                <w:sz w:val="22"/>
                <w:szCs w:val="22"/>
                <w:lang w:val="en-US" w:eastAsia="en-US"/>
              </w:rPr>
              <w:t>job related</w:t>
            </w:r>
            <w:proofErr w:type="gramEnd"/>
            <w:r w:rsidRPr="0007299B">
              <w:rPr>
                <w:rFonts w:ascii="Arial" w:hAnsi="Arial" w:cs="Arial"/>
                <w:color w:val="000000"/>
                <w:spacing w:val="2"/>
                <w:sz w:val="22"/>
                <w:szCs w:val="22"/>
                <w:lang w:val="en-US" w:eastAsia="en-US"/>
              </w:rPr>
              <w:t xml:space="preserve"> tasks</w:t>
            </w:r>
          </w:p>
          <w:p w14:paraId="2A8BB550"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4CB77FED"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36B373FA"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1D74FF3C" w14:textId="77777777" w:rsidR="00F12001" w:rsidRPr="0007299B" w:rsidRDefault="00F12001" w:rsidP="00F12001">
            <w:pPr>
              <w:numPr>
                <w:ilvl w:val="0"/>
                <w:numId w:val="18"/>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Areas to </w:t>
            </w:r>
            <w:proofErr w:type="gramStart"/>
            <w:r w:rsidRPr="0007299B">
              <w:rPr>
                <w:rFonts w:ascii="Arial" w:hAnsi="Arial" w:cs="Arial"/>
                <w:color w:val="000000"/>
                <w:spacing w:val="2"/>
                <w:sz w:val="22"/>
                <w:szCs w:val="22"/>
                <w:lang w:val="en-US" w:eastAsia="en-US"/>
              </w:rPr>
              <w:t>be developed</w:t>
            </w:r>
            <w:proofErr w:type="gramEnd"/>
            <w:r w:rsidRPr="0007299B">
              <w:rPr>
                <w:rFonts w:ascii="Arial" w:hAnsi="Arial" w:cs="Arial"/>
                <w:color w:val="000000"/>
                <w:spacing w:val="2"/>
                <w:sz w:val="22"/>
                <w:szCs w:val="22"/>
                <w:lang w:val="en-US" w:eastAsia="en-US"/>
              </w:rPr>
              <w:t xml:space="preserve"> and carried forward for discussion at next review</w:t>
            </w:r>
          </w:p>
          <w:p w14:paraId="2C706A3A"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6FA80D35"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1D0F97CD"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7A3F5C86" w14:textId="77777777" w:rsidR="00F12001" w:rsidRPr="0007299B" w:rsidRDefault="00F12001" w:rsidP="00F12001">
            <w:pPr>
              <w:numPr>
                <w:ilvl w:val="0"/>
                <w:numId w:val="18"/>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Other matters arising </w:t>
            </w:r>
          </w:p>
          <w:p w14:paraId="6BCD84B3" w14:textId="77777777"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p>
        </w:tc>
        <w:tc>
          <w:tcPr>
            <w:tcW w:w="4555" w:type="dxa"/>
            <w:gridSpan w:val="2"/>
            <w:tcBorders>
              <w:bottom w:val="single" w:sz="4" w:space="0" w:color="auto"/>
            </w:tcBorders>
          </w:tcPr>
          <w:p w14:paraId="4668C954" w14:textId="77777777" w:rsidR="00F12001" w:rsidRPr="0007299B" w:rsidRDefault="00F12001" w:rsidP="00F12001">
            <w:pPr>
              <w:tabs>
                <w:tab w:val="left" w:pos="1170"/>
              </w:tabs>
              <w:rPr>
                <w:rFonts w:ascii="Arial" w:hAnsi="Arial" w:cs="Arial"/>
                <w:sz w:val="22"/>
                <w:szCs w:val="22"/>
                <w:lang w:val="en-US"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82EE4" w:rsidRPr="0007299B" w14:paraId="696260D2" w14:textId="77777777" w:rsidTr="005B4C07">
        <w:trPr>
          <w:cantSplit/>
          <w:trHeight w:val="928"/>
        </w:trPr>
        <w:tc>
          <w:tcPr>
            <w:tcW w:w="9060" w:type="dxa"/>
          </w:tcPr>
          <w:p w14:paraId="458062FD"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b/>
                <w:bCs/>
                <w:color w:val="000000"/>
                <w:spacing w:val="2"/>
                <w:sz w:val="22"/>
                <w:szCs w:val="22"/>
                <w:lang w:val="en-US" w:eastAsia="en-US"/>
              </w:rPr>
              <w:lastRenderedPageBreak/>
              <w:t>Personal Requirements</w:t>
            </w:r>
            <w:r w:rsidRPr="0007299B">
              <w:rPr>
                <w:rFonts w:ascii="Arial" w:hAnsi="Arial" w:cs="Arial"/>
                <w:color w:val="000000"/>
                <w:spacing w:val="2"/>
                <w:sz w:val="22"/>
                <w:szCs w:val="22"/>
                <w:lang w:val="en-US" w:eastAsia="en-US"/>
              </w:rPr>
              <w:t xml:space="preserve"> – please report below on general conduct, timekeeping, attendance, </w:t>
            </w:r>
            <w:proofErr w:type="gramStart"/>
            <w:r w:rsidRPr="0007299B">
              <w:rPr>
                <w:rFonts w:ascii="Arial" w:hAnsi="Arial" w:cs="Arial"/>
                <w:color w:val="000000"/>
                <w:spacing w:val="2"/>
                <w:sz w:val="22"/>
                <w:szCs w:val="22"/>
                <w:lang w:val="en-US" w:eastAsia="en-US"/>
              </w:rPr>
              <w:t>commitment</w:t>
            </w:r>
            <w:proofErr w:type="gramEnd"/>
            <w:r w:rsidRPr="0007299B">
              <w:rPr>
                <w:rFonts w:ascii="Arial" w:hAnsi="Arial" w:cs="Arial"/>
                <w:color w:val="000000"/>
                <w:spacing w:val="2"/>
                <w:sz w:val="22"/>
                <w:szCs w:val="22"/>
                <w:lang w:val="en-US" w:eastAsia="en-US"/>
              </w:rPr>
              <w:t xml:space="preserve"> and any other characteristics necessary for good performance</w:t>
            </w:r>
          </w:p>
        </w:tc>
      </w:tr>
      <w:tr w:rsidR="00F82EE4" w:rsidRPr="0007299B" w14:paraId="544596BC" w14:textId="77777777" w:rsidTr="00261697">
        <w:trPr>
          <w:cantSplit/>
        </w:trPr>
        <w:tc>
          <w:tcPr>
            <w:tcW w:w="9060" w:type="dxa"/>
          </w:tcPr>
          <w:p w14:paraId="7E293B1E"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0ECDDE25"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0ACFE8D1"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65235651"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17B34AB4"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tc>
      </w:tr>
      <w:tr w:rsidR="00F82EE4" w:rsidRPr="0007299B" w14:paraId="036F0DB4" w14:textId="77777777" w:rsidTr="00261697">
        <w:trPr>
          <w:cantSplit/>
        </w:trPr>
        <w:tc>
          <w:tcPr>
            <w:tcW w:w="9060" w:type="dxa"/>
          </w:tcPr>
          <w:p w14:paraId="0CB47EBF"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Training and Development needs </w:t>
            </w:r>
            <w:r w:rsidRPr="0007299B">
              <w:rPr>
                <w:rFonts w:ascii="Arial" w:hAnsi="Arial" w:cs="Arial"/>
                <w:color w:val="000000"/>
                <w:spacing w:val="2"/>
                <w:sz w:val="22"/>
                <w:szCs w:val="22"/>
                <w:lang w:val="en-US" w:eastAsia="en-US"/>
              </w:rPr>
              <w:t xml:space="preserve">– please identify and describe below how these can </w:t>
            </w:r>
            <w:proofErr w:type="gramStart"/>
            <w:r w:rsidRPr="0007299B">
              <w:rPr>
                <w:rFonts w:ascii="Arial" w:hAnsi="Arial" w:cs="Arial"/>
                <w:color w:val="000000"/>
                <w:spacing w:val="2"/>
                <w:sz w:val="22"/>
                <w:szCs w:val="22"/>
                <w:lang w:val="en-US" w:eastAsia="en-US"/>
              </w:rPr>
              <w:t>be met</w:t>
            </w:r>
            <w:proofErr w:type="gramEnd"/>
            <w:r w:rsidRPr="0007299B">
              <w:rPr>
                <w:rFonts w:ascii="Arial" w:hAnsi="Arial" w:cs="Arial"/>
                <w:color w:val="000000"/>
                <w:spacing w:val="2"/>
                <w:sz w:val="22"/>
                <w:szCs w:val="22"/>
                <w:lang w:val="en-US" w:eastAsia="en-US"/>
              </w:rPr>
              <w:t xml:space="preserve"> in the review period, including an action to be taken before next review</w:t>
            </w:r>
          </w:p>
        </w:tc>
      </w:tr>
      <w:tr w:rsidR="00F82EE4" w:rsidRPr="0007299B" w14:paraId="299D2ED1" w14:textId="77777777" w:rsidTr="00261697">
        <w:trPr>
          <w:cantSplit/>
        </w:trPr>
        <w:tc>
          <w:tcPr>
            <w:tcW w:w="9060" w:type="dxa"/>
          </w:tcPr>
          <w:p w14:paraId="566D5B3A"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3C5199AF"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2181B1B5"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078B2C26"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0129548C"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tc>
      </w:tr>
      <w:tr w:rsidR="00F82EE4" w:rsidRPr="0007299B" w14:paraId="0DA72B0A" w14:textId="77777777" w:rsidTr="00261697">
        <w:trPr>
          <w:cantSplit/>
        </w:trPr>
        <w:tc>
          <w:tcPr>
            <w:tcW w:w="9060" w:type="dxa"/>
          </w:tcPr>
          <w:p w14:paraId="0E19C4FF" w14:textId="7B0E75E3"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Comments and signature by </w:t>
            </w:r>
            <w:r w:rsidR="001E19CE" w:rsidRPr="0007299B">
              <w:rPr>
                <w:rFonts w:ascii="Arial" w:hAnsi="Arial" w:cs="Arial"/>
                <w:b/>
                <w:bCs/>
                <w:color w:val="000000"/>
                <w:spacing w:val="2"/>
                <w:sz w:val="22"/>
                <w:szCs w:val="22"/>
                <w:lang w:val="en-US" w:eastAsia="en-US"/>
              </w:rPr>
              <w:t>Line Manager</w:t>
            </w:r>
          </w:p>
        </w:tc>
      </w:tr>
      <w:tr w:rsidR="00F82EE4" w:rsidRPr="0007299B" w14:paraId="21AB0245" w14:textId="77777777" w:rsidTr="0007299B">
        <w:trPr>
          <w:cantSplit/>
          <w:trHeight w:val="1451"/>
        </w:trPr>
        <w:tc>
          <w:tcPr>
            <w:tcW w:w="9060" w:type="dxa"/>
          </w:tcPr>
          <w:p w14:paraId="612AE9E6"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465BF4C8"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50CA851B"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04613E98"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tc>
      </w:tr>
      <w:tr w:rsidR="00F82EE4" w:rsidRPr="0007299B" w14:paraId="0F303257" w14:textId="77777777" w:rsidTr="00261697">
        <w:trPr>
          <w:cantSplit/>
        </w:trPr>
        <w:tc>
          <w:tcPr>
            <w:tcW w:w="9060" w:type="dxa"/>
          </w:tcPr>
          <w:p w14:paraId="3882DB9F" w14:textId="74CD8B49"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Comments (if any) and signature by </w:t>
            </w:r>
            <w:r w:rsidR="001E19CE" w:rsidRPr="0007299B">
              <w:rPr>
                <w:rFonts w:ascii="Arial" w:hAnsi="Arial" w:cs="Arial"/>
                <w:b/>
                <w:bCs/>
                <w:color w:val="000000"/>
                <w:spacing w:val="2"/>
                <w:sz w:val="22"/>
                <w:szCs w:val="22"/>
                <w:lang w:val="en-US" w:eastAsia="en-US"/>
              </w:rPr>
              <w:t>Headteacher</w:t>
            </w:r>
          </w:p>
        </w:tc>
      </w:tr>
      <w:tr w:rsidR="00F82EE4" w:rsidRPr="0007299B" w14:paraId="2EAD3E20" w14:textId="77777777" w:rsidTr="0007299B">
        <w:trPr>
          <w:cantSplit/>
          <w:trHeight w:val="1597"/>
        </w:trPr>
        <w:tc>
          <w:tcPr>
            <w:tcW w:w="9060" w:type="dxa"/>
          </w:tcPr>
          <w:p w14:paraId="4707E356"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14A928C5"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388DCED4"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33447CE0"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65775964"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tc>
      </w:tr>
      <w:tr w:rsidR="00F82EE4" w:rsidRPr="0007299B" w14:paraId="6424EEBD" w14:textId="77777777" w:rsidTr="0007299B">
        <w:trPr>
          <w:cantSplit/>
          <w:trHeight w:val="58"/>
        </w:trPr>
        <w:tc>
          <w:tcPr>
            <w:tcW w:w="9060" w:type="dxa"/>
          </w:tcPr>
          <w:p w14:paraId="47352193" w14:textId="77777777" w:rsidR="005B4C07" w:rsidRPr="0007299B" w:rsidRDefault="005B4C07" w:rsidP="00F82EE4">
            <w:pPr>
              <w:tabs>
                <w:tab w:val="left" w:pos="0"/>
              </w:tabs>
              <w:spacing w:before="120" w:after="120"/>
              <w:ind w:right="-110"/>
              <w:rPr>
                <w:rFonts w:ascii="Arial" w:hAnsi="Arial" w:cs="Arial"/>
                <w:b/>
                <w:bCs/>
                <w:color w:val="000000"/>
                <w:spacing w:val="2"/>
                <w:sz w:val="22"/>
                <w:szCs w:val="22"/>
                <w:lang w:val="en-US" w:eastAsia="en-US"/>
              </w:rPr>
            </w:pPr>
          </w:p>
          <w:p w14:paraId="5C55D6F9"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Comments (if any) and signature by Employee</w:t>
            </w:r>
          </w:p>
        </w:tc>
      </w:tr>
      <w:tr w:rsidR="00F82EE4" w:rsidRPr="0007299B" w14:paraId="7B4871BD" w14:textId="77777777" w:rsidTr="005B4C07">
        <w:trPr>
          <w:cantSplit/>
          <w:trHeight w:val="2639"/>
        </w:trPr>
        <w:tc>
          <w:tcPr>
            <w:tcW w:w="9060" w:type="dxa"/>
          </w:tcPr>
          <w:p w14:paraId="77E7B228" w14:textId="77777777" w:rsidR="00F82EE4" w:rsidRPr="0007299B" w:rsidRDefault="00F82EE4" w:rsidP="00F82EE4">
            <w:pPr>
              <w:tabs>
                <w:tab w:val="left" w:pos="0"/>
              </w:tabs>
              <w:spacing w:before="120" w:after="120"/>
              <w:ind w:right="-110"/>
              <w:rPr>
                <w:rFonts w:ascii="Arial" w:hAnsi="Arial" w:cs="Arial"/>
                <w:color w:val="000000"/>
                <w:sz w:val="22"/>
                <w:szCs w:val="22"/>
                <w:lang w:val="en-US" w:eastAsia="en-US"/>
              </w:rPr>
            </w:pPr>
          </w:p>
          <w:p w14:paraId="0EAA9F25" w14:textId="77777777" w:rsidR="00F82EE4" w:rsidRPr="0007299B" w:rsidRDefault="00F82EE4" w:rsidP="00F82EE4">
            <w:pPr>
              <w:tabs>
                <w:tab w:val="left" w:pos="0"/>
              </w:tabs>
              <w:spacing w:before="120" w:after="120"/>
              <w:ind w:right="-110"/>
              <w:rPr>
                <w:rFonts w:ascii="Arial" w:hAnsi="Arial" w:cs="Arial"/>
                <w:color w:val="000000"/>
                <w:sz w:val="22"/>
                <w:szCs w:val="22"/>
                <w:lang w:val="en-US" w:eastAsia="en-US"/>
              </w:rPr>
            </w:pPr>
          </w:p>
          <w:p w14:paraId="0BEC5528" w14:textId="77777777" w:rsidR="00F82EE4" w:rsidRDefault="00F82EE4" w:rsidP="00F82EE4">
            <w:pPr>
              <w:tabs>
                <w:tab w:val="left" w:pos="0"/>
              </w:tabs>
              <w:spacing w:before="120" w:after="120"/>
              <w:ind w:right="-110"/>
              <w:rPr>
                <w:rFonts w:ascii="Arial" w:hAnsi="Arial" w:cs="Arial"/>
                <w:color w:val="000000"/>
                <w:sz w:val="22"/>
                <w:szCs w:val="22"/>
                <w:lang w:val="en-US" w:eastAsia="en-US"/>
              </w:rPr>
            </w:pPr>
          </w:p>
          <w:p w14:paraId="4A529DEC" w14:textId="77777777" w:rsidR="0007299B" w:rsidRPr="0007299B" w:rsidRDefault="0007299B" w:rsidP="00F82EE4">
            <w:pPr>
              <w:tabs>
                <w:tab w:val="left" w:pos="0"/>
              </w:tabs>
              <w:spacing w:before="120" w:after="120"/>
              <w:ind w:right="-110"/>
              <w:rPr>
                <w:rFonts w:ascii="Arial" w:hAnsi="Arial" w:cs="Arial"/>
                <w:color w:val="000000"/>
                <w:sz w:val="22"/>
                <w:szCs w:val="22"/>
                <w:lang w:val="en-US" w:eastAsia="en-US"/>
              </w:rPr>
            </w:pPr>
          </w:p>
          <w:p w14:paraId="71BC0AEC" w14:textId="55FBF047" w:rsidR="0007299B"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p w14:paraId="71D4CFDB" w14:textId="77777777" w:rsidR="0007299B" w:rsidRDefault="0007299B" w:rsidP="00F82EE4">
            <w:pPr>
              <w:tabs>
                <w:tab w:val="left" w:pos="0"/>
              </w:tabs>
              <w:spacing w:before="120" w:after="120"/>
              <w:ind w:right="-110"/>
              <w:rPr>
                <w:rFonts w:ascii="Arial" w:hAnsi="Arial" w:cs="Arial"/>
                <w:color w:val="000000"/>
                <w:sz w:val="22"/>
                <w:szCs w:val="22"/>
                <w:lang w:val="en-US" w:eastAsia="en-US"/>
              </w:rPr>
            </w:pPr>
          </w:p>
          <w:p w14:paraId="048B9E66" w14:textId="2DA6C4B3" w:rsidR="00F82EE4" w:rsidRPr="0007299B" w:rsidRDefault="0007299B"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z w:val="22"/>
                <w:szCs w:val="22"/>
                <w:lang w:val="en-US" w:eastAsia="en-US"/>
              </w:rPr>
              <w:t>Next review date:</w:t>
            </w:r>
          </w:p>
        </w:tc>
      </w:tr>
    </w:tbl>
    <w:p w14:paraId="7F2FE149" w14:textId="1668BDC2" w:rsidR="00F82EE4" w:rsidRPr="005501AD" w:rsidRDefault="00E33292" w:rsidP="005501AD">
      <w:pPr>
        <w:pStyle w:val="Heading1"/>
        <w:jc w:val="center"/>
      </w:pPr>
      <w:r w:rsidRPr="00F12001">
        <w:rPr>
          <w:color w:val="000000"/>
        </w:rPr>
        <w:br w:type="page"/>
      </w:r>
      <w:bookmarkStart w:id="16" w:name="_Toc163555937"/>
      <w:bookmarkStart w:id="17" w:name="_Toc181264745"/>
      <w:r w:rsidR="00913EBE" w:rsidRPr="005501AD">
        <w:rPr>
          <w:sz w:val="26"/>
          <w:szCs w:val="16"/>
        </w:rPr>
        <w:lastRenderedPageBreak/>
        <w:t>Appendix 1 (b)</w:t>
      </w:r>
      <w:r w:rsidR="005501AD">
        <w:t xml:space="preserve"> - </w:t>
      </w:r>
      <w:r w:rsidR="00DD5626" w:rsidRPr="00971349">
        <w:rPr>
          <w:sz w:val="24"/>
          <w:szCs w:val="24"/>
        </w:rPr>
        <w:t>Second interim report on probationary employment</w:t>
      </w:r>
      <w:bookmarkEnd w:id="16"/>
      <w:bookmarkEnd w:id="17"/>
    </w:p>
    <w:p w14:paraId="6AE2A986" w14:textId="77777777" w:rsidR="00F82EE4" w:rsidRPr="00F12001" w:rsidRDefault="00F82EE4" w:rsidP="00F82EE4">
      <w:pPr>
        <w:tabs>
          <w:tab w:val="left" w:pos="0"/>
          <w:tab w:val="left" w:pos="9180"/>
        </w:tabs>
        <w:spacing w:before="120" w:after="120"/>
        <w:ind w:right="-110"/>
        <w:jc w:val="center"/>
        <w:rPr>
          <w:rFonts w:ascii="Arial" w:hAnsi="Arial" w:cs="Arial"/>
          <w:b/>
          <w:bCs/>
          <w:color w:val="000000"/>
          <w:lang w:val="en-US" w:eastAsia="en-US"/>
        </w:rPr>
      </w:pPr>
      <w:r w:rsidRPr="00F12001">
        <w:rPr>
          <w:rFonts w:ascii="Arial" w:hAnsi="Arial" w:cs="Arial"/>
          <w:b/>
          <w:bCs/>
          <w:color w:val="000000"/>
          <w:spacing w:val="2"/>
          <w:lang w:val="en-US" w:eastAsia="en-US"/>
        </w:rPr>
        <w:t>(after 16 - 18 weeks’ service)</w:t>
      </w:r>
    </w:p>
    <w:p w14:paraId="173B43BA" w14:textId="01CBE774" w:rsidR="00EA1A5C" w:rsidRPr="00F12001" w:rsidRDefault="00F82EE4" w:rsidP="0007299B">
      <w:pPr>
        <w:tabs>
          <w:tab w:val="left" w:pos="0"/>
          <w:tab w:val="left" w:pos="9000"/>
        </w:tabs>
        <w:spacing w:before="120" w:after="120"/>
        <w:ind w:right="-110"/>
        <w:jc w:val="center"/>
        <w:rPr>
          <w:rFonts w:ascii="Arial" w:hAnsi="Arial" w:cs="Arial"/>
          <w:color w:val="000000"/>
          <w:spacing w:val="2"/>
          <w:lang w:val="en-US" w:eastAsia="en-US"/>
        </w:rPr>
      </w:pPr>
      <w:r w:rsidRPr="00F12001">
        <w:rPr>
          <w:rFonts w:ascii="Arial" w:hAnsi="Arial" w:cs="Arial"/>
          <w:color w:val="000000"/>
          <w:spacing w:val="2"/>
          <w:lang w:val="en-US" w:eastAsia="en-US"/>
        </w:rPr>
        <w:t xml:space="preserve">To </w:t>
      </w:r>
      <w:proofErr w:type="gramStart"/>
      <w:r w:rsidRPr="00F12001">
        <w:rPr>
          <w:rFonts w:ascii="Arial" w:hAnsi="Arial" w:cs="Arial"/>
          <w:color w:val="000000"/>
          <w:spacing w:val="2"/>
          <w:lang w:val="en-US" w:eastAsia="en-US"/>
        </w:rPr>
        <w:t>be completed</w:t>
      </w:r>
      <w:proofErr w:type="gramEnd"/>
      <w:r w:rsidRPr="00F12001">
        <w:rPr>
          <w:rFonts w:ascii="Arial" w:hAnsi="Arial" w:cs="Arial"/>
          <w:color w:val="000000"/>
          <w:spacing w:val="2"/>
          <w:lang w:val="en-US" w:eastAsia="en-US"/>
        </w:rPr>
        <w:t xml:space="preserve"> by </w:t>
      </w:r>
      <w:r w:rsidR="001E19CE">
        <w:rPr>
          <w:rFonts w:ascii="Arial" w:hAnsi="Arial" w:cs="Arial"/>
          <w:color w:val="000000"/>
          <w:spacing w:val="2"/>
          <w:lang w:val="en-US" w:eastAsia="en-US"/>
        </w:rPr>
        <w:t>Line manager</w:t>
      </w:r>
      <w:r w:rsidR="001E19CE" w:rsidRPr="00F12001">
        <w:rPr>
          <w:rFonts w:ascii="Arial" w:hAnsi="Arial" w:cs="Arial"/>
          <w:color w:val="000000"/>
          <w:spacing w:val="2"/>
          <w:lang w:val="en-US" w:eastAsia="en-US"/>
        </w:rPr>
        <w:t xml:space="preserve"> </w:t>
      </w:r>
      <w:r w:rsidRPr="00F12001">
        <w:rPr>
          <w:rFonts w:ascii="Arial" w:hAnsi="Arial" w:cs="Arial"/>
          <w:color w:val="000000"/>
          <w:spacing w:val="2"/>
          <w:lang w:val="en-US" w:eastAsia="en-US"/>
        </w:rPr>
        <w:t>following interview with the Employee</w:t>
      </w:r>
    </w:p>
    <w:p w14:paraId="01C6169E" w14:textId="564AC9F0" w:rsidR="00EA1A5C" w:rsidRPr="00F12001" w:rsidRDefault="00EA1A5C" w:rsidP="00EA1A5C">
      <w:pPr>
        <w:tabs>
          <w:tab w:val="left" w:pos="864"/>
        </w:tabs>
        <w:spacing w:before="288"/>
        <w:ind w:right="864"/>
        <w:jc w:val="both"/>
        <w:rPr>
          <w:rFonts w:ascii="Arial" w:hAnsi="Arial" w:cs="Arial"/>
          <w:color w:val="000000"/>
          <w:lang w:val="en-US" w:eastAsia="en-US"/>
        </w:rPr>
      </w:pPr>
      <w:bookmarkStart w:id="18" w:name="_Hlk157435024"/>
      <w:r w:rsidRPr="00F12001">
        <w:rPr>
          <w:rFonts w:ascii="Arial" w:hAnsi="Arial" w:cs="Arial"/>
          <w:color w:val="000000"/>
          <w:lang w:val="en-US" w:eastAsia="en-US"/>
        </w:rPr>
        <w:t xml:space="preserve">At the meeting, the </w:t>
      </w:r>
      <w:r w:rsidR="001E19CE">
        <w:rPr>
          <w:rFonts w:ascii="Arial" w:hAnsi="Arial" w:cs="Arial"/>
          <w:color w:val="000000"/>
          <w:lang w:val="en-US" w:eastAsia="en-US"/>
        </w:rPr>
        <w:t>Line m</w:t>
      </w:r>
      <w:r w:rsidRPr="00F12001">
        <w:rPr>
          <w:rFonts w:ascii="Arial" w:hAnsi="Arial" w:cs="Arial"/>
          <w:color w:val="000000"/>
          <w:lang w:val="en-US" w:eastAsia="en-US"/>
        </w:rPr>
        <w:t xml:space="preserve">anager will in discussion with the new member of staff: </w:t>
      </w:r>
    </w:p>
    <w:p w14:paraId="275E5DE7" w14:textId="26C5979F" w:rsidR="00EA1A5C" w:rsidRPr="00F12001" w:rsidRDefault="00EA1A5C" w:rsidP="00EA1A5C">
      <w:pPr>
        <w:pStyle w:val="ListParagraph"/>
        <w:numPr>
          <w:ilvl w:val="0"/>
          <w:numId w:val="26"/>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Review progress against the objectives which were set at the first review meeting.</w:t>
      </w:r>
    </w:p>
    <w:p w14:paraId="6A452ABA" w14:textId="18B44F2C" w:rsidR="00EA1A5C" w:rsidRPr="00F12001" w:rsidRDefault="00EA1A5C" w:rsidP="00EA1A5C">
      <w:pPr>
        <w:pStyle w:val="ListParagraph"/>
        <w:numPr>
          <w:ilvl w:val="0"/>
          <w:numId w:val="26"/>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Review the training and development actions set at the first review meeting.</w:t>
      </w:r>
    </w:p>
    <w:p w14:paraId="042CA8BA" w14:textId="77777777" w:rsidR="0007299B" w:rsidRDefault="00EA1A5C" w:rsidP="0007299B">
      <w:p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Consider further job objectives and training and development for the period until the first annual appraisal, (If the new member of staff is going to </w:t>
      </w:r>
      <w:proofErr w:type="gramStart"/>
      <w:r w:rsidRPr="00F12001">
        <w:rPr>
          <w:rFonts w:ascii="Arial" w:hAnsi="Arial" w:cs="Arial"/>
          <w:color w:val="000000"/>
          <w:lang w:val="en-US" w:eastAsia="en-US"/>
        </w:rPr>
        <w:t>be confirmed</w:t>
      </w:r>
      <w:proofErr w:type="gramEnd"/>
      <w:r w:rsidRPr="00F12001">
        <w:rPr>
          <w:rFonts w:ascii="Arial" w:hAnsi="Arial" w:cs="Arial"/>
          <w:color w:val="000000"/>
          <w:lang w:val="en-US" w:eastAsia="en-US"/>
        </w:rPr>
        <w:t xml:space="preserve"> in post).</w:t>
      </w:r>
      <w:bookmarkEnd w:id="18"/>
      <w:r w:rsidR="0007299B" w:rsidRPr="0007299B">
        <w:rPr>
          <w:rFonts w:ascii="Arial" w:hAnsi="Arial" w:cs="Arial"/>
          <w:color w:val="000000"/>
          <w:lang w:val="en-US" w:eastAsia="en-US"/>
        </w:rPr>
        <w:t xml:space="preserve"> </w:t>
      </w:r>
    </w:p>
    <w:p w14:paraId="30B67C16" w14:textId="17DFEA4F" w:rsidR="0007299B" w:rsidRPr="00F12001" w:rsidRDefault="0007299B" w:rsidP="0007299B">
      <w:p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At this stage, the </w:t>
      </w:r>
      <w:r>
        <w:rPr>
          <w:rFonts w:ascii="Arial" w:hAnsi="Arial" w:cs="Arial"/>
          <w:color w:val="000000"/>
          <w:lang w:val="en-US" w:eastAsia="en-US"/>
        </w:rPr>
        <w:t>Line m</w:t>
      </w:r>
      <w:r w:rsidRPr="00F12001">
        <w:rPr>
          <w:rFonts w:ascii="Arial" w:hAnsi="Arial" w:cs="Arial"/>
          <w:color w:val="000000"/>
          <w:lang w:val="en-US" w:eastAsia="en-US"/>
        </w:rPr>
        <w:t xml:space="preserve">anager should be assessing if the new member is making satisfactory progress. If there are any concerns regarding the new member of staff’s performance, ensure that the correct support and advice </w:t>
      </w:r>
      <w:proofErr w:type="gramStart"/>
      <w:r w:rsidRPr="00F12001">
        <w:rPr>
          <w:rFonts w:ascii="Arial" w:hAnsi="Arial" w:cs="Arial"/>
          <w:color w:val="000000"/>
          <w:lang w:val="en-US" w:eastAsia="en-US"/>
        </w:rPr>
        <w:t>is put</w:t>
      </w:r>
      <w:proofErr w:type="gramEnd"/>
      <w:r w:rsidRPr="00F12001">
        <w:rPr>
          <w:rFonts w:ascii="Arial" w:hAnsi="Arial" w:cs="Arial"/>
          <w:color w:val="000000"/>
          <w:lang w:val="en-US" w:eastAsia="en-US"/>
        </w:rPr>
        <w:t xml:space="preserve"> in place.</w:t>
      </w:r>
    </w:p>
    <w:p w14:paraId="7A85212C" w14:textId="72ADEBCC" w:rsidR="00EA1A5C" w:rsidRPr="0007299B" w:rsidRDefault="0007299B" w:rsidP="0007299B">
      <w:p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A copy of the formal review and any support put into place should be issued to the staff member once it has </w:t>
      </w:r>
      <w:proofErr w:type="gramStart"/>
      <w:r w:rsidRPr="00F12001">
        <w:rPr>
          <w:rFonts w:ascii="Arial" w:hAnsi="Arial" w:cs="Arial"/>
          <w:color w:val="000000"/>
          <w:lang w:val="en-US" w:eastAsia="en-US"/>
        </w:rPr>
        <w:t>been signed</w:t>
      </w:r>
      <w:proofErr w:type="gramEnd"/>
      <w:r w:rsidRPr="00F12001">
        <w:rPr>
          <w:rFonts w:ascii="Arial" w:hAnsi="Arial" w:cs="Arial"/>
          <w:color w:val="000000"/>
          <w:lang w:val="en-US" w:eastAsia="en-US"/>
        </w:rPr>
        <w:t xml:space="preserve"> by both parties and regular reviews should take place during the probation period.</w:t>
      </w:r>
    </w:p>
    <w:tbl>
      <w:tblPr>
        <w:tblpPr w:leftFromText="180" w:rightFromText="180" w:vertAnchor="text" w:horzAnchor="margin" w:tblpY="191"/>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4696"/>
      </w:tblGrid>
      <w:tr w:rsidR="0007299B" w:rsidRPr="0007299B" w14:paraId="174D5283" w14:textId="77777777" w:rsidTr="0007299B">
        <w:trPr>
          <w:cantSplit/>
          <w:trHeight w:val="751"/>
        </w:trPr>
        <w:tc>
          <w:tcPr>
            <w:tcW w:w="9419" w:type="dxa"/>
            <w:gridSpan w:val="2"/>
          </w:tcPr>
          <w:p w14:paraId="793592CA" w14:textId="77777777" w:rsidR="0007299B" w:rsidRPr="0007299B" w:rsidRDefault="0007299B"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b/>
                <w:bCs/>
                <w:color w:val="000000"/>
                <w:spacing w:val="2"/>
                <w:sz w:val="22"/>
                <w:szCs w:val="22"/>
                <w:lang w:val="en-US" w:eastAsia="en-US"/>
              </w:rPr>
              <w:t>Work Performance</w:t>
            </w:r>
            <w:r w:rsidRPr="0007299B">
              <w:rPr>
                <w:rFonts w:ascii="Arial" w:hAnsi="Arial" w:cs="Arial"/>
                <w:color w:val="000000"/>
                <w:spacing w:val="2"/>
                <w:sz w:val="22"/>
                <w:szCs w:val="22"/>
                <w:lang w:val="en-US" w:eastAsia="en-US"/>
              </w:rPr>
              <w:t xml:space="preserve"> – please report below on performance by comparison with the competency requirements of the job and/or the job description/person specification</w:t>
            </w:r>
          </w:p>
        </w:tc>
      </w:tr>
      <w:tr w:rsidR="0007299B" w:rsidRPr="0007299B" w14:paraId="2EAC0538" w14:textId="77777777" w:rsidTr="0007299B">
        <w:trPr>
          <w:trHeight w:val="1005"/>
        </w:trPr>
        <w:tc>
          <w:tcPr>
            <w:tcW w:w="4723" w:type="dxa"/>
          </w:tcPr>
          <w:p w14:paraId="0C631A46" w14:textId="77777777" w:rsidR="0007299B" w:rsidRPr="0007299B" w:rsidRDefault="0007299B"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Essential/Desirable requirements of Person Specification - </w:t>
            </w:r>
            <w:proofErr w:type="gramStart"/>
            <w:r w:rsidRPr="0007299B">
              <w:rPr>
                <w:rFonts w:ascii="Arial" w:hAnsi="Arial" w:cs="Arial"/>
                <w:color w:val="000000"/>
                <w:spacing w:val="2"/>
                <w:sz w:val="22"/>
                <w:szCs w:val="22"/>
                <w:lang w:val="en-US" w:eastAsia="en-US"/>
              </w:rPr>
              <w:t>some</w:t>
            </w:r>
            <w:proofErr w:type="gramEnd"/>
            <w:r w:rsidRPr="0007299B">
              <w:rPr>
                <w:rFonts w:ascii="Arial" w:hAnsi="Arial" w:cs="Arial"/>
                <w:color w:val="000000"/>
                <w:spacing w:val="2"/>
                <w:sz w:val="22"/>
                <w:szCs w:val="22"/>
                <w:lang w:val="en-US" w:eastAsia="en-US"/>
              </w:rPr>
              <w:t xml:space="preserve"> examples are included below</w:t>
            </w:r>
          </w:p>
        </w:tc>
        <w:tc>
          <w:tcPr>
            <w:tcW w:w="4696" w:type="dxa"/>
          </w:tcPr>
          <w:p w14:paraId="50F3A920" w14:textId="77777777" w:rsidR="0007299B" w:rsidRPr="0007299B" w:rsidRDefault="0007299B"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Level of performance in job</w:t>
            </w:r>
          </w:p>
        </w:tc>
      </w:tr>
      <w:tr w:rsidR="0007299B" w:rsidRPr="0007299B" w14:paraId="1CB040AB" w14:textId="77777777" w:rsidTr="0007299B">
        <w:trPr>
          <w:cantSplit/>
          <w:trHeight w:val="2492"/>
        </w:trPr>
        <w:tc>
          <w:tcPr>
            <w:tcW w:w="4723" w:type="dxa"/>
            <w:tcBorders>
              <w:bottom w:val="single" w:sz="4" w:space="0" w:color="auto"/>
            </w:tcBorders>
          </w:tcPr>
          <w:p w14:paraId="185111F5" w14:textId="77777777" w:rsidR="0007299B" w:rsidRPr="0007299B" w:rsidRDefault="0007299B" w:rsidP="0007299B">
            <w:pPr>
              <w:numPr>
                <w:ilvl w:val="0"/>
                <w:numId w:val="19"/>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Matters brought forward from first review</w:t>
            </w:r>
          </w:p>
          <w:p w14:paraId="792AAAF5" w14:textId="77777777" w:rsidR="0007299B" w:rsidRPr="0007299B" w:rsidRDefault="0007299B" w:rsidP="0007299B">
            <w:pPr>
              <w:tabs>
                <w:tab w:val="left" w:pos="0"/>
              </w:tabs>
              <w:spacing w:before="120" w:after="120"/>
              <w:ind w:left="360" w:right="-110"/>
              <w:rPr>
                <w:rFonts w:ascii="Arial" w:hAnsi="Arial" w:cs="Arial"/>
                <w:color w:val="000000"/>
                <w:spacing w:val="2"/>
                <w:sz w:val="22"/>
                <w:szCs w:val="22"/>
                <w:lang w:val="en-US" w:eastAsia="en-US"/>
              </w:rPr>
            </w:pPr>
          </w:p>
          <w:p w14:paraId="74ED79BA" w14:textId="77777777" w:rsidR="0007299B" w:rsidRPr="0007299B" w:rsidRDefault="0007299B" w:rsidP="0007299B">
            <w:pPr>
              <w:tabs>
                <w:tab w:val="left" w:pos="0"/>
              </w:tabs>
              <w:spacing w:before="120" w:after="120"/>
              <w:ind w:left="360" w:right="-110"/>
              <w:rPr>
                <w:rFonts w:ascii="Arial" w:hAnsi="Arial" w:cs="Arial"/>
                <w:color w:val="000000"/>
                <w:spacing w:val="2"/>
                <w:sz w:val="22"/>
                <w:szCs w:val="22"/>
                <w:lang w:val="en-US" w:eastAsia="en-US"/>
              </w:rPr>
            </w:pPr>
          </w:p>
          <w:p w14:paraId="5563D72B" w14:textId="77777777" w:rsidR="0007299B" w:rsidRPr="0007299B" w:rsidRDefault="0007299B" w:rsidP="0007299B">
            <w:pPr>
              <w:tabs>
                <w:tab w:val="left" w:pos="0"/>
              </w:tabs>
              <w:spacing w:before="120" w:after="120"/>
              <w:ind w:left="360" w:right="-110"/>
              <w:rPr>
                <w:rFonts w:ascii="Arial" w:hAnsi="Arial" w:cs="Arial"/>
                <w:color w:val="000000"/>
                <w:spacing w:val="2"/>
                <w:sz w:val="22"/>
                <w:szCs w:val="22"/>
                <w:lang w:val="en-US" w:eastAsia="en-US"/>
              </w:rPr>
            </w:pPr>
          </w:p>
          <w:p w14:paraId="72427D89" w14:textId="77777777" w:rsidR="0007299B" w:rsidRPr="0007299B" w:rsidRDefault="0007299B" w:rsidP="0007299B">
            <w:pPr>
              <w:numPr>
                <w:ilvl w:val="0"/>
                <w:numId w:val="19"/>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Knowledge of section and specific tasks</w:t>
            </w:r>
          </w:p>
          <w:p w14:paraId="7BD6E6B4" w14:textId="77777777" w:rsidR="0007299B" w:rsidRPr="0007299B" w:rsidRDefault="0007299B" w:rsidP="0007299B">
            <w:pPr>
              <w:ind w:left="720"/>
              <w:rPr>
                <w:rFonts w:ascii="Arial" w:hAnsi="Arial" w:cs="Arial"/>
                <w:bCs/>
                <w:spacing w:val="2"/>
                <w:sz w:val="22"/>
                <w:szCs w:val="22"/>
                <w:lang w:eastAsia="en-US"/>
              </w:rPr>
            </w:pPr>
          </w:p>
          <w:p w14:paraId="7E5D83FE" w14:textId="77777777" w:rsidR="0007299B" w:rsidRPr="0007299B" w:rsidRDefault="0007299B" w:rsidP="0007299B">
            <w:pPr>
              <w:ind w:left="720"/>
              <w:rPr>
                <w:rFonts w:ascii="Arial" w:hAnsi="Arial" w:cs="Arial"/>
                <w:bCs/>
                <w:spacing w:val="2"/>
                <w:sz w:val="22"/>
                <w:szCs w:val="22"/>
                <w:lang w:eastAsia="en-US"/>
              </w:rPr>
            </w:pPr>
          </w:p>
          <w:p w14:paraId="649DAA2C" w14:textId="77777777" w:rsidR="0007299B" w:rsidRPr="0007299B" w:rsidRDefault="0007299B" w:rsidP="0007299B">
            <w:pPr>
              <w:ind w:left="720"/>
              <w:rPr>
                <w:rFonts w:ascii="Arial" w:hAnsi="Arial" w:cs="Arial"/>
                <w:bCs/>
                <w:spacing w:val="2"/>
                <w:sz w:val="22"/>
                <w:szCs w:val="22"/>
                <w:lang w:eastAsia="en-US"/>
              </w:rPr>
            </w:pPr>
          </w:p>
          <w:p w14:paraId="0F96406A" w14:textId="77777777" w:rsidR="0007299B" w:rsidRPr="0007299B" w:rsidRDefault="0007299B" w:rsidP="0007299B">
            <w:pPr>
              <w:numPr>
                <w:ilvl w:val="0"/>
                <w:numId w:val="19"/>
              </w:numPr>
              <w:tabs>
                <w:tab w:val="left" w:pos="0"/>
              </w:tabs>
              <w:spacing w:before="120" w:after="120"/>
              <w:ind w:right="-110"/>
              <w:rPr>
                <w:rFonts w:ascii="Arial" w:hAnsi="Arial" w:cs="Arial"/>
                <w:color w:val="000000"/>
                <w:spacing w:val="2"/>
                <w:sz w:val="22"/>
                <w:szCs w:val="22"/>
                <w:lang w:val="en-US" w:eastAsia="en-US"/>
              </w:rPr>
            </w:pPr>
            <w:proofErr w:type="gramStart"/>
            <w:r w:rsidRPr="0007299B">
              <w:rPr>
                <w:rFonts w:ascii="Arial" w:hAnsi="Arial" w:cs="Arial"/>
                <w:color w:val="000000"/>
                <w:spacing w:val="2"/>
                <w:sz w:val="22"/>
                <w:szCs w:val="22"/>
                <w:lang w:val="en-US" w:eastAsia="en-US"/>
              </w:rPr>
              <w:t>Working</w:t>
            </w:r>
            <w:proofErr w:type="gramEnd"/>
            <w:r w:rsidRPr="0007299B">
              <w:rPr>
                <w:rFonts w:ascii="Arial" w:hAnsi="Arial" w:cs="Arial"/>
                <w:color w:val="000000"/>
                <w:spacing w:val="2"/>
                <w:sz w:val="22"/>
                <w:szCs w:val="22"/>
                <w:lang w:val="en-US" w:eastAsia="en-US"/>
              </w:rPr>
              <w:t xml:space="preserve"> with people and building relationships</w:t>
            </w:r>
          </w:p>
          <w:p w14:paraId="1231E19A" w14:textId="77777777" w:rsidR="0007299B" w:rsidRPr="0007299B" w:rsidRDefault="0007299B" w:rsidP="0007299B">
            <w:pPr>
              <w:ind w:left="720"/>
              <w:rPr>
                <w:rFonts w:ascii="Arial" w:hAnsi="Arial" w:cs="Arial"/>
                <w:bCs/>
                <w:spacing w:val="2"/>
                <w:sz w:val="22"/>
                <w:szCs w:val="22"/>
                <w:lang w:eastAsia="en-US"/>
              </w:rPr>
            </w:pPr>
          </w:p>
          <w:p w14:paraId="1EA8822D" w14:textId="77777777" w:rsidR="0007299B" w:rsidRPr="0007299B" w:rsidRDefault="0007299B" w:rsidP="0007299B">
            <w:pPr>
              <w:ind w:left="720"/>
              <w:rPr>
                <w:rFonts w:ascii="Arial" w:hAnsi="Arial" w:cs="Arial"/>
                <w:bCs/>
                <w:spacing w:val="2"/>
                <w:sz w:val="22"/>
                <w:szCs w:val="22"/>
                <w:lang w:eastAsia="en-US"/>
              </w:rPr>
            </w:pPr>
          </w:p>
          <w:p w14:paraId="4196B8C9" w14:textId="77777777" w:rsidR="0007299B" w:rsidRPr="0007299B" w:rsidRDefault="0007299B" w:rsidP="0007299B">
            <w:pPr>
              <w:ind w:left="720"/>
              <w:rPr>
                <w:rFonts w:ascii="Arial" w:hAnsi="Arial" w:cs="Arial"/>
                <w:bCs/>
                <w:spacing w:val="2"/>
                <w:sz w:val="22"/>
                <w:szCs w:val="22"/>
                <w:lang w:eastAsia="en-US"/>
              </w:rPr>
            </w:pPr>
          </w:p>
          <w:p w14:paraId="4E3BD8F3" w14:textId="77777777" w:rsidR="0007299B" w:rsidRPr="0007299B" w:rsidRDefault="0007299B" w:rsidP="0007299B">
            <w:pPr>
              <w:numPr>
                <w:ilvl w:val="0"/>
                <w:numId w:val="19"/>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Performance of </w:t>
            </w:r>
            <w:proofErr w:type="gramStart"/>
            <w:r w:rsidRPr="0007299B">
              <w:rPr>
                <w:rFonts w:ascii="Arial" w:hAnsi="Arial" w:cs="Arial"/>
                <w:color w:val="000000"/>
                <w:spacing w:val="2"/>
                <w:sz w:val="22"/>
                <w:szCs w:val="22"/>
                <w:lang w:val="en-US" w:eastAsia="en-US"/>
              </w:rPr>
              <w:t>job related</w:t>
            </w:r>
            <w:proofErr w:type="gramEnd"/>
            <w:r w:rsidRPr="0007299B">
              <w:rPr>
                <w:rFonts w:ascii="Arial" w:hAnsi="Arial" w:cs="Arial"/>
                <w:color w:val="000000"/>
                <w:spacing w:val="2"/>
                <w:sz w:val="22"/>
                <w:szCs w:val="22"/>
                <w:lang w:val="en-US" w:eastAsia="en-US"/>
              </w:rPr>
              <w:t xml:space="preserve"> tasks</w:t>
            </w:r>
          </w:p>
          <w:p w14:paraId="68FECBA0" w14:textId="77777777" w:rsidR="0007299B" w:rsidRPr="0007299B" w:rsidRDefault="0007299B" w:rsidP="0007299B">
            <w:pPr>
              <w:ind w:left="720"/>
              <w:rPr>
                <w:rFonts w:ascii="Arial" w:hAnsi="Arial" w:cs="Arial"/>
                <w:bCs/>
                <w:spacing w:val="2"/>
                <w:sz w:val="22"/>
                <w:szCs w:val="22"/>
                <w:lang w:eastAsia="en-US"/>
              </w:rPr>
            </w:pPr>
          </w:p>
          <w:p w14:paraId="11D6A1CE" w14:textId="77777777" w:rsidR="0007299B" w:rsidRPr="0007299B" w:rsidRDefault="0007299B" w:rsidP="0007299B">
            <w:pPr>
              <w:ind w:left="720"/>
              <w:rPr>
                <w:rFonts w:ascii="Arial" w:hAnsi="Arial" w:cs="Arial"/>
                <w:bCs/>
                <w:spacing w:val="2"/>
                <w:sz w:val="22"/>
                <w:szCs w:val="22"/>
                <w:lang w:eastAsia="en-US"/>
              </w:rPr>
            </w:pPr>
          </w:p>
          <w:p w14:paraId="720A05CB" w14:textId="77777777" w:rsidR="0007299B" w:rsidRPr="0007299B" w:rsidRDefault="0007299B" w:rsidP="0007299B">
            <w:pPr>
              <w:ind w:left="720"/>
              <w:rPr>
                <w:rFonts w:ascii="Arial" w:hAnsi="Arial" w:cs="Arial"/>
                <w:bCs/>
                <w:spacing w:val="2"/>
                <w:sz w:val="22"/>
                <w:szCs w:val="22"/>
                <w:lang w:eastAsia="en-US"/>
              </w:rPr>
            </w:pPr>
          </w:p>
          <w:p w14:paraId="058D322A" w14:textId="77777777" w:rsidR="0007299B" w:rsidRPr="0007299B" w:rsidRDefault="0007299B" w:rsidP="0007299B">
            <w:pPr>
              <w:numPr>
                <w:ilvl w:val="0"/>
                <w:numId w:val="19"/>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Areas to </w:t>
            </w:r>
            <w:proofErr w:type="gramStart"/>
            <w:r w:rsidRPr="0007299B">
              <w:rPr>
                <w:rFonts w:ascii="Arial" w:hAnsi="Arial" w:cs="Arial"/>
                <w:color w:val="000000"/>
                <w:spacing w:val="2"/>
                <w:sz w:val="22"/>
                <w:szCs w:val="22"/>
                <w:lang w:val="en-US" w:eastAsia="en-US"/>
              </w:rPr>
              <w:t>be developed</w:t>
            </w:r>
            <w:proofErr w:type="gramEnd"/>
            <w:r w:rsidRPr="0007299B">
              <w:rPr>
                <w:rFonts w:ascii="Arial" w:hAnsi="Arial" w:cs="Arial"/>
                <w:color w:val="000000"/>
                <w:spacing w:val="2"/>
                <w:sz w:val="22"/>
                <w:szCs w:val="22"/>
                <w:lang w:val="en-US" w:eastAsia="en-US"/>
              </w:rPr>
              <w:t xml:space="preserve"> and carried forward for discussion at next review</w:t>
            </w:r>
          </w:p>
          <w:p w14:paraId="14CA1AA6" w14:textId="77777777" w:rsidR="0007299B" w:rsidRPr="0007299B" w:rsidRDefault="0007299B" w:rsidP="0007299B">
            <w:pPr>
              <w:ind w:left="720"/>
              <w:rPr>
                <w:rFonts w:ascii="Arial" w:hAnsi="Arial" w:cs="Arial"/>
                <w:bCs/>
                <w:spacing w:val="2"/>
                <w:sz w:val="22"/>
                <w:szCs w:val="22"/>
                <w:lang w:eastAsia="en-US"/>
              </w:rPr>
            </w:pPr>
          </w:p>
          <w:p w14:paraId="286D1E49" w14:textId="77777777" w:rsidR="0007299B" w:rsidRPr="0007299B" w:rsidRDefault="0007299B" w:rsidP="0007299B">
            <w:pPr>
              <w:ind w:left="720"/>
              <w:rPr>
                <w:rFonts w:ascii="Arial" w:hAnsi="Arial" w:cs="Arial"/>
                <w:bCs/>
                <w:spacing w:val="2"/>
                <w:sz w:val="22"/>
                <w:szCs w:val="22"/>
                <w:lang w:eastAsia="en-US"/>
              </w:rPr>
            </w:pPr>
          </w:p>
          <w:p w14:paraId="7D2F9109" w14:textId="77777777" w:rsidR="0007299B" w:rsidRPr="0007299B" w:rsidRDefault="0007299B" w:rsidP="0007299B">
            <w:pPr>
              <w:ind w:left="720"/>
              <w:rPr>
                <w:rFonts w:ascii="Arial" w:hAnsi="Arial" w:cs="Arial"/>
                <w:bCs/>
                <w:spacing w:val="2"/>
                <w:sz w:val="22"/>
                <w:szCs w:val="22"/>
                <w:lang w:eastAsia="en-US"/>
              </w:rPr>
            </w:pPr>
          </w:p>
          <w:p w14:paraId="24DC0127" w14:textId="77777777" w:rsidR="0007299B" w:rsidRPr="0007299B" w:rsidRDefault="0007299B" w:rsidP="0007299B">
            <w:pPr>
              <w:numPr>
                <w:ilvl w:val="0"/>
                <w:numId w:val="19"/>
              </w:num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Other matters arising </w:t>
            </w:r>
          </w:p>
          <w:p w14:paraId="27250AD0" w14:textId="77777777" w:rsidR="0007299B" w:rsidRPr="0007299B" w:rsidRDefault="0007299B" w:rsidP="0007299B">
            <w:pPr>
              <w:tabs>
                <w:tab w:val="left" w:pos="0"/>
              </w:tabs>
              <w:spacing w:before="120" w:after="120"/>
              <w:ind w:left="864" w:right="-110" w:hanging="576"/>
              <w:rPr>
                <w:rFonts w:ascii="Arial" w:hAnsi="Arial" w:cs="Arial"/>
                <w:color w:val="000000"/>
                <w:spacing w:val="2"/>
                <w:sz w:val="22"/>
                <w:szCs w:val="22"/>
                <w:lang w:val="en-US" w:eastAsia="en-US"/>
              </w:rPr>
            </w:pPr>
          </w:p>
          <w:p w14:paraId="531C98A4" w14:textId="77777777" w:rsidR="0007299B" w:rsidRPr="0007299B" w:rsidRDefault="0007299B" w:rsidP="0007299B">
            <w:pPr>
              <w:tabs>
                <w:tab w:val="left" w:pos="0"/>
              </w:tabs>
              <w:spacing w:before="120" w:after="120"/>
              <w:ind w:left="864" w:right="-110" w:hanging="576"/>
              <w:rPr>
                <w:rFonts w:ascii="Arial" w:hAnsi="Arial" w:cs="Arial"/>
                <w:color w:val="000000"/>
                <w:spacing w:val="2"/>
                <w:sz w:val="22"/>
                <w:szCs w:val="22"/>
                <w:lang w:val="en-US" w:eastAsia="en-US"/>
              </w:rPr>
            </w:pPr>
          </w:p>
          <w:p w14:paraId="0B18A592" w14:textId="77777777" w:rsidR="0007299B" w:rsidRPr="0007299B" w:rsidRDefault="0007299B" w:rsidP="0007299B">
            <w:pPr>
              <w:tabs>
                <w:tab w:val="left" w:pos="0"/>
              </w:tabs>
              <w:spacing w:before="120" w:after="120"/>
              <w:ind w:left="864" w:right="-110" w:hanging="576"/>
              <w:rPr>
                <w:rFonts w:ascii="Arial" w:hAnsi="Arial" w:cs="Arial"/>
                <w:color w:val="000000"/>
                <w:spacing w:val="2"/>
                <w:sz w:val="22"/>
                <w:szCs w:val="22"/>
                <w:lang w:val="en-US" w:eastAsia="en-US"/>
              </w:rPr>
            </w:pPr>
          </w:p>
        </w:tc>
        <w:tc>
          <w:tcPr>
            <w:tcW w:w="4696" w:type="dxa"/>
            <w:tcBorders>
              <w:bottom w:val="single" w:sz="4" w:space="0" w:color="auto"/>
            </w:tcBorders>
          </w:tcPr>
          <w:p w14:paraId="4B948B49" w14:textId="77777777" w:rsidR="0007299B" w:rsidRPr="0007299B" w:rsidRDefault="0007299B" w:rsidP="0007299B">
            <w:pPr>
              <w:tabs>
                <w:tab w:val="left" w:pos="0"/>
              </w:tabs>
              <w:spacing w:before="120" w:after="120"/>
              <w:ind w:right="-110"/>
              <w:rPr>
                <w:rFonts w:ascii="Arial" w:hAnsi="Arial" w:cs="Arial"/>
                <w:color w:val="000000"/>
                <w:spacing w:val="2"/>
                <w:sz w:val="22"/>
                <w:szCs w:val="22"/>
                <w:lang w:val="en-US" w:eastAsia="en-US"/>
              </w:rPr>
            </w:pPr>
          </w:p>
        </w:tc>
      </w:tr>
    </w:tbl>
    <w:p w14:paraId="73C20CB7" w14:textId="77777777" w:rsidR="0007299B" w:rsidRDefault="0007299B" w:rsidP="0007299B">
      <w:pPr>
        <w:tabs>
          <w:tab w:val="left" w:pos="864"/>
        </w:tabs>
        <w:spacing w:before="288"/>
        <w:ind w:right="864"/>
        <w:jc w:val="both"/>
        <w:rPr>
          <w:rFonts w:ascii="Arial" w:hAnsi="Arial" w:cs="Arial"/>
          <w:color w:val="000000"/>
          <w:lang w:val="en-US" w:eastAsia="en-US"/>
        </w:rPr>
      </w:pPr>
    </w:p>
    <w:p w14:paraId="0F360004" w14:textId="77777777" w:rsidR="0007299B" w:rsidRPr="0007299B" w:rsidRDefault="0007299B" w:rsidP="0007299B">
      <w:pPr>
        <w:tabs>
          <w:tab w:val="left" w:pos="864"/>
        </w:tabs>
        <w:spacing w:before="288"/>
        <w:ind w:right="864"/>
        <w:jc w:val="both"/>
        <w:rPr>
          <w:rFonts w:ascii="Arial" w:hAnsi="Arial" w:cs="Arial"/>
          <w:color w:val="000000"/>
          <w:lang w:val="en-US" w:eastAsia="en-US"/>
        </w:rPr>
      </w:pPr>
    </w:p>
    <w:p w14:paraId="0FC179EB"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sectPr w:rsidR="00F82EE4" w:rsidRPr="0007299B" w:rsidSect="0007299B">
          <w:pgSz w:w="11906" w:h="16838"/>
          <w:pgMar w:top="1537" w:right="1418" w:bottom="902"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82EE4" w:rsidRPr="0007299B" w14:paraId="151B332B" w14:textId="77777777" w:rsidTr="000A6B53">
        <w:trPr>
          <w:cantSplit/>
        </w:trPr>
        <w:tc>
          <w:tcPr>
            <w:tcW w:w="9286" w:type="dxa"/>
          </w:tcPr>
          <w:p w14:paraId="0C6EE386"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b/>
                <w:bCs/>
                <w:color w:val="000000"/>
                <w:spacing w:val="2"/>
                <w:sz w:val="22"/>
                <w:szCs w:val="22"/>
                <w:lang w:val="en-US" w:eastAsia="en-US"/>
              </w:rPr>
              <w:lastRenderedPageBreak/>
              <w:t>Personal Requirements</w:t>
            </w:r>
            <w:r w:rsidRPr="0007299B">
              <w:rPr>
                <w:rFonts w:ascii="Arial" w:hAnsi="Arial" w:cs="Arial"/>
                <w:color w:val="000000"/>
                <w:spacing w:val="2"/>
                <w:sz w:val="22"/>
                <w:szCs w:val="22"/>
                <w:lang w:val="en-US" w:eastAsia="en-US"/>
              </w:rPr>
              <w:t xml:space="preserve"> – please report below on general conduct, timekeeping, attendance, </w:t>
            </w:r>
            <w:proofErr w:type="gramStart"/>
            <w:r w:rsidRPr="0007299B">
              <w:rPr>
                <w:rFonts w:ascii="Arial" w:hAnsi="Arial" w:cs="Arial"/>
                <w:color w:val="000000"/>
                <w:spacing w:val="2"/>
                <w:sz w:val="22"/>
                <w:szCs w:val="22"/>
                <w:lang w:val="en-US" w:eastAsia="en-US"/>
              </w:rPr>
              <w:t>commitment</w:t>
            </w:r>
            <w:proofErr w:type="gramEnd"/>
            <w:r w:rsidRPr="0007299B">
              <w:rPr>
                <w:rFonts w:ascii="Arial" w:hAnsi="Arial" w:cs="Arial"/>
                <w:color w:val="000000"/>
                <w:spacing w:val="2"/>
                <w:sz w:val="22"/>
                <w:szCs w:val="22"/>
                <w:lang w:val="en-US" w:eastAsia="en-US"/>
              </w:rPr>
              <w:t xml:space="preserve"> and any other characteristics necessary for good performance</w:t>
            </w:r>
          </w:p>
        </w:tc>
      </w:tr>
      <w:tr w:rsidR="00F82EE4" w:rsidRPr="0007299B" w14:paraId="66755B50" w14:textId="77777777" w:rsidTr="000A6B53">
        <w:trPr>
          <w:cantSplit/>
        </w:trPr>
        <w:tc>
          <w:tcPr>
            <w:tcW w:w="9286" w:type="dxa"/>
          </w:tcPr>
          <w:p w14:paraId="4F86C7E5"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00AF7CC7"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675296F0"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tc>
      </w:tr>
      <w:tr w:rsidR="00F82EE4" w:rsidRPr="0007299B" w14:paraId="235466A7" w14:textId="77777777" w:rsidTr="000A6B53">
        <w:trPr>
          <w:cantSplit/>
        </w:trPr>
        <w:tc>
          <w:tcPr>
            <w:tcW w:w="9286" w:type="dxa"/>
          </w:tcPr>
          <w:p w14:paraId="3F3D0778"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Training and Development needs </w:t>
            </w:r>
            <w:r w:rsidRPr="0007299B">
              <w:rPr>
                <w:rFonts w:ascii="Arial" w:hAnsi="Arial" w:cs="Arial"/>
                <w:color w:val="000000"/>
                <w:spacing w:val="2"/>
                <w:sz w:val="22"/>
                <w:szCs w:val="22"/>
                <w:lang w:val="en-US" w:eastAsia="en-US"/>
              </w:rPr>
              <w:t xml:space="preserve">– please identify and describe below how these can </w:t>
            </w:r>
            <w:proofErr w:type="gramStart"/>
            <w:r w:rsidRPr="0007299B">
              <w:rPr>
                <w:rFonts w:ascii="Arial" w:hAnsi="Arial" w:cs="Arial"/>
                <w:color w:val="000000"/>
                <w:spacing w:val="2"/>
                <w:sz w:val="22"/>
                <w:szCs w:val="22"/>
                <w:lang w:val="en-US" w:eastAsia="en-US"/>
              </w:rPr>
              <w:t>be met</w:t>
            </w:r>
            <w:proofErr w:type="gramEnd"/>
            <w:r w:rsidRPr="0007299B">
              <w:rPr>
                <w:rFonts w:ascii="Arial" w:hAnsi="Arial" w:cs="Arial"/>
                <w:color w:val="000000"/>
                <w:spacing w:val="2"/>
                <w:sz w:val="22"/>
                <w:szCs w:val="22"/>
                <w:lang w:val="en-US" w:eastAsia="en-US"/>
              </w:rPr>
              <w:t xml:space="preserve"> in the review period, including an action to be taken before next review</w:t>
            </w:r>
          </w:p>
        </w:tc>
      </w:tr>
      <w:tr w:rsidR="00F82EE4" w:rsidRPr="0007299B" w14:paraId="3E8985F2" w14:textId="77777777" w:rsidTr="000A6B53">
        <w:trPr>
          <w:cantSplit/>
        </w:trPr>
        <w:tc>
          <w:tcPr>
            <w:tcW w:w="9286" w:type="dxa"/>
          </w:tcPr>
          <w:p w14:paraId="77F2E942"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3CEB8BF4"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3364D699"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tc>
      </w:tr>
      <w:tr w:rsidR="00F82EE4" w:rsidRPr="0007299B" w14:paraId="1E336822" w14:textId="77777777" w:rsidTr="000A6B53">
        <w:trPr>
          <w:cantSplit/>
        </w:trPr>
        <w:tc>
          <w:tcPr>
            <w:tcW w:w="9286" w:type="dxa"/>
          </w:tcPr>
          <w:p w14:paraId="3CE47100"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Assessment </w:t>
            </w:r>
            <w:r w:rsidRPr="0007299B">
              <w:rPr>
                <w:rFonts w:ascii="Arial" w:hAnsi="Arial" w:cs="Arial"/>
                <w:color w:val="000000"/>
                <w:spacing w:val="2"/>
                <w:sz w:val="22"/>
                <w:szCs w:val="22"/>
                <w:lang w:val="en-US" w:eastAsia="en-US"/>
              </w:rPr>
              <w:t>- at this stage, are you likely to recommend for transfer to permanent establishment at the end of the probationary period</w:t>
            </w:r>
            <w:proofErr w:type="gramStart"/>
            <w:r w:rsidRPr="0007299B">
              <w:rPr>
                <w:rFonts w:ascii="Arial" w:hAnsi="Arial" w:cs="Arial"/>
                <w:color w:val="000000"/>
                <w:spacing w:val="2"/>
                <w:sz w:val="22"/>
                <w:szCs w:val="22"/>
                <w:lang w:val="en-US" w:eastAsia="en-US"/>
              </w:rPr>
              <w:t xml:space="preserve">?  </w:t>
            </w:r>
            <w:proofErr w:type="gramEnd"/>
            <w:r w:rsidRPr="0007299B">
              <w:rPr>
                <w:rFonts w:ascii="Arial" w:hAnsi="Arial" w:cs="Arial"/>
                <w:color w:val="000000"/>
                <w:spacing w:val="2"/>
                <w:sz w:val="22"/>
                <w:szCs w:val="22"/>
                <w:lang w:val="en-US" w:eastAsia="en-US"/>
              </w:rPr>
              <w:t>Yes/No</w:t>
            </w:r>
          </w:p>
          <w:p w14:paraId="22CFEFE8" w14:textId="0DBF5EEC"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If no, please set out reasons below and identify actions/improvement required before final review</w:t>
            </w:r>
            <w:proofErr w:type="gramStart"/>
            <w:r w:rsidRPr="0007299B">
              <w:rPr>
                <w:rFonts w:ascii="Arial" w:hAnsi="Arial" w:cs="Arial"/>
                <w:color w:val="000000"/>
                <w:spacing w:val="2"/>
                <w:sz w:val="22"/>
                <w:szCs w:val="22"/>
                <w:lang w:val="en-US" w:eastAsia="en-US"/>
              </w:rPr>
              <w:t xml:space="preserve">.  </w:t>
            </w:r>
            <w:proofErr w:type="gramEnd"/>
            <w:r w:rsidRPr="0007299B">
              <w:rPr>
                <w:rFonts w:ascii="Arial" w:hAnsi="Arial" w:cs="Arial"/>
                <w:color w:val="000000"/>
                <w:spacing w:val="2"/>
                <w:sz w:val="22"/>
                <w:szCs w:val="22"/>
                <w:lang w:val="en-US" w:eastAsia="en-US"/>
              </w:rPr>
              <w:t xml:space="preserve">(Concerns regarding the likelihood of transfer to the school’s permanent establishment should </w:t>
            </w:r>
            <w:proofErr w:type="gramStart"/>
            <w:r w:rsidRPr="0007299B">
              <w:rPr>
                <w:rFonts w:ascii="Arial" w:hAnsi="Arial" w:cs="Arial"/>
                <w:color w:val="000000"/>
                <w:spacing w:val="2"/>
                <w:sz w:val="22"/>
                <w:szCs w:val="22"/>
                <w:lang w:val="en-US" w:eastAsia="en-US"/>
              </w:rPr>
              <w:t>be discussed</w:t>
            </w:r>
            <w:proofErr w:type="gramEnd"/>
            <w:r w:rsidRPr="0007299B">
              <w:rPr>
                <w:rFonts w:ascii="Arial" w:hAnsi="Arial" w:cs="Arial"/>
                <w:color w:val="000000"/>
                <w:spacing w:val="2"/>
                <w:sz w:val="22"/>
                <w:szCs w:val="22"/>
                <w:lang w:val="en-US" w:eastAsia="en-US"/>
              </w:rPr>
              <w:t xml:space="preserve"> with your named HR </w:t>
            </w:r>
            <w:r w:rsidR="00666D61" w:rsidRPr="0007299B">
              <w:rPr>
                <w:rFonts w:ascii="Arial" w:hAnsi="Arial" w:cs="Arial"/>
                <w:color w:val="000000"/>
                <w:spacing w:val="2"/>
                <w:sz w:val="22"/>
                <w:szCs w:val="22"/>
                <w:lang w:val="en-US" w:eastAsia="en-US"/>
              </w:rPr>
              <w:t xml:space="preserve">Consultant </w:t>
            </w:r>
            <w:r w:rsidRPr="0007299B">
              <w:rPr>
                <w:rFonts w:ascii="Arial" w:hAnsi="Arial" w:cs="Arial"/>
                <w:color w:val="000000"/>
                <w:spacing w:val="2"/>
                <w:sz w:val="22"/>
                <w:szCs w:val="22"/>
                <w:lang w:val="en-US" w:eastAsia="en-US"/>
              </w:rPr>
              <w:t xml:space="preserve">at an early stage.)  </w:t>
            </w:r>
          </w:p>
        </w:tc>
      </w:tr>
      <w:tr w:rsidR="00F82EE4" w:rsidRPr="0007299B" w14:paraId="7AD22DB9" w14:textId="77777777" w:rsidTr="000A6B53">
        <w:trPr>
          <w:cantSplit/>
        </w:trPr>
        <w:tc>
          <w:tcPr>
            <w:tcW w:w="9286" w:type="dxa"/>
          </w:tcPr>
          <w:p w14:paraId="352E9374"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56DB9E55"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425610E0"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tc>
      </w:tr>
      <w:tr w:rsidR="00F82EE4" w:rsidRPr="0007299B" w14:paraId="322331E4" w14:textId="77777777" w:rsidTr="000A6B53">
        <w:trPr>
          <w:cantSplit/>
        </w:trPr>
        <w:tc>
          <w:tcPr>
            <w:tcW w:w="9286" w:type="dxa"/>
          </w:tcPr>
          <w:p w14:paraId="6C3115EE" w14:textId="01A94C32"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Further Comments and signature by </w:t>
            </w:r>
            <w:r w:rsidR="001E19CE" w:rsidRPr="0007299B">
              <w:rPr>
                <w:rFonts w:ascii="Arial" w:hAnsi="Arial" w:cs="Arial"/>
                <w:b/>
                <w:bCs/>
                <w:color w:val="000000"/>
                <w:spacing w:val="2"/>
                <w:sz w:val="22"/>
                <w:szCs w:val="22"/>
                <w:lang w:val="en-US" w:eastAsia="en-US"/>
              </w:rPr>
              <w:t>Line manager</w:t>
            </w:r>
          </w:p>
        </w:tc>
      </w:tr>
      <w:tr w:rsidR="00F82EE4" w:rsidRPr="0007299B" w14:paraId="180163C2" w14:textId="77777777" w:rsidTr="000A6B53">
        <w:trPr>
          <w:cantSplit/>
        </w:trPr>
        <w:tc>
          <w:tcPr>
            <w:tcW w:w="9286" w:type="dxa"/>
          </w:tcPr>
          <w:p w14:paraId="0B3DB6FF"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59A20CD5"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38D32A0F"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tc>
      </w:tr>
      <w:tr w:rsidR="00F82EE4" w:rsidRPr="0007299B" w14:paraId="6A95999E" w14:textId="77777777" w:rsidTr="000A6B53">
        <w:trPr>
          <w:cantSplit/>
        </w:trPr>
        <w:tc>
          <w:tcPr>
            <w:tcW w:w="9286" w:type="dxa"/>
          </w:tcPr>
          <w:p w14:paraId="085CC8F2" w14:textId="6DC195A8"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Comments (if any) and signature by </w:t>
            </w:r>
            <w:r w:rsidR="001E19CE" w:rsidRPr="0007299B">
              <w:rPr>
                <w:rFonts w:ascii="Arial" w:hAnsi="Arial" w:cs="Arial"/>
                <w:b/>
                <w:bCs/>
                <w:color w:val="000000"/>
                <w:spacing w:val="2"/>
                <w:sz w:val="22"/>
                <w:szCs w:val="22"/>
                <w:lang w:val="en-US" w:eastAsia="en-US"/>
              </w:rPr>
              <w:t>Headteacher</w:t>
            </w:r>
          </w:p>
        </w:tc>
      </w:tr>
      <w:tr w:rsidR="00F82EE4" w:rsidRPr="0007299B" w14:paraId="57BBE3ED" w14:textId="77777777" w:rsidTr="000A6B53">
        <w:trPr>
          <w:cantSplit/>
        </w:trPr>
        <w:tc>
          <w:tcPr>
            <w:tcW w:w="9286" w:type="dxa"/>
          </w:tcPr>
          <w:p w14:paraId="08333AF6"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3069ACCF"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p>
          <w:p w14:paraId="611758F0"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tc>
      </w:tr>
      <w:tr w:rsidR="00F82EE4" w:rsidRPr="0007299B" w14:paraId="1FA70D1F" w14:textId="77777777" w:rsidTr="000A6B53">
        <w:trPr>
          <w:cantSplit/>
        </w:trPr>
        <w:tc>
          <w:tcPr>
            <w:tcW w:w="9286" w:type="dxa"/>
          </w:tcPr>
          <w:p w14:paraId="5E23D4C9"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Comments (if any) and signature by Employee</w:t>
            </w:r>
          </w:p>
        </w:tc>
      </w:tr>
      <w:tr w:rsidR="00F82EE4" w:rsidRPr="0007299B" w14:paraId="64DC535F" w14:textId="77777777" w:rsidTr="000A6B53">
        <w:trPr>
          <w:cantSplit/>
        </w:trPr>
        <w:tc>
          <w:tcPr>
            <w:tcW w:w="9286" w:type="dxa"/>
          </w:tcPr>
          <w:p w14:paraId="66AF1987"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p>
          <w:p w14:paraId="667343E1" w14:textId="77777777" w:rsidR="00F82EE4" w:rsidRPr="0007299B" w:rsidRDefault="00F82EE4" w:rsidP="00F82EE4">
            <w:pPr>
              <w:tabs>
                <w:tab w:val="left" w:pos="0"/>
              </w:tabs>
              <w:spacing w:before="120" w:after="120"/>
              <w:ind w:right="-110"/>
              <w:rPr>
                <w:rFonts w:ascii="Arial" w:hAnsi="Arial" w:cs="Arial"/>
                <w:color w:val="000000"/>
                <w:sz w:val="22"/>
                <w:szCs w:val="22"/>
                <w:lang w:val="en-US" w:eastAsia="en-US"/>
              </w:rPr>
            </w:pPr>
          </w:p>
          <w:p w14:paraId="6F0007E5" w14:textId="77777777" w:rsidR="00F82EE4" w:rsidRPr="0007299B" w:rsidRDefault="00F82EE4" w:rsidP="00F82EE4">
            <w:pPr>
              <w:tabs>
                <w:tab w:val="left" w:pos="0"/>
              </w:tabs>
              <w:spacing w:before="120" w:after="120"/>
              <w:ind w:right="-110"/>
              <w:rPr>
                <w:rFonts w:ascii="Arial" w:hAnsi="Arial" w:cs="Arial"/>
                <w:color w:val="000000"/>
                <w:sz w:val="22"/>
                <w:szCs w:val="22"/>
                <w:lang w:val="en-US" w:eastAsia="en-US"/>
              </w:rPr>
            </w:pPr>
          </w:p>
          <w:p w14:paraId="6F3BD160" w14:textId="77777777" w:rsidR="00F82EE4" w:rsidRPr="0007299B" w:rsidRDefault="00F82EE4"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tc>
      </w:tr>
      <w:tr w:rsidR="00FD09E2" w:rsidRPr="0007299B" w14:paraId="3360125B" w14:textId="77777777" w:rsidTr="000A6B53">
        <w:trPr>
          <w:cantSplit/>
        </w:trPr>
        <w:tc>
          <w:tcPr>
            <w:tcW w:w="9286" w:type="dxa"/>
          </w:tcPr>
          <w:p w14:paraId="063FCCAC" w14:textId="77777777" w:rsidR="00FD09E2" w:rsidRPr="0007299B" w:rsidRDefault="00FD09E2" w:rsidP="00F82EE4">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Next review date: </w:t>
            </w:r>
          </w:p>
          <w:p w14:paraId="1EC62AAE" w14:textId="4439585F" w:rsidR="00FD09E2" w:rsidRPr="0007299B" w:rsidRDefault="00FD09E2" w:rsidP="00F82EE4">
            <w:pPr>
              <w:tabs>
                <w:tab w:val="left" w:pos="0"/>
              </w:tabs>
              <w:spacing w:before="120" w:after="120"/>
              <w:ind w:right="-110"/>
              <w:rPr>
                <w:rFonts w:ascii="Arial" w:hAnsi="Arial" w:cs="Arial"/>
                <w:color w:val="000000"/>
                <w:spacing w:val="2"/>
                <w:sz w:val="22"/>
                <w:szCs w:val="22"/>
                <w:lang w:val="en-US" w:eastAsia="en-US"/>
              </w:rPr>
            </w:pPr>
          </w:p>
        </w:tc>
      </w:tr>
    </w:tbl>
    <w:p w14:paraId="73775B52" w14:textId="77777777" w:rsidR="00F82EE4" w:rsidRPr="00F12001" w:rsidRDefault="00F82EE4" w:rsidP="00F82EE4">
      <w:pPr>
        <w:tabs>
          <w:tab w:val="left" w:pos="0"/>
        </w:tabs>
        <w:spacing w:before="120" w:after="120"/>
        <w:ind w:right="-110"/>
        <w:rPr>
          <w:rFonts w:ascii="Arial" w:hAnsi="Arial" w:cs="Arial"/>
          <w:color w:val="000000"/>
          <w:spacing w:val="2"/>
          <w:u w:val="single"/>
          <w:lang w:val="en-US" w:eastAsia="en-US"/>
        </w:rPr>
        <w:sectPr w:rsidR="00F82EE4" w:rsidRPr="00F12001" w:rsidSect="00A9357D">
          <w:pgSz w:w="11906" w:h="16838"/>
          <w:pgMar w:top="1843" w:right="1418" w:bottom="902" w:left="1418" w:header="709" w:footer="709" w:gutter="0"/>
          <w:cols w:space="708"/>
          <w:docGrid w:linePitch="360"/>
        </w:sectPr>
      </w:pPr>
    </w:p>
    <w:p w14:paraId="44F743A3" w14:textId="658A8F8F" w:rsidR="00F82EE4" w:rsidRPr="005501AD" w:rsidRDefault="00913EBE" w:rsidP="005501AD">
      <w:pPr>
        <w:pStyle w:val="Heading1"/>
        <w:jc w:val="center"/>
        <w:rPr>
          <w:sz w:val="24"/>
          <w:szCs w:val="24"/>
        </w:rPr>
      </w:pPr>
      <w:bookmarkStart w:id="19" w:name="_Toc163555938"/>
      <w:bookmarkStart w:id="20" w:name="_Toc181264746"/>
      <w:r>
        <w:rPr>
          <w:sz w:val="24"/>
          <w:szCs w:val="24"/>
        </w:rPr>
        <w:lastRenderedPageBreak/>
        <w:t>Appendix 1 (c)</w:t>
      </w:r>
      <w:r w:rsidR="005501AD">
        <w:rPr>
          <w:sz w:val="24"/>
          <w:szCs w:val="24"/>
        </w:rPr>
        <w:t xml:space="preserve"> - </w:t>
      </w:r>
      <w:r w:rsidR="00DD5626" w:rsidRPr="00971349">
        <w:rPr>
          <w:sz w:val="24"/>
          <w:szCs w:val="24"/>
        </w:rPr>
        <w:t>Final report on probationary employment</w:t>
      </w:r>
      <w:bookmarkEnd w:id="19"/>
      <w:bookmarkEnd w:id="20"/>
    </w:p>
    <w:p w14:paraId="5CEA9EF4" w14:textId="77777777" w:rsidR="00F82EE4" w:rsidRPr="00F12001" w:rsidRDefault="00F82EE4" w:rsidP="00F82EE4">
      <w:pPr>
        <w:tabs>
          <w:tab w:val="left" w:pos="0"/>
          <w:tab w:val="left" w:pos="9180"/>
        </w:tabs>
        <w:spacing w:before="120" w:after="120"/>
        <w:ind w:right="-110"/>
        <w:jc w:val="center"/>
        <w:rPr>
          <w:rFonts w:ascii="Arial" w:hAnsi="Arial" w:cs="Arial"/>
          <w:b/>
          <w:bCs/>
          <w:color w:val="000000"/>
          <w:lang w:val="en-US" w:eastAsia="en-US"/>
        </w:rPr>
      </w:pPr>
      <w:r w:rsidRPr="00F12001">
        <w:rPr>
          <w:rFonts w:ascii="Arial" w:hAnsi="Arial" w:cs="Arial"/>
          <w:b/>
          <w:bCs/>
          <w:color w:val="000000"/>
          <w:spacing w:val="2"/>
          <w:lang w:val="en-US" w:eastAsia="en-US"/>
        </w:rPr>
        <w:t>(before 26 weeks’ service)</w:t>
      </w:r>
    </w:p>
    <w:p w14:paraId="2FE0CF35" w14:textId="6D2C4732" w:rsidR="00F82EE4" w:rsidRPr="00F12001" w:rsidRDefault="00F82EE4" w:rsidP="00F82EE4">
      <w:pPr>
        <w:tabs>
          <w:tab w:val="left" w:pos="0"/>
          <w:tab w:val="left" w:pos="9000"/>
        </w:tabs>
        <w:spacing w:before="120" w:after="120"/>
        <w:ind w:right="-110"/>
        <w:jc w:val="center"/>
        <w:rPr>
          <w:rFonts w:ascii="Arial" w:hAnsi="Arial" w:cs="Arial"/>
          <w:color w:val="000000"/>
          <w:spacing w:val="2"/>
          <w:lang w:val="en-US" w:eastAsia="en-US"/>
        </w:rPr>
      </w:pPr>
      <w:r w:rsidRPr="00F12001">
        <w:rPr>
          <w:rFonts w:ascii="Arial" w:hAnsi="Arial" w:cs="Arial"/>
          <w:color w:val="000000"/>
          <w:spacing w:val="2"/>
          <w:lang w:val="en-US" w:eastAsia="en-US"/>
        </w:rPr>
        <w:t xml:space="preserve">To </w:t>
      </w:r>
      <w:proofErr w:type="gramStart"/>
      <w:r w:rsidRPr="00F12001">
        <w:rPr>
          <w:rFonts w:ascii="Arial" w:hAnsi="Arial" w:cs="Arial"/>
          <w:color w:val="000000"/>
          <w:spacing w:val="2"/>
          <w:lang w:val="en-US" w:eastAsia="en-US"/>
        </w:rPr>
        <w:t>be completed</w:t>
      </w:r>
      <w:proofErr w:type="gramEnd"/>
      <w:r w:rsidRPr="00F12001">
        <w:rPr>
          <w:rFonts w:ascii="Arial" w:hAnsi="Arial" w:cs="Arial"/>
          <w:color w:val="000000"/>
          <w:spacing w:val="2"/>
          <w:lang w:val="en-US" w:eastAsia="en-US"/>
        </w:rPr>
        <w:t xml:space="preserve"> by </w:t>
      </w:r>
      <w:r w:rsidR="001E19CE">
        <w:rPr>
          <w:rFonts w:ascii="Arial" w:hAnsi="Arial" w:cs="Arial"/>
          <w:color w:val="000000"/>
          <w:spacing w:val="2"/>
          <w:lang w:val="en-US" w:eastAsia="en-US"/>
        </w:rPr>
        <w:t>Line manager</w:t>
      </w:r>
      <w:r w:rsidRPr="00F12001">
        <w:rPr>
          <w:rFonts w:ascii="Arial" w:hAnsi="Arial" w:cs="Arial"/>
          <w:color w:val="000000"/>
          <w:spacing w:val="2"/>
          <w:lang w:val="en-US" w:eastAsia="en-US"/>
        </w:rPr>
        <w:t xml:space="preserve"> following interview with the Employee</w:t>
      </w:r>
    </w:p>
    <w:p w14:paraId="684028E1" w14:textId="58BBD490" w:rsidR="00EA1A5C" w:rsidRPr="00F12001" w:rsidRDefault="00EA1A5C" w:rsidP="00EA1A5C">
      <w:p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At the meeting, the </w:t>
      </w:r>
      <w:r w:rsidR="001E19CE">
        <w:rPr>
          <w:rFonts w:ascii="Arial" w:hAnsi="Arial" w:cs="Arial"/>
          <w:color w:val="000000"/>
          <w:lang w:val="en-US" w:eastAsia="en-US"/>
        </w:rPr>
        <w:t>Line m</w:t>
      </w:r>
      <w:r w:rsidRPr="00F12001">
        <w:rPr>
          <w:rFonts w:ascii="Arial" w:hAnsi="Arial" w:cs="Arial"/>
          <w:color w:val="000000"/>
          <w:lang w:val="en-US" w:eastAsia="en-US"/>
        </w:rPr>
        <w:t xml:space="preserve">anager will in discussion with the new member of staff: </w:t>
      </w:r>
    </w:p>
    <w:p w14:paraId="006D3887" w14:textId="5524CCFD" w:rsidR="00EA1A5C" w:rsidRPr="00F12001" w:rsidRDefault="00EA1A5C" w:rsidP="00EA1A5C">
      <w:pPr>
        <w:pStyle w:val="ListParagraph"/>
        <w:numPr>
          <w:ilvl w:val="0"/>
          <w:numId w:val="26"/>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Review progress against the objectives which were set at the first and second review meetings.</w:t>
      </w:r>
    </w:p>
    <w:p w14:paraId="791E3F06" w14:textId="2466AD31" w:rsidR="00EA1A5C" w:rsidRPr="00F12001" w:rsidRDefault="00EA1A5C" w:rsidP="00EA1A5C">
      <w:pPr>
        <w:pStyle w:val="ListParagraph"/>
        <w:numPr>
          <w:ilvl w:val="0"/>
          <w:numId w:val="26"/>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Review the training and development actions set at the previous review meetings.</w:t>
      </w:r>
    </w:p>
    <w:p w14:paraId="673B6355" w14:textId="77777777" w:rsidR="00F12001" w:rsidRDefault="00EA1A5C" w:rsidP="00F12001">
      <w:p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Consider further job objectives and training and development for the period until the first annual appraisal, (If it is clear that the new member of staff is going to </w:t>
      </w:r>
      <w:proofErr w:type="gramStart"/>
      <w:r w:rsidRPr="00F12001">
        <w:rPr>
          <w:rFonts w:ascii="Arial" w:hAnsi="Arial" w:cs="Arial"/>
          <w:color w:val="000000"/>
          <w:lang w:val="en-US" w:eastAsia="en-US"/>
        </w:rPr>
        <w:t>be confirmed</w:t>
      </w:r>
      <w:proofErr w:type="gramEnd"/>
      <w:r w:rsidRPr="00F12001">
        <w:rPr>
          <w:rFonts w:ascii="Arial" w:hAnsi="Arial" w:cs="Arial"/>
          <w:color w:val="000000"/>
          <w:lang w:val="en-US" w:eastAsia="en-US"/>
        </w:rPr>
        <w:t xml:space="preserve"> in post).</w:t>
      </w:r>
      <w:r w:rsidR="00F12001" w:rsidRPr="00F12001">
        <w:rPr>
          <w:rFonts w:ascii="Arial" w:hAnsi="Arial" w:cs="Arial"/>
          <w:color w:val="000000"/>
          <w:lang w:val="en-US" w:eastAsia="en-US"/>
        </w:rPr>
        <w:t xml:space="preserve"> </w:t>
      </w:r>
    </w:p>
    <w:p w14:paraId="032F93ED" w14:textId="2A50578C" w:rsidR="00F12001" w:rsidRPr="00F12001" w:rsidRDefault="00F12001" w:rsidP="00F12001">
      <w:p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At the conclusion of the final review meeting the </w:t>
      </w:r>
      <w:r>
        <w:rPr>
          <w:rFonts w:ascii="Arial" w:hAnsi="Arial" w:cs="Arial"/>
          <w:color w:val="000000"/>
          <w:lang w:val="en-US" w:eastAsia="en-US"/>
        </w:rPr>
        <w:t>Line m</w:t>
      </w:r>
      <w:r w:rsidRPr="00F12001">
        <w:rPr>
          <w:rFonts w:ascii="Arial" w:hAnsi="Arial" w:cs="Arial"/>
          <w:color w:val="000000"/>
          <w:lang w:val="en-US" w:eastAsia="en-US"/>
        </w:rPr>
        <w:t xml:space="preserve">anager will decide to: </w:t>
      </w:r>
    </w:p>
    <w:p w14:paraId="534AAA56" w14:textId="77777777" w:rsidR="00F12001" w:rsidRPr="00F12001" w:rsidRDefault="00F12001" w:rsidP="00F12001">
      <w:pPr>
        <w:pStyle w:val="ListParagraph"/>
        <w:numPr>
          <w:ilvl w:val="0"/>
          <w:numId w:val="27"/>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Confirm the member of staff in their appointment.</w:t>
      </w:r>
    </w:p>
    <w:p w14:paraId="72758AC5" w14:textId="77777777" w:rsidR="00F12001" w:rsidRPr="00F12001" w:rsidRDefault="00F12001" w:rsidP="00F12001">
      <w:pPr>
        <w:pStyle w:val="ListParagraph"/>
        <w:numPr>
          <w:ilvl w:val="0"/>
          <w:numId w:val="28"/>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 xml:space="preserve">Recommend that the new member of staff has not passed their probation in which case a Headteacher’s Formal Hearing will </w:t>
      </w:r>
      <w:proofErr w:type="gramStart"/>
      <w:r w:rsidRPr="00F12001">
        <w:rPr>
          <w:rFonts w:ascii="Arial" w:hAnsi="Arial" w:cs="Arial"/>
          <w:color w:val="000000"/>
          <w:lang w:val="en-US" w:eastAsia="en-US"/>
        </w:rPr>
        <w:t>be arranged</w:t>
      </w:r>
      <w:proofErr w:type="gramEnd"/>
      <w:r w:rsidRPr="00F12001">
        <w:rPr>
          <w:rFonts w:ascii="Arial" w:hAnsi="Arial" w:cs="Arial"/>
          <w:color w:val="000000"/>
          <w:lang w:val="en-US" w:eastAsia="en-US"/>
        </w:rPr>
        <w:t xml:space="preserve"> with the new member of staff.</w:t>
      </w:r>
    </w:p>
    <w:p w14:paraId="22599D22" w14:textId="77777777" w:rsidR="00F12001" w:rsidRDefault="00F12001" w:rsidP="00F12001">
      <w:pPr>
        <w:pStyle w:val="ListParagraph"/>
        <w:numPr>
          <w:ilvl w:val="0"/>
          <w:numId w:val="28"/>
        </w:numPr>
        <w:tabs>
          <w:tab w:val="left" w:pos="864"/>
        </w:tabs>
        <w:spacing w:before="288"/>
        <w:ind w:right="864"/>
        <w:jc w:val="both"/>
        <w:rPr>
          <w:rFonts w:ascii="Arial" w:hAnsi="Arial" w:cs="Arial"/>
          <w:color w:val="000000"/>
          <w:lang w:val="en-US" w:eastAsia="en-US"/>
        </w:rPr>
      </w:pPr>
      <w:r w:rsidRPr="00F12001">
        <w:rPr>
          <w:rFonts w:ascii="Arial" w:hAnsi="Arial" w:cs="Arial"/>
          <w:color w:val="000000"/>
          <w:lang w:val="en-US" w:eastAsia="en-US"/>
        </w:rPr>
        <w:t>Extend the probationary period up to 3 months – in exceptional circumstances only.</w:t>
      </w:r>
    </w:p>
    <w:p w14:paraId="30BFCD85" w14:textId="77777777" w:rsidR="0007299B" w:rsidRDefault="0007299B" w:rsidP="0007299B">
      <w:pPr>
        <w:pStyle w:val="ListParagraph"/>
        <w:tabs>
          <w:tab w:val="left" w:pos="864"/>
        </w:tabs>
        <w:spacing w:before="288"/>
        <w:ind w:right="864"/>
        <w:jc w:val="both"/>
        <w:rPr>
          <w:rFonts w:ascii="Arial" w:hAnsi="Arial" w:cs="Arial"/>
          <w:color w:val="000000"/>
          <w:lang w:val="en-US" w:eastAsia="en-US"/>
        </w:rPr>
      </w:pPr>
    </w:p>
    <w:p w14:paraId="4AFCE823" w14:textId="77777777" w:rsidR="0007299B" w:rsidRPr="00F12001" w:rsidRDefault="0007299B" w:rsidP="0007299B">
      <w:pPr>
        <w:pStyle w:val="ListParagraph"/>
        <w:tabs>
          <w:tab w:val="left" w:pos="864"/>
        </w:tabs>
        <w:spacing w:before="288"/>
        <w:ind w:right="864"/>
        <w:jc w:val="both"/>
        <w:rPr>
          <w:rFonts w:ascii="Arial" w:hAnsi="Arial" w:cs="Arial"/>
          <w:color w:val="000000"/>
          <w:lang w:val="en-US" w:eastAsia="en-US"/>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4515"/>
      </w:tblGrid>
      <w:tr w:rsidR="00F12001" w:rsidRPr="0007299B" w14:paraId="65DED106" w14:textId="77777777" w:rsidTr="00F12001">
        <w:trPr>
          <w:cantSplit/>
        </w:trPr>
        <w:tc>
          <w:tcPr>
            <w:tcW w:w="9060" w:type="dxa"/>
            <w:gridSpan w:val="2"/>
          </w:tcPr>
          <w:p w14:paraId="70E03F07" w14:textId="77777777"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b/>
                <w:bCs/>
                <w:color w:val="000000"/>
                <w:spacing w:val="2"/>
                <w:sz w:val="22"/>
                <w:szCs w:val="22"/>
                <w:lang w:val="en-US" w:eastAsia="en-US"/>
              </w:rPr>
              <w:t>Work Performance</w:t>
            </w:r>
            <w:r w:rsidRPr="0007299B">
              <w:rPr>
                <w:rFonts w:ascii="Arial" w:hAnsi="Arial" w:cs="Arial"/>
                <w:color w:val="000000"/>
                <w:spacing w:val="2"/>
                <w:sz w:val="22"/>
                <w:szCs w:val="22"/>
                <w:lang w:val="en-US" w:eastAsia="en-US"/>
              </w:rPr>
              <w:t xml:space="preserve"> – please report below on performance by comparison with the competency requirements of the job and/or the job description/person specification</w:t>
            </w:r>
          </w:p>
        </w:tc>
      </w:tr>
      <w:tr w:rsidR="00F12001" w:rsidRPr="0007299B" w14:paraId="33501917" w14:textId="77777777" w:rsidTr="00F12001">
        <w:tc>
          <w:tcPr>
            <w:tcW w:w="4545" w:type="dxa"/>
          </w:tcPr>
          <w:p w14:paraId="3005B929" w14:textId="77777777"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Essential/Desirable requirements of Person Specification - </w:t>
            </w:r>
            <w:proofErr w:type="gramStart"/>
            <w:r w:rsidRPr="0007299B">
              <w:rPr>
                <w:rFonts w:ascii="Arial" w:hAnsi="Arial" w:cs="Arial"/>
                <w:color w:val="000000"/>
                <w:spacing w:val="2"/>
                <w:sz w:val="22"/>
                <w:szCs w:val="22"/>
                <w:lang w:val="en-US" w:eastAsia="en-US"/>
              </w:rPr>
              <w:t>some</w:t>
            </w:r>
            <w:proofErr w:type="gramEnd"/>
            <w:r w:rsidRPr="0007299B">
              <w:rPr>
                <w:rFonts w:ascii="Arial" w:hAnsi="Arial" w:cs="Arial"/>
                <w:color w:val="000000"/>
                <w:spacing w:val="2"/>
                <w:sz w:val="22"/>
                <w:szCs w:val="22"/>
                <w:lang w:val="en-US" w:eastAsia="en-US"/>
              </w:rPr>
              <w:t xml:space="preserve"> examples are included below</w:t>
            </w:r>
          </w:p>
        </w:tc>
        <w:tc>
          <w:tcPr>
            <w:tcW w:w="4515" w:type="dxa"/>
          </w:tcPr>
          <w:p w14:paraId="669D1589" w14:textId="77777777"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Level of performance in job</w:t>
            </w:r>
          </w:p>
        </w:tc>
      </w:tr>
      <w:tr w:rsidR="00F12001" w:rsidRPr="0007299B" w14:paraId="7F3A9AB8" w14:textId="77777777" w:rsidTr="00F12001">
        <w:trPr>
          <w:cantSplit/>
          <w:trHeight w:val="2468"/>
        </w:trPr>
        <w:tc>
          <w:tcPr>
            <w:tcW w:w="4545" w:type="dxa"/>
            <w:tcBorders>
              <w:bottom w:val="single" w:sz="4" w:space="0" w:color="auto"/>
            </w:tcBorders>
          </w:tcPr>
          <w:p w14:paraId="22DF458C" w14:textId="77777777" w:rsidR="00F12001" w:rsidRPr="0007299B" w:rsidRDefault="00F12001" w:rsidP="00F12001">
            <w:pPr>
              <w:numPr>
                <w:ilvl w:val="0"/>
                <w:numId w:val="21"/>
              </w:numPr>
              <w:tabs>
                <w:tab w:val="left" w:pos="0"/>
              </w:tabs>
              <w:spacing w:before="120" w:after="120"/>
              <w:ind w:left="360"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Matters brought forward from second review</w:t>
            </w:r>
          </w:p>
          <w:p w14:paraId="6A7BDC8E"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2CC9257A"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3BAF96C2" w14:textId="77777777" w:rsidR="00F12001" w:rsidRPr="0007299B" w:rsidRDefault="00F12001" w:rsidP="00F12001">
            <w:pPr>
              <w:numPr>
                <w:ilvl w:val="0"/>
                <w:numId w:val="21"/>
              </w:numPr>
              <w:tabs>
                <w:tab w:val="left" w:pos="0"/>
              </w:tabs>
              <w:spacing w:before="120" w:after="120"/>
              <w:ind w:left="360"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Knowledge of section and specific tasks</w:t>
            </w:r>
          </w:p>
          <w:p w14:paraId="5A37575C"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181F37D2"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00AD2D23" w14:textId="77777777" w:rsidR="00F12001" w:rsidRPr="0007299B" w:rsidRDefault="00F12001" w:rsidP="00F12001">
            <w:pPr>
              <w:numPr>
                <w:ilvl w:val="0"/>
                <w:numId w:val="21"/>
              </w:numPr>
              <w:tabs>
                <w:tab w:val="left" w:pos="0"/>
              </w:tabs>
              <w:spacing w:before="120" w:after="120"/>
              <w:ind w:left="360" w:right="-110"/>
              <w:rPr>
                <w:rFonts w:ascii="Arial" w:hAnsi="Arial" w:cs="Arial"/>
                <w:color w:val="000000"/>
                <w:spacing w:val="2"/>
                <w:sz w:val="22"/>
                <w:szCs w:val="22"/>
                <w:lang w:val="en-US" w:eastAsia="en-US"/>
              </w:rPr>
            </w:pPr>
            <w:proofErr w:type="gramStart"/>
            <w:r w:rsidRPr="0007299B">
              <w:rPr>
                <w:rFonts w:ascii="Arial" w:hAnsi="Arial" w:cs="Arial"/>
                <w:color w:val="000000"/>
                <w:spacing w:val="2"/>
                <w:sz w:val="22"/>
                <w:szCs w:val="22"/>
                <w:lang w:val="en-US" w:eastAsia="en-US"/>
              </w:rPr>
              <w:t>Working</w:t>
            </w:r>
            <w:proofErr w:type="gramEnd"/>
            <w:r w:rsidRPr="0007299B">
              <w:rPr>
                <w:rFonts w:ascii="Arial" w:hAnsi="Arial" w:cs="Arial"/>
                <w:color w:val="000000"/>
                <w:spacing w:val="2"/>
                <w:sz w:val="22"/>
                <w:szCs w:val="22"/>
                <w:lang w:val="en-US" w:eastAsia="en-US"/>
              </w:rPr>
              <w:t xml:space="preserve"> with people and building relationships</w:t>
            </w:r>
          </w:p>
          <w:p w14:paraId="0EA953E3"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1103D97A"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5BBACA2A" w14:textId="77777777" w:rsidR="00F12001" w:rsidRPr="0007299B" w:rsidRDefault="00F12001" w:rsidP="00F12001">
            <w:pPr>
              <w:numPr>
                <w:ilvl w:val="0"/>
                <w:numId w:val="21"/>
              </w:numPr>
              <w:tabs>
                <w:tab w:val="left" w:pos="0"/>
              </w:tabs>
              <w:spacing w:before="120" w:after="120"/>
              <w:ind w:left="360"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Performance of </w:t>
            </w:r>
            <w:proofErr w:type="gramStart"/>
            <w:r w:rsidRPr="0007299B">
              <w:rPr>
                <w:rFonts w:ascii="Arial" w:hAnsi="Arial" w:cs="Arial"/>
                <w:color w:val="000000"/>
                <w:spacing w:val="2"/>
                <w:sz w:val="22"/>
                <w:szCs w:val="22"/>
                <w:lang w:val="en-US" w:eastAsia="en-US"/>
              </w:rPr>
              <w:t>job related</w:t>
            </w:r>
            <w:proofErr w:type="gramEnd"/>
            <w:r w:rsidRPr="0007299B">
              <w:rPr>
                <w:rFonts w:ascii="Arial" w:hAnsi="Arial" w:cs="Arial"/>
                <w:color w:val="000000"/>
                <w:spacing w:val="2"/>
                <w:sz w:val="22"/>
                <w:szCs w:val="22"/>
                <w:lang w:val="en-US" w:eastAsia="en-US"/>
              </w:rPr>
              <w:t xml:space="preserve"> tasks</w:t>
            </w:r>
          </w:p>
          <w:p w14:paraId="27EA8F3A"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6C857DAF"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583385B4" w14:textId="77777777" w:rsidR="00F12001" w:rsidRPr="0007299B" w:rsidRDefault="00F12001" w:rsidP="00F12001">
            <w:pPr>
              <w:numPr>
                <w:ilvl w:val="0"/>
                <w:numId w:val="21"/>
              </w:numPr>
              <w:tabs>
                <w:tab w:val="left" w:pos="0"/>
              </w:tabs>
              <w:spacing w:before="120" w:after="120"/>
              <w:ind w:left="360"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Areas to </w:t>
            </w:r>
            <w:proofErr w:type="gramStart"/>
            <w:r w:rsidRPr="0007299B">
              <w:rPr>
                <w:rFonts w:ascii="Arial" w:hAnsi="Arial" w:cs="Arial"/>
                <w:color w:val="000000"/>
                <w:spacing w:val="2"/>
                <w:sz w:val="22"/>
                <w:szCs w:val="22"/>
                <w:lang w:val="en-US" w:eastAsia="en-US"/>
              </w:rPr>
              <w:t>be developed</w:t>
            </w:r>
            <w:proofErr w:type="gramEnd"/>
            <w:r w:rsidRPr="0007299B">
              <w:rPr>
                <w:rFonts w:ascii="Arial" w:hAnsi="Arial" w:cs="Arial"/>
                <w:color w:val="000000"/>
                <w:spacing w:val="2"/>
                <w:sz w:val="22"/>
                <w:szCs w:val="22"/>
                <w:lang w:val="en-US" w:eastAsia="en-US"/>
              </w:rPr>
              <w:t xml:space="preserve"> and carried forward for inclusion in Performance and Development Review</w:t>
            </w:r>
          </w:p>
          <w:p w14:paraId="4B9D3038" w14:textId="77777777" w:rsidR="00F12001" w:rsidRPr="0007299B" w:rsidRDefault="00F12001" w:rsidP="00F12001">
            <w:pPr>
              <w:tabs>
                <w:tab w:val="left" w:pos="0"/>
              </w:tabs>
              <w:spacing w:before="120" w:after="120"/>
              <w:ind w:left="-72" w:right="-110"/>
              <w:rPr>
                <w:rFonts w:ascii="Arial" w:hAnsi="Arial" w:cs="Arial"/>
                <w:color w:val="000000"/>
                <w:spacing w:val="2"/>
                <w:sz w:val="22"/>
                <w:szCs w:val="22"/>
                <w:lang w:val="en-US" w:eastAsia="en-US"/>
              </w:rPr>
            </w:pPr>
          </w:p>
          <w:p w14:paraId="684FA869" w14:textId="77777777" w:rsidR="00F12001" w:rsidRPr="0007299B" w:rsidRDefault="00F12001" w:rsidP="00F12001">
            <w:pPr>
              <w:numPr>
                <w:ilvl w:val="0"/>
                <w:numId w:val="21"/>
              </w:numPr>
              <w:tabs>
                <w:tab w:val="left" w:pos="0"/>
              </w:tabs>
              <w:spacing w:before="120" w:after="120"/>
              <w:ind w:left="360"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Other matters arising </w:t>
            </w:r>
          </w:p>
          <w:p w14:paraId="52FCBCB4" w14:textId="77777777" w:rsidR="00F12001" w:rsidRPr="0007299B" w:rsidRDefault="00F12001" w:rsidP="00F12001">
            <w:pPr>
              <w:ind w:left="360"/>
              <w:rPr>
                <w:rFonts w:ascii="Arial" w:hAnsi="Arial" w:cs="Arial"/>
                <w:bCs/>
                <w:spacing w:val="2"/>
                <w:sz w:val="22"/>
                <w:szCs w:val="22"/>
                <w:lang w:eastAsia="en-US"/>
              </w:rPr>
            </w:pPr>
          </w:p>
          <w:p w14:paraId="44E02932" w14:textId="77777777" w:rsidR="00F12001" w:rsidRPr="0007299B" w:rsidRDefault="00F12001" w:rsidP="00F12001">
            <w:pPr>
              <w:tabs>
                <w:tab w:val="left" w:pos="0"/>
              </w:tabs>
              <w:spacing w:before="120" w:after="120"/>
              <w:ind w:left="864" w:right="-110" w:hanging="576"/>
              <w:rPr>
                <w:rFonts w:ascii="Arial" w:hAnsi="Arial" w:cs="Arial"/>
                <w:color w:val="000000"/>
                <w:spacing w:val="2"/>
                <w:sz w:val="22"/>
                <w:szCs w:val="22"/>
                <w:lang w:val="en-US" w:eastAsia="en-US"/>
              </w:rPr>
            </w:pPr>
          </w:p>
          <w:p w14:paraId="66993AE7" w14:textId="77777777"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p>
        </w:tc>
        <w:tc>
          <w:tcPr>
            <w:tcW w:w="4515" w:type="dxa"/>
            <w:tcBorders>
              <w:bottom w:val="single" w:sz="4" w:space="0" w:color="auto"/>
            </w:tcBorders>
          </w:tcPr>
          <w:p w14:paraId="1F75A4A9" w14:textId="77777777" w:rsidR="00F12001" w:rsidRPr="0007299B" w:rsidRDefault="00F12001" w:rsidP="00F12001">
            <w:pPr>
              <w:tabs>
                <w:tab w:val="left" w:pos="0"/>
              </w:tabs>
              <w:spacing w:before="120" w:after="120"/>
              <w:ind w:right="-110"/>
              <w:rPr>
                <w:rFonts w:ascii="Arial" w:hAnsi="Arial" w:cs="Arial"/>
                <w:color w:val="000000"/>
                <w:spacing w:val="2"/>
                <w:sz w:val="22"/>
                <w:szCs w:val="22"/>
                <w:lang w:val="en-US" w:eastAsia="en-US"/>
              </w:rPr>
            </w:pPr>
          </w:p>
        </w:tc>
      </w:tr>
    </w:tbl>
    <w:p w14:paraId="63276E33" w14:textId="77777777" w:rsidR="00F82EE4" w:rsidRPr="0007299B" w:rsidRDefault="00F82EE4" w:rsidP="00F82EE4">
      <w:pPr>
        <w:tabs>
          <w:tab w:val="left" w:pos="0"/>
        </w:tabs>
        <w:spacing w:before="120" w:after="120"/>
        <w:ind w:right="-110"/>
        <w:rPr>
          <w:rFonts w:ascii="Arial" w:hAnsi="Arial" w:cs="Arial"/>
          <w:b/>
          <w:bCs/>
          <w:color w:val="000000"/>
          <w:spacing w:val="2"/>
          <w:sz w:val="22"/>
          <w:szCs w:val="22"/>
          <w:lang w:val="en-US" w:eastAsia="en-US"/>
        </w:rPr>
        <w:sectPr w:rsidR="00F82EE4" w:rsidRPr="0007299B" w:rsidSect="00F12001">
          <w:pgSz w:w="11906" w:h="16838"/>
          <w:pgMar w:top="1537" w:right="1418" w:bottom="902" w:left="1418" w:header="709" w:footer="709" w:gutter="0"/>
          <w:cols w:space="708"/>
          <w:docGrid w:linePitch="360"/>
        </w:sectPr>
      </w:pPr>
    </w:p>
    <w:tbl>
      <w:tblPr>
        <w:tblpPr w:leftFromText="180" w:rightFromText="180" w:vertAnchor="page" w:horzAnchor="margin" w:tblpY="1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318"/>
      </w:tblGrid>
      <w:tr w:rsidR="00F82EE4" w:rsidRPr="0007299B" w14:paraId="0446AD81" w14:textId="77777777" w:rsidTr="0007299B">
        <w:trPr>
          <w:cantSplit/>
        </w:trPr>
        <w:tc>
          <w:tcPr>
            <w:tcW w:w="9286" w:type="dxa"/>
            <w:gridSpan w:val="2"/>
          </w:tcPr>
          <w:p w14:paraId="7ABB7364"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b/>
                <w:bCs/>
                <w:color w:val="000000"/>
                <w:spacing w:val="2"/>
                <w:sz w:val="22"/>
                <w:szCs w:val="22"/>
                <w:lang w:val="en-US" w:eastAsia="en-US"/>
              </w:rPr>
              <w:lastRenderedPageBreak/>
              <w:t>Personal Requirements</w:t>
            </w:r>
            <w:r w:rsidRPr="0007299B">
              <w:rPr>
                <w:rFonts w:ascii="Arial" w:hAnsi="Arial" w:cs="Arial"/>
                <w:color w:val="000000"/>
                <w:spacing w:val="2"/>
                <w:sz w:val="22"/>
                <w:szCs w:val="22"/>
                <w:lang w:val="en-US" w:eastAsia="en-US"/>
              </w:rPr>
              <w:t xml:space="preserve"> – please report below on general conduct, timekeeping, attendance, </w:t>
            </w:r>
            <w:proofErr w:type="gramStart"/>
            <w:r w:rsidRPr="0007299B">
              <w:rPr>
                <w:rFonts w:ascii="Arial" w:hAnsi="Arial" w:cs="Arial"/>
                <w:color w:val="000000"/>
                <w:spacing w:val="2"/>
                <w:sz w:val="22"/>
                <w:szCs w:val="22"/>
                <w:lang w:val="en-US" w:eastAsia="en-US"/>
              </w:rPr>
              <w:t>commitment</w:t>
            </w:r>
            <w:proofErr w:type="gramEnd"/>
            <w:r w:rsidRPr="0007299B">
              <w:rPr>
                <w:rFonts w:ascii="Arial" w:hAnsi="Arial" w:cs="Arial"/>
                <w:color w:val="000000"/>
                <w:spacing w:val="2"/>
                <w:sz w:val="22"/>
                <w:szCs w:val="22"/>
                <w:lang w:val="en-US" w:eastAsia="en-US"/>
              </w:rPr>
              <w:t xml:space="preserve"> and any other characteristics necessary for good performance</w:t>
            </w:r>
          </w:p>
        </w:tc>
      </w:tr>
      <w:tr w:rsidR="00F82EE4" w:rsidRPr="0007299B" w14:paraId="725AA272" w14:textId="77777777" w:rsidTr="0007299B">
        <w:trPr>
          <w:cantSplit/>
        </w:trPr>
        <w:tc>
          <w:tcPr>
            <w:tcW w:w="9286" w:type="dxa"/>
            <w:gridSpan w:val="2"/>
          </w:tcPr>
          <w:p w14:paraId="267AF02D"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p>
          <w:p w14:paraId="555CBEAB"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p>
          <w:p w14:paraId="620B9B88"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p>
        </w:tc>
      </w:tr>
      <w:tr w:rsidR="00F82EE4" w:rsidRPr="0007299B" w14:paraId="79D43618" w14:textId="77777777" w:rsidTr="0007299B">
        <w:trPr>
          <w:cantSplit/>
        </w:trPr>
        <w:tc>
          <w:tcPr>
            <w:tcW w:w="9286" w:type="dxa"/>
            <w:gridSpan w:val="2"/>
          </w:tcPr>
          <w:p w14:paraId="1A16DACA" w14:textId="77777777" w:rsidR="00F82EE4" w:rsidRPr="0007299B" w:rsidRDefault="00F82EE4" w:rsidP="0007299B">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Training and Development needs -</w:t>
            </w:r>
            <w:r w:rsidRPr="0007299B">
              <w:rPr>
                <w:rFonts w:ascii="Arial" w:hAnsi="Arial" w:cs="Arial"/>
                <w:color w:val="000000"/>
                <w:spacing w:val="2"/>
                <w:sz w:val="22"/>
                <w:szCs w:val="22"/>
                <w:lang w:val="en-US" w:eastAsia="en-US"/>
              </w:rPr>
              <w:t xml:space="preserve"> please identify and describe below how these can </w:t>
            </w:r>
            <w:proofErr w:type="gramStart"/>
            <w:r w:rsidRPr="0007299B">
              <w:rPr>
                <w:rFonts w:ascii="Arial" w:hAnsi="Arial" w:cs="Arial"/>
                <w:color w:val="000000"/>
                <w:spacing w:val="2"/>
                <w:sz w:val="22"/>
                <w:szCs w:val="22"/>
                <w:lang w:val="en-US" w:eastAsia="en-US"/>
              </w:rPr>
              <w:t>be met</w:t>
            </w:r>
            <w:proofErr w:type="gramEnd"/>
            <w:r w:rsidRPr="0007299B">
              <w:rPr>
                <w:rFonts w:ascii="Arial" w:hAnsi="Arial" w:cs="Arial"/>
                <w:color w:val="000000"/>
                <w:spacing w:val="2"/>
                <w:sz w:val="22"/>
                <w:szCs w:val="22"/>
                <w:lang w:val="en-US" w:eastAsia="en-US"/>
              </w:rPr>
              <w:t xml:space="preserve"> in the review period, including an action to be taken before next review</w:t>
            </w:r>
          </w:p>
        </w:tc>
      </w:tr>
      <w:tr w:rsidR="00F82EE4" w:rsidRPr="0007299B" w14:paraId="3F8801A8" w14:textId="77777777" w:rsidTr="0007299B">
        <w:trPr>
          <w:cantSplit/>
        </w:trPr>
        <w:tc>
          <w:tcPr>
            <w:tcW w:w="9286" w:type="dxa"/>
            <w:gridSpan w:val="2"/>
          </w:tcPr>
          <w:p w14:paraId="5D2C3832"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p>
          <w:p w14:paraId="0474AB36"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p>
          <w:p w14:paraId="0AD8F051"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p>
        </w:tc>
      </w:tr>
      <w:tr w:rsidR="00F82EE4" w:rsidRPr="0007299B" w14:paraId="26D28EE6" w14:textId="77777777" w:rsidTr="0007299B">
        <w:trPr>
          <w:cantSplit/>
        </w:trPr>
        <w:tc>
          <w:tcPr>
            <w:tcW w:w="9286" w:type="dxa"/>
            <w:gridSpan w:val="2"/>
          </w:tcPr>
          <w:p w14:paraId="5FB466A4" w14:textId="56B448E6"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Assessment and recommendation – </w:t>
            </w:r>
            <w:r w:rsidRPr="0007299B">
              <w:rPr>
                <w:rFonts w:ascii="Arial" w:hAnsi="Arial" w:cs="Arial"/>
                <w:color w:val="000000"/>
                <w:spacing w:val="2"/>
                <w:sz w:val="22"/>
                <w:szCs w:val="22"/>
                <w:lang w:val="en-US" w:eastAsia="en-US"/>
              </w:rPr>
              <w:t xml:space="preserve">if, following discussion with your named HR Caseworker, not recommending transfer to permanent establishment or extension of probationary period, please detail reasons under </w:t>
            </w:r>
            <w:r w:rsidR="001E19CE" w:rsidRPr="0007299B">
              <w:rPr>
                <w:rFonts w:ascii="Arial" w:hAnsi="Arial" w:cs="Arial"/>
                <w:color w:val="000000"/>
                <w:spacing w:val="2"/>
                <w:sz w:val="22"/>
                <w:szCs w:val="22"/>
                <w:lang w:val="en-US" w:eastAsia="en-US"/>
              </w:rPr>
              <w:t xml:space="preserve">Line managers </w:t>
            </w:r>
            <w:r w:rsidRPr="0007299B">
              <w:rPr>
                <w:rFonts w:ascii="Arial" w:hAnsi="Arial" w:cs="Arial"/>
                <w:color w:val="000000"/>
                <w:spacing w:val="2"/>
                <w:sz w:val="22"/>
                <w:szCs w:val="22"/>
                <w:lang w:val="en-US" w:eastAsia="en-US"/>
              </w:rPr>
              <w:t>comments</w:t>
            </w:r>
          </w:p>
        </w:tc>
      </w:tr>
      <w:tr w:rsidR="00F82EE4" w:rsidRPr="0007299B" w14:paraId="2DAE29A0" w14:textId="77777777" w:rsidTr="0007299B">
        <w:trPr>
          <w:cantSplit/>
        </w:trPr>
        <w:tc>
          <w:tcPr>
            <w:tcW w:w="4968" w:type="dxa"/>
          </w:tcPr>
          <w:p w14:paraId="76C0E7EA"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Satisfactory progress to date</w:t>
            </w:r>
            <w:proofErr w:type="gramStart"/>
            <w:r w:rsidRPr="0007299B">
              <w:rPr>
                <w:rFonts w:ascii="Arial" w:hAnsi="Arial" w:cs="Arial"/>
                <w:color w:val="000000"/>
                <w:spacing w:val="2"/>
                <w:sz w:val="22"/>
                <w:szCs w:val="22"/>
                <w:lang w:val="en-US" w:eastAsia="en-US"/>
              </w:rPr>
              <w:t xml:space="preserve">?  </w:t>
            </w:r>
            <w:proofErr w:type="gramEnd"/>
          </w:p>
          <w:p w14:paraId="618DFE75"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Suitable for present work</w:t>
            </w:r>
            <w:proofErr w:type="gramStart"/>
            <w:r w:rsidRPr="0007299B">
              <w:rPr>
                <w:rFonts w:ascii="Arial" w:hAnsi="Arial" w:cs="Arial"/>
                <w:color w:val="000000"/>
                <w:spacing w:val="2"/>
                <w:sz w:val="22"/>
                <w:szCs w:val="22"/>
                <w:lang w:val="en-US" w:eastAsia="en-US"/>
              </w:rPr>
              <w:t xml:space="preserve">?  </w:t>
            </w:r>
            <w:proofErr w:type="gramEnd"/>
            <w:r w:rsidRPr="0007299B">
              <w:rPr>
                <w:rFonts w:ascii="Arial" w:hAnsi="Arial" w:cs="Arial"/>
                <w:color w:val="000000"/>
                <w:spacing w:val="2"/>
                <w:sz w:val="22"/>
                <w:szCs w:val="22"/>
                <w:lang w:val="en-US" w:eastAsia="en-US"/>
              </w:rPr>
              <w:t xml:space="preserve">      </w:t>
            </w:r>
          </w:p>
          <w:p w14:paraId="1F67B17D"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Transfer to permanent establishment?</w:t>
            </w:r>
          </w:p>
          <w:p w14:paraId="6810B9DC"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Probation period to </w:t>
            </w:r>
            <w:proofErr w:type="gramStart"/>
            <w:r w:rsidRPr="0007299B">
              <w:rPr>
                <w:rFonts w:ascii="Arial" w:hAnsi="Arial" w:cs="Arial"/>
                <w:color w:val="000000"/>
                <w:spacing w:val="2"/>
                <w:sz w:val="22"/>
                <w:szCs w:val="22"/>
                <w:lang w:val="en-US" w:eastAsia="en-US"/>
              </w:rPr>
              <w:t>be extended</w:t>
            </w:r>
            <w:proofErr w:type="gramEnd"/>
            <w:r w:rsidRPr="0007299B">
              <w:rPr>
                <w:rFonts w:ascii="Arial" w:hAnsi="Arial" w:cs="Arial"/>
                <w:color w:val="000000"/>
                <w:spacing w:val="2"/>
                <w:sz w:val="22"/>
                <w:szCs w:val="22"/>
                <w:lang w:val="en-US" w:eastAsia="en-US"/>
              </w:rPr>
              <w:t>?</w:t>
            </w:r>
          </w:p>
          <w:p w14:paraId="64B728A0"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Possibility of alternative role?</w:t>
            </w:r>
          </w:p>
          <w:p w14:paraId="619E7E0E" w14:textId="5D5D75A5" w:rsidR="00F82EE4" w:rsidRPr="0007299B" w:rsidRDefault="00FD09E2"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Recommend Headteachers Formal Hearing</w:t>
            </w:r>
            <w:r w:rsidR="00F82EE4" w:rsidRPr="0007299B">
              <w:rPr>
                <w:rFonts w:ascii="Arial" w:hAnsi="Arial" w:cs="Arial"/>
                <w:color w:val="000000"/>
                <w:spacing w:val="2"/>
                <w:sz w:val="22"/>
                <w:szCs w:val="22"/>
                <w:lang w:val="en-US" w:eastAsia="en-US"/>
              </w:rPr>
              <w:t xml:space="preserve"> – not satisfactory?</w:t>
            </w:r>
          </w:p>
        </w:tc>
        <w:tc>
          <w:tcPr>
            <w:tcW w:w="4318" w:type="dxa"/>
          </w:tcPr>
          <w:p w14:paraId="1856C990"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Yes/No </w:t>
            </w:r>
          </w:p>
          <w:p w14:paraId="547F510F"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Yes/No</w:t>
            </w:r>
          </w:p>
          <w:p w14:paraId="33558BAF"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Yes/No</w:t>
            </w:r>
          </w:p>
          <w:p w14:paraId="73DC8D3E" w14:textId="65772FD4"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Yes/No</w:t>
            </w:r>
          </w:p>
          <w:p w14:paraId="6DF7D7F8" w14:textId="478F2917" w:rsidR="00FD09E2" w:rsidRPr="0007299B" w:rsidRDefault="00FD09E2"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 xml:space="preserve">Period of extension: </w:t>
            </w:r>
          </w:p>
          <w:p w14:paraId="6F23671A"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Yes/No</w:t>
            </w:r>
          </w:p>
          <w:p w14:paraId="3C3739B8"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Yes/No</w:t>
            </w:r>
          </w:p>
        </w:tc>
      </w:tr>
      <w:tr w:rsidR="00F82EE4" w:rsidRPr="0007299B" w14:paraId="78240AAF" w14:textId="77777777" w:rsidTr="0007299B">
        <w:trPr>
          <w:cantSplit/>
        </w:trPr>
        <w:tc>
          <w:tcPr>
            <w:tcW w:w="9286" w:type="dxa"/>
            <w:gridSpan w:val="2"/>
          </w:tcPr>
          <w:p w14:paraId="0D7FBA8A" w14:textId="2872BFA5" w:rsidR="00F82EE4" w:rsidRPr="0007299B" w:rsidRDefault="00F82EE4" w:rsidP="0007299B">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Further Comments and signature by </w:t>
            </w:r>
            <w:r w:rsidR="001E19CE" w:rsidRPr="0007299B">
              <w:rPr>
                <w:rFonts w:ascii="Arial" w:hAnsi="Arial" w:cs="Arial"/>
                <w:b/>
                <w:bCs/>
                <w:color w:val="000000"/>
                <w:spacing w:val="2"/>
                <w:sz w:val="22"/>
                <w:szCs w:val="22"/>
                <w:lang w:val="en-US" w:eastAsia="en-US"/>
              </w:rPr>
              <w:t>Line manager</w:t>
            </w:r>
          </w:p>
        </w:tc>
      </w:tr>
      <w:tr w:rsidR="00F82EE4" w:rsidRPr="0007299B" w14:paraId="6441E67D" w14:textId="77777777" w:rsidTr="0007299B">
        <w:trPr>
          <w:cantSplit/>
        </w:trPr>
        <w:tc>
          <w:tcPr>
            <w:tcW w:w="9286" w:type="dxa"/>
            <w:gridSpan w:val="2"/>
          </w:tcPr>
          <w:p w14:paraId="19BAD184" w14:textId="77777777" w:rsidR="00F82EE4" w:rsidRPr="0007299B" w:rsidRDefault="00F82EE4" w:rsidP="0007299B">
            <w:pPr>
              <w:tabs>
                <w:tab w:val="left" w:pos="0"/>
              </w:tabs>
              <w:spacing w:before="120" w:after="120"/>
              <w:ind w:right="-110"/>
              <w:rPr>
                <w:rFonts w:ascii="Arial" w:hAnsi="Arial" w:cs="Arial"/>
                <w:b/>
                <w:bCs/>
                <w:color w:val="000000"/>
                <w:spacing w:val="2"/>
                <w:sz w:val="22"/>
                <w:szCs w:val="22"/>
                <w:lang w:val="en-US" w:eastAsia="en-US"/>
              </w:rPr>
            </w:pPr>
          </w:p>
          <w:p w14:paraId="2F0464D5" w14:textId="77777777" w:rsidR="00F82EE4" w:rsidRPr="0007299B" w:rsidRDefault="00F82EE4" w:rsidP="0007299B">
            <w:pPr>
              <w:tabs>
                <w:tab w:val="left" w:pos="0"/>
              </w:tabs>
              <w:spacing w:before="120" w:after="120"/>
              <w:ind w:right="-110"/>
              <w:rPr>
                <w:rFonts w:ascii="Arial" w:hAnsi="Arial" w:cs="Arial"/>
                <w:b/>
                <w:bCs/>
                <w:color w:val="000000"/>
                <w:spacing w:val="2"/>
                <w:sz w:val="22"/>
                <w:szCs w:val="22"/>
                <w:lang w:val="en-US" w:eastAsia="en-US"/>
              </w:rPr>
            </w:pPr>
          </w:p>
          <w:p w14:paraId="569D1BD7"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tc>
      </w:tr>
      <w:tr w:rsidR="00F82EE4" w:rsidRPr="0007299B" w14:paraId="1F8970CB" w14:textId="77777777" w:rsidTr="0007299B">
        <w:trPr>
          <w:cantSplit/>
        </w:trPr>
        <w:tc>
          <w:tcPr>
            <w:tcW w:w="9286" w:type="dxa"/>
            <w:gridSpan w:val="2"/>
          </w:tcPr>
          <w:p w14:paraId="4F342C04" w14:textId="552ED86F" w:rsidR="00F82EE4" w:rsidRPr="0007299B" w:rsidRDefault="00F82EE4" w:rsidP="0007299B">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 xml:space="preserve">Comments (if any) and signature by </w:t>
            </w:r>
            <w:r w:rsidR="001E19CE" w:rsidRPr="0007299B">
              <w:rPr>
                <w:rFonts w:ascii="Arial" w:hAnsi="Arial" w:cs="Arial"/>
                <w:b/>
                <w:bCs/>
                <w:color w:val="000000"/>
                <w:spacing w:val="2"/>
                <w:sz w:val="22"/>
                <w:szCs w:val="22"/>
                <w:lang w:val="en-US" w:eastAsia="en-US"/>
              </w:rPr>
              <w:t>Headteacher</w:t>
            </w:r>
          </w:p>
        </w:tc>
      </w:tr>
      <w:tr w:rsidR="00F82EE4" w:rsidRPr="0007299B" w14:paraId="46C30B2E" w14:textId="77777777" w:rsidTr="0007299B">
        <w:trPr>
          <w:cantSplit/>
        </w:trPr>
        <w:tc>
          <w:tcPr>
            <w:tcW w:w="9286" w:type="dxa"/>
            <w:gridSpan w:val="2"/>
          </w:tcPr>
          <w:p w14:paraId="76B8DF54" w14:textId="77777777" w:rsidR="00F82EE4" w:rsidRPr="0007299B" w:rsidRDefault="00F82EE4" w:rsidP="0007299B">
            <w:pPr>
              <w:tabs>
                <w:tab w:val="left" w:pos="0"/>
              </w:tabs>
              <w:spacing w:before="120" w:after="120"/>
              <w:ind w:right="-110"/>
              <w:rPr>
                <w:rFonts w:ascii="Arial" w:hAnsi="Arial" w:cs="Arial"/>
                <w:b/>
                <w:bCs/>
                <w:color w:val="000000"/>
                <w:spacing w:val="2"/>
                <w:sz w:val="22"/>
                <w:szCs w:val="22"/>
                <w:lang w:val="en-US" w:eastAsia="en-US"/>
              </w:rPr>
            </w:pPr>
          </w:p>
          <w:p w14:paraId="2D5C9393" w14:textId="77777777" w:rsidR="00F82EE4" w:rsidRPr="0007299B" w:rsidRDefault="00F82EE4" w:rsidP="0007299B">
            <w:pPr>
              <w:tabs>
                <w:tab w:val="left" w:pos="0"/>
              </w:tabs>
              <w:spacing w:before="120" w:after="120"/>
              <w:ind w:right="-110"/>
              <w:rPr>
                <w:rFonts w:ascii="Arial" w:hAnsi="Arial" w:cs="Arial"/>
                <w:b/>
                <w:bCs/>
                <w:color w:val="000000"/>
                <w:spacing w:val="2"/>
                <w:sz w:val="22"/>
                <w:szCs w:val="22"/>
                <w:lang w:val="en-US" w:eastAsia="en-US"/>
              </w:rPr>
            </w:pPr>
          </w:p>
          <w:p w14:paraId="53964432"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tc>
      </w:tr>
      <w:tr w:rsidR="00F82EE4" w:rsidRPr="0007299B" w14:paraId="218E29DD" w14:textId="77777777" w:rsidTr="0007299B">
        <w:trPr>
          <w:cantSplit/>
        </w:trPr>
        <w:tc>
          <w:tcPr>
            <w:tcW w:w="9286" w:type="dxa"/>
            <w:gridSpan w:val="2"/>
          </w:tcPr>
          <w:p w14:paraId="4390B575" w14:textId="77777777" w:rsidR="00F82EE4" w:rsidRPr="0007299B" w:rsidRDefault="00F82EE4" w:rsidP="0007299B">
            <w:pPr>
              <w:tabs>
                <w:tab w:val="left" w:pos="0"/>
              </w:tabs>
              <w:spacing w:before="120" w:after="120"/>
              <w:ind w:right="-110"/>
              <w:rPr>
                <w:rFonts w:ascii="Arial" w:hAnsi="Arial" w:cs="Arial"/>
                <w:b/>
                <w:bCs/>
                <w:color w:val="000000"/>
                <w:spacing w:val="2"/>
                <w:sz w:val="22"/>
                <w:szCs w:val="22"/>
                <w:lang w:val="en-US" w:eastAsia="en-US"/>
              </w:rPr>
            </w:pPr>
            <w:r w:rsidRPr="0007299B">
              <w:rPr>
                <w:rFonts w:ascii="Arial" w:hAnsi="Arial" w:cs="Arial"/>
                <w:b/>
                <w:bCs/>
                <w:color w:val="000000"/>
                <w:spacing w:val="2"/>
                <w:sz w:val="22"/>
                <w:szCs w:val="22"/>
                <w:lang w:val="en-US" w:eastAsia="en-US"/>
              </w:rPr>
              <w:t>Comments (if any) and signature by Employee</w:t>
            </w:r>
          </w:p>
        </w:tc>
      </w:tr>
      <w:tr w:rsidR="00F82EE4" w:rsidRPr="0007299B" w14:paraId="48780A55" w14:textId="77777777" w:rsidTr="0007299B">
        <w:trPr>
          <w:cantSplit/>
        </w:trPr>
        <w:tc>
          <w:tcPr>
            <w:tcW w:w="9286" w:type="dxa"/>
            <w:gridSpan w:val="2"/>
          </w:tcPr>
          <w:p w14:paraId="2F1C4175" w14:textId="77777777" w:rsidR="00F82EE4" w:rsidRPr="0007299B" w:rsidRDefault="00F82EE4" w:rsidP="0007299B">
            <w:pPr>
              <w:tabs>
                <w:tab w:val="left" w:pos="0"/>
              </w:tabs>
              <w:spacing w:before="120" w:after="120"/>
              <w:ind w:right="-110"/>
              <w:rPr>
                <w:rFonts w:ascii="Arial" w:hAnsi="Arial" w:cs="Arial"/>
                <w:color w:val="000000"/>
                <w:sz w:val="22"/>
                <w:szCs w:val="22"/>
                <w:lang w:val="en-US" w:eastAsia="en-US"/>
              </w:rPr>
            </w:pPr>
          </w:p>
          <w:p w14:paraId="6A07EDF5" w14:textId="77777777" w:rsidR="00F82EE4" w:rsidRPr="0007299B" w:rsidRDefault="00F82EE4" w:rsidP="0007299B">
            <w:pPr>
              <w:tabs>
                <w:tab w:val="left" w:pos="0"/>
              </w:tabs>
              <w:spacing w:before="120" w:after="120"/>
              <w:ind w:right="-110"/>
              <w:rPr>
                <w:rFonts w:ascii="Arial" w:hAnsi="Arial" w:cs="Arial"/>
                <w:color w:val="000000"/>
                <w:sz w:val="22"/>
                <w:szCs w:val="22"/>
                <w:lang w:val="en-US" w:eastAsia="en-US"/>
              </w:rPr>
            </w:pPr>
          </w:p>
          <w:p w14:paraId="4D40C2A5" w14:textId="77777777" w:rsidR="00F82EE4" w:rsidRPr="0007299B" w:rsidRDefault="00F82EE4" w:rsidP="0007299B">
            <w:pPr>
              <w:tabs>
                <w:tab w:val="left" w:pos="0"/>
              </w:tabs>
              <w:spacing w:before="120" w:after="120"/>
              <w:ind w:right="-110"/>
              <w:rPr>
                <w:rFonts w:ascii="Arial" w:hAnsi="Arial" w:cs="Arial"/>
                <w:color w:val="000000"/>
                <w:spacing w:val="2"/>
                <w:sz w:val="22"/>
                <w:szCs w:val="22"/>
                <w:lang w:val="en-US" w:eastAsia="en-US"/>
              </w:rPr>
            </w:pPr>
            <w:r w:rsidRPr="0007299B">
              <w:rPr>
                <w:rFonts w:ascii="Arial" w:hAnsi="Arial" w:cs="Arial"/>
                <w:color w:val="000000"/>
                <w:spacing w:val="2"/>
                <w:sz w:val="22"/>
                <w:szCs w:val="22"/>
                <w:lang w:val="en-US" w:eastAsia="en-US"/>
              </w:rPr>
              <w:t>Signature:                                                       Print name:                          Date:</w:t>
            </w:r>
          </w:p>
        </w:tc>
      </w:tr>
    </w:tbl>
    <w:p w14:paraId="693C25D4" w14:textId="77777777" w:rsidR="0007299B" w:rsidRDefault="0007299B" w:rsidP="00971349">
      <w:pPr>
        <w:pStyle w:val="Heading1"/>
        <w:rPr>
          <w:sz w:val="24"/>
          <w:szCs w:val="24"/>
          <w:u w:val="single"/>
        </w:rPr>
      </w:pPr>
    </w:p>
    <w:p w14:paraId="7CC807CE" w14:textId="77777777" w:rsidR="0007299B" w:rsidRDefault="0007299B" w:rsidP="0007299B">
      <w:pPr>
        <w:rPr>
          <w:lang w:val="en-US" w:eastAsia="en-US"/>
        </w:rPr>
      </w:pPr>
    </w:p>
    <w:p w14:paraId="5BA45B23" w14:textId="77777777" w:rsidR="0007299B" w:rsidRDefault="0007299B" w:rsidP="0007299B">
      <w:pPr>
        <w:rPr>
          <w:lang w:val="en-US" w:eastAsia="en-US"/>
        </w:rPr>
      </w:pPr>
    </w:p>
    <w:p w14:paraId="36A0BCF0" w14:textId="77777777" w:rsidR="0007299B" w:rsidRDefault="0007299B" w:rsidP="0007299B">
      <w:pPr>
        <w:rPr>
          <w:lang w:val="en-US" w:eastAsia="en-US"/>
        </w:rPr>
      </w:pPr>
    </w:p>
    <w:p w14:paraId="43C7D1BF" w14:textId="77777777" w:rsidR="0007299B" w:rsidRPr="0007299B" w:rsidRDefault="0007299B" w:rsidP="0007299B">
      <w:pPr>
        <w:rPr>
          <w:lang w:val="en-US" w:eastAsia="en-US"/>
        </w:rPr>
      </w:pPr>
    </w:p>
    <w:p w14:paraId="4B9AE0D7" w14:textId="4D8E5ABF" w:rsidR="00B402C6" w:rsidRPr="00F12001" w:rsidRDefault="00B402C6" w:rsidP="00971349">
      <w:pPr>
        <w:pStyle w:val="Heading1"/>
        <w:rPr>
          <w:sz w:val="24"/>
          <w:szCs w:val="24"/>
          <w:u w:val="single"/>
        </w:rPr>
      </w:pPr>
      <w:bookmarkStart w:id="21" w:name="_Toc181264747"/>
      <w:r w:rsidRPr="00F12001">
        <w:rPr>
          <w:sz w:val="24"/>
          <w:szCs w:val="24"/>
          <w:u w:val="single"/>
        </w:rPr>
        <w:lastRenderedPageBreak/>
        <w:t>Summary of changes</w:t>
      </w:r>
      <w:bookmarkEnd w:id="21"/>
    </w:p>
    <w:p w14:paraId="0FB06FB3" w14:textId="77777777" w:rsidR="00B402C6" w:rsidRPr="00F12001" w:rsidRDefault="00B402C6" w:rsidP="00B402C6">
      <w:pPr>
        <w:rPr>
          <w:rFonts w:ascii="Arial" w:hAnsi="Arial" w:cs="Arial"/>
          <w:b/>
          <w:color w:val="000000"/>
          <w:sz w:val="22"/>
          <w:szCs w:val="2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359"/>
        <w:gridCol w:w="5953"/>
      </w:tblGrid>
      <w:tr w:rsidR="00B402C6" w:rsidRPr="00903291" w14:paraId="3CCB452A" w14:textId="77777777" w:rsidTr="00644940">
        <w:tc>
          <w:tcPr>
            <w:tcW w:w="97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9E676" w14:textId="77777777" w:rsidR="00B402C6" w:rsidRPr="00F12001" w:rsidRDefault="00B402C6" w:rsidP="00644940">
            <w:pPr>
              <w:pStyle w:val="BodyText2"/>
              <w:spacing w:before="120"/>
              <w:ind w:left="142"/>
              <w:jc w:val="both"/>
              <w:rPr>
                <w:b/>
                <w:sz w:val="22"/>
                <w:szCs w:val="22"/>
                <w:lang w:eastAsia="en-GB"/>
              </w:rPr>
            </w:pPr>
            <w:r w:rsidRPr="00F12001">
              <w:rPr>
                <w:b/>
                <w:sz w:val="22"/>
                <w:szCs w:val="22"/>
                <w:lang w:eastAsia="en-GB"/>
              </w:rPr>
              <w:t>Document control</w:t>
            </w:r>
          </w:p>
        </w:tc>
      </w:tr>
      <w:tr w:rsidR="00B402C6" w:rsidRPr="00903291" w14:paraId="323A9473"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D291F51" w14:textId="77777777" w:rsidR="00B402C6" w:rsidRPr="00F12001" w:rsidRDefault="00B402C6" w:rsidP="00644940">
            <w:pPr>
              <w:pStyle w:val="BodyText2"/>
              <w:spacing w:before="120"/>
              <w:ind w:left="142"/>
              <w:jc w:val="both"/>
              <w:rPr>
                <w:b/>
                <w:sz w:val="22"/>
                <w:szCs w:val="22"/>
                <w:lang w:eastAsia="en-GB"/>
              </w:rPr>
            </w:pPr>
            <w:r w:rsidRPr="00F12001">
              <w:rPr>
                <w:b/>
                <w:sz w:val="22"/>
                <w:szCs w:val="22"/>
                <w:lang w:eastAsia="en-GB"/>
              </w:rPr>
              <w:t>Date</w:t>
            </w:r>
          </w:p>
        </w:tc>
        <w:tc>
          <w:tcPr>
            <w:tcW w:w="2359" w:type="dxa"/>
            <w:tcBorders>
              <w:top w:val="single" w:sz="4" w:space="0" w:color="auto"/>
              <w:left w:val="single" w:sz="4" w:space="0" w:color="auto"/>
              <w:bottom w:val="single" w:sz="4" w:space="0" w:color="auto"/>
              <w:right w:val="single" w:sz="4" w:space="0" w:color="auto"/>
            </w:tcBorders>
            <w:shd w:val="clear" w:color="auto" w:fill="auto"/>
            <w:hideMark/>
          </w:tcPr>
          <w:p w14:paraId="0DA35613" w14:textId="77777777" w:rsidR="00B402C6" w:rsidRPr="00F12001" w:rsidRDefault="00B402C6" w:rsidP="00644940">
            <w:pPr>
              <w:pStyle w:val="BodyText2"/>
              <w:spacing w:before="120"/>
              <w:ind w:left="92"/>
              <w:jc w:val="both"/>
              <w:rPr>
                <w:b/>
                <w:sz w:val="22"/>
                <w:szCs w:val="22"/>
                <w:lang w:eastAsia="en-GB"/>
              </w:rPr>
            </w:pPr>
            <w:r w:rsidRPr="00F12001">
              <w:rPr>
                <w:b/>
                <w:sz w:val="22"/>
                <w:szCs w:val="22"/>
                <w:lang w:eastAsia="en-GB"/>
              </w:rPr>
              <w:t>Section(s)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E29BCBE" w14:textId="77777777" w:rsidR="00B402C6" w:rsidRPr="00F12001" w:rsidRDefault="00B402C6" w:rsidP="00644940">
            <w:pPr>
              <w:pStyle w:val="BodyText2"/>
              <w:spacing w:before="120"/>
              <w:ind w:left="103"/>
              <w:jc w:val="both"/>
              <w:rPr>
                <w:b/>
                <w:sz w:val="22"/>
                <w:szCs w:val="22"/>
                <w:lang w:eastAsia="en-GB"/>
              </w:rPr>
            </w:pPr>
            <w:r w:rsidRPr="00F12001">
              <w:rPr>
                <w:b/>
                <w:sz w:val="22"/>
                <w:szCs w:val="22"/>
                <w:lang w:eastAsia="en-GB"/>
              </w:rPr>
              <w:t>Update(s)</w:t>
            </w:r>
          </w:p>
        </w:tc>
      </w:tr>
      <w:tr w:rsidR="00B402C6" w:rsidRPr="00903291" w14:paraId="20E5FBD6"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tcPr>
          <w:p w14:paraId="0C5DC7F0" w14:textId="43CBA864" w:rsidR="00B402C6" w:rsidRPr="00F12001" w:rsidRDefault="005501AD" w:rsidP="00644940">
            <w:pPr>
              <w:pStyle w:val="BodyText2"/>
              <w:spacing w:before="120"/>
              <w:ind w:left="142"/>
              <w:jc w:val="both"/>
              <w:rPr>
                <w:sz w:val="22"/>
                <w:szCs w:val="22"/>
                <w:lang w:eastAsia="en-GB"/>
              </w:rPr>
            </w:pPr>
            <w:r>
              <w:rPr>
                <w:sz w:val="22"/>
                <w:szCs w:val="22"/>
                <w:lang w:eastAsia="en-GB"/>
              </w:rPr>
              <w:t>Oct-24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04CBF298" w14:textId="0F889745" w:rsidR="00B402C6" w:rsidRPr="00F12001" w:rsidRDefault="00991F8C" w:rsidP="00F12001">
            <w:pPr>
              <w:pStyle w:val="BodyText2"/>
              <w:spacing w:before="120"/>
              <w:ind w:left="92"/>
              <w:rPr>
                <w:sz w:val="22"/>
                <w:szCs w:val="22"/>
                <w:lang w:eastAsia="en-GB"/>
              </w:rPr>
            </w:pPr>
            <w:r w:rsidRPr="00F12001">
              <w:rPr>
                <w:sz w:val="22"/>
                <w:szCs w:val="22"/>
                <w:lang w:eastAsia="en-GB"/>
              </w:rPr>
              <w:t>All document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F2671BC" w14:textId="68F4E0CD" w:rsidR="00B402C6" w:rsidRPr="00F12001" w:rsidRDefault="00DD5626" w:rsidP="00644940">
            <w:pPr>
              <w:pStyle w:val="BodyText2"/>
              <w:spacing w:before="120"/>
              <w:ind w:left="103"/>
              <w:jc w:val="both"/>
              <w:rPr>
                <w:sz w:val="22"/>
                <w:szCs w:val="22"/>
                <w:lang w:eastAsia="en-GB"/>
              </w:rPr>
            </w:pPr>
            <w:r w:rsidRPr="00F12001">
              <w:rPr>
                <w:sz w:val="22"/>
                <w:szCs w:val="22"/>
                <w:lang w:eastAsia="en-GB"/>
              </w:rPr>
              <w:t xml:space="preserve">Terminology updated </w:t>
            </w:r>
            <w:r w:rsidR="00991F8C" w:rsidRPr="00F12001">
              <w:rPr>
                <w:sz w:val="22"/>
                <w:szCs w:val="22"/>
                <w:lang w:eastAsia="en-GB"/>
              </w:rPr>
              <w:t>to gender neutral</w:t>
            </w:r>
          </w:p>
        </w:tc>
      </w:tr>
      <w:tr w:rsidR="00B402C6" w:rsidRPr="00903291" w14:paraId="3E575F84"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tcPr>
          <w:p w14:paraId="31FAFF9C" w14:textId="20BD8634" w:rsidR="00B402C6" w:rsidRPr="00F12001" w:rsidRDefault="005501AD" w:rsidP="00644940">
            <w:pPr>
              <w:pStyle w:val="BodyText2"/>
              <w:spacing w:before="120"/>
              <w:ind w:left="142"/>
              <w:jc w:val="both"/>
              <w:rPr>
                <w:sz w:val="22"/>
                <w:szCs w:val="22"/>
                <w:lang w:eastAsia="en-GB"/>
              </w:rPr>
            </w:pPr>
            <w:r>
              <w:rPr>
                <w:sz w:val="22"/>
                <w:szCs w:val="22"/>
                <w:lang w:eastAsia="en-GB"/>
              </w:rPr>
              <w:t>Oct-24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052CC65D" w14:textId="5D48D843" w:rsidR="00B402C6" w:rsidRPr="00F12001" w:rsidRDefault="00903291" w:rsidP="00F12001">
            <w:pPr>
              <w:pStyle w:val="BodyText2"/>
              <w:spacing w:before="120"/>
              <w:ind w:left="92"/>
              <w:rPr>
                <w:sz w:val="22"/>
                <w:szCs w:val="22"/>
                <w:lang w:eastAsia="en-GB"/>
              </w:rPr>
            </w:pPr>
            <w:r w:rsidRPr="00F12001">
              <w:rPr>
                <w:sz w:val="22"/>
                <w:szCs w:val="22"/>
                <w:lang w:eastAsia="en-GB"/>
              </w:rPr>
              <w:t>Introduction</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C2843A" w14:textId="563A6CB0" w:rsidR="00B402C6" w:rsidRPr="00F12001" w:rsidRDefault="00903291" w:rsidP="00644940">
            <w:pPr>
              <w:pStyle w:val="BodyText2"/>
              <w:spacing w:before="120"/>
              <w:ind w:left="103"/>
              <w:jc w:val="both"/>
              <w:rPr>
                <w:sz w:val="22"/>
                <w:szCs w:val="22"/>
                <w:lang w:eastAsia="en-GB"/>
              </w:rPr>
            </w:pPr>
            <w:r w:rsidRPr="00F12001">
              <w:rPr>
                <w:sz w:val="22"/>
                <w:szCs w:val="22"/>
                <w:lang w:eastAsia="en-GB"/>
              </w:rPr>
              <w:t>Added additional points 2, 4 and 5</w:t>
            </w:r>
          </w:p>
        </w:tc>
      </w:tr>
      <w:tr w:rsidR="00B402C6" w:rsidRPr="00903291" w14:paraId="0A322A51"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tcPr>
          <w:p w14:paraId="38F81881" w14:textId="663FCA8D" w:rsidR="00B402C6" w:rsidRPr="00F12001" w:rsidRDefault="005501AD" w:rsidP="00644940">
            <w:pPr>
              <w:pStyle w:val="BodyText2"/>
              <w:spacing w:before="120"/>
              <w:ind w:left="142"/>
              <w:jc w:val="both"/>
              <w:rPr>
                <w:sz w:val="22"/>
                <w:szCs w:val="22"/>
                <w:lang w:eastAsia="en-GB"/>
              </w:rPr>
            </w:pPr>
            <w:r>
              <w:rPr>
                <w:sz w:val="22"/>
                <w:szCs w:val="22"/>
                <w:lang w:eastAsia="en-GB"/>
              </w:rPr>
              <w:t>Oct-24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20D0E6A1" w14:textId="0EB1FC34" w:rsidR="00B402C6" w:rsidRPr="00F12001" w:rsidRDefault="00903291" w:rsidP="00F12001">
            <w:pPr>
              <w:pStyle w:val="BodyText2"/>
              <w:spacing w:before="120"/>
              <w:ind w:left="92"/>
              <w:rPr>
                <w:sz w:val="22"/>
                <w:szCs w:val="22"/>
                <w:lang w:eastAsia="en-GB"/>
              </w:rPr>
            </w:pPr>
            <w:r w:rsidRPr="00F12001">
              <w:rPr>
                <w:sz w:val="22"/>
                <w:szCs w:val="22"/>
                <w:lang w:eastAsia="en-GB"/>
              </w:rPr>
              <w:t>Confidentiality</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92C7932" w14:textId="5F455F62" w:rsidR="00B402C6" w:rsidRPr="00F12001" w:rsidRDefault="00903291" w:rsidP="00644940">
            <w:pPr>
              <w:pStyle w:val="BodyText2"/>
              <w:spacing w:before="120"/>
              <w:ind w:left="103"/>
              <w:jc w:val="both"/>
              <w:rPr>
                <w:sz w:val="22"/>
                <w:szCs w:val="22"/>
                <w:lang w:eastAsia="en-GB"/>
              </w:rPr>
            </w:pPr>
            <w:r w:rsidRPr="00F12001">
              <w:rPr>
                <w:sz w:val="22"/>
                <w:szCs w:val="22"/>
                <w:lang w:eastAsia="en-GB"/>
              </w:rPr>
              <w:t>New section added</w:t>
            </w:r>
          </w:p>
        </w:tc>
      </w:tr>
      <w:tr w:rsidR="00B402C6" w:rsidRPr="00903291" w14:paraId="6C1B0FAB"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tcPr>
          <w:p w14:paraId="418E0CEA" w14:textId="18FD93AF" w:rsidR="00B402C6" w:rsidRPr="00F12001" w:rsidRDefault="005501AD" w:rsidP="00644940">
            <w:pPr>
              <w:pStyle w:val="BodyText2"/>
              <w:spacing w:before="120"/>
              <w:ind w:left="142"/>
              <w:jc w:val="both"/>
              <w:rPr>
                <w:sz w:val="22"/>
                <w:szCs w:val="22"/>
                <w:lang w:eastAsia="en-GB"/>
              </w:rPr>
            </w:pPr>
            <w:r>
              <w:rPr>
                <w:sz w:val="22"/>
                <w:szCs w:val="22"/>
                <w:lang w:eastAsia="en-GB"/>
              </w:rPr>
              <w:t>Oct-24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01923C49" w14:textId="6F40BE2F" w:rsidR="00B402C6" w:rsidRPr="00F12001" w:rsidRDefault="00903291" w:rsidP="00F12001">
            <w:pPr>
              <w:pStyle w:val="BodyText2"/>
              <w:spacing w:before="120"/>
              <w:ind w:left="92"/>
              <w:rPr>
                <w:sz w:val="22"/>
                <w:szCs w:val="22"/>
                <w:lang w:eastAsia="en-GB"/>
              </w:rPr>
            </w:pPr>
            <w:r w:rsidRPr="00F12001">
              <w:rPr>
                <w:sz w:val="22"/>
                <w:szCs w:val="22"/>
                <w:lang w:eastAsia="en-GB"/>
              </w:rPr>
              <w:t>Extension to probationary period</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21F76BD" w14:textId="69AE9C86" w:rsidR="00B402C6" w:rsidRPr="00F12001" w:rsidRDefault="00903291" w:rsidP="00644940">
            <w:pPr>
              <w:pStyle w:val="BodyText2"/>
              <w:spacing w:before="120"/>
              <w:ind w:left="103"/>
              <w:jc w:val="both"/>
              <w:rPr>
                <w:sz w:val="22"/>
                <w:szCs w:val="22"/>
                <w:lang w:eastAsia="en-GB"/>
              </w:rPr>
            </w:pPr>
            <w:r w:rsidRPr="00F12001">
              <w:rPr>
                <w:sz w:val="22"/>
                <w:szCs w:val="22"/>
                <w:lang w:eastAsia="en-GB"/>
              </w:rPr>
              <w:t>New section added</w:t>
            </w:r>
          </w:p>
        </w:tc>
      </w:tr>
      <w:tr w:rsidR="00B402C6" w:rsidRPr="00903291" w14:paraId="15975CAF"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tcPr>
          <w:p w14:paraId="653504B6" w14:textId="430890FD" w:rsidR="00B402C6" w:rsidRPr="00F12001" w:rsidRDefault="005501AD" w:rsidP="00644940">
            <w:pPr>
              <w:pStyle w:val="BodyText2"/>
              <w:spacing w:before="120"/>
              <w:ind w:left="142"/>
              <w:jc w:val="both"/>
              <w:rPr>
                <w:sz w:val="22"/>
                <w:szCs w:val="22"/>
                <w:lang w:eastAsia="en-GB"/>
              </w:rPr>
            </w:pPr>
            <w:r>
              <w:rPr>
                <w:sz w:val="22"/>
                <w:szCs w:val="22"/>
                <w:lang w:eastAsia="en-GB"/>
              </w:rPr>
              <w:t>Oct-24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3E02A20B" w14:textId="1E4C400C" w:rsidR="00B402C6" w:rsidRPr="00F12001" w:rsidRDefault="00903291" w:rsidP="00F12001">
            <w:pPr>
              <w:pStyle w:val="BodyText2"/>
              <w:spacing w:before="120"/>
              <w:ind w:left="92"/>
              <w:rPr>
                <w:sz w:val="22"/>
                <w:szCs w:val="22"/>
                <w:lang w:eastAsia="en-GB"/>
              </w:rPr>
            </w:pPr>
            <w:r w:rsidRPr="00F12001">
              <w:rPr>
                <w:sz w:val="22"/>
                <w:szCs w:val="22"/>
                <w:lang w:eastAsia="en-GB"/>
              </w:rPr>
              <w:t>Throughout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60F575E" w14:textId="7FC88A9A" w:rsidR="00B402C6" w:rsidRPr="00F12001" w:rsidRDefault="00903291" w:rsidP="00644940">
            <w:pPr>
              <w:pStyle w:val="BodyText2"/>
              <w:spacing w:before="120"/>
              <w:ind w:left="103"/>
              <w:jc w:val="both"/>
              <w:rPr>
                <w:sz w:val="22"/>
                <w:szCs w:val="22"/>
                <w:lang w:eastAsia="en-GB"/>
              </w:rPr>
            </w:pPr>
            <w:r w:rsidRPr="00F12001">
              <w:rPr>
                <w:sz w:val="22"/>
                <w:szCs w:val="22"/>
                <w:lang w:eastAsia="en-GB"/>
              </w:rPr>
              <w:t>Added more guidance around first, second and final review</w:t>
            </w:r>
          </w:p>
        </w:tc>
      </w:tr>
      <w:tr w:rsidR="00B402C6" w:rsidRPr="00903291" w14:paraId="4FD38814"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tcPr>
          <w:p w14:paraId="6ACB6D81" w14:textId="66F7BC8D" w:rsidR="00B402C6" w:rsidRPr="00F12001" w:rsidRDefault="005501AD" w:rsidP="00644940">
            <w:pPr>
              <w:pStyle w:val="BodyText2"/>
              <w:spacing w:before="120"/>
              <w:ind w:left="142"/>
              <w:jc w:val="both"/>
              <w:rPr>
                <w:sz w:val="22"/>
                <w:szCs w:val="22"/>
                <w:lang w:eastAsia="en-GB"/>
              </w:rPr>
            </w:pPr>
            <w:r>
              <w:rPr>
                <w:sz w:val="22"/>
                <w:szCs w:val="22"/>
                <w:lang w:eastAsia="en-GB"/>
              </w:rPr>
              <w:t>Oct-24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1934D617" w14:textId="7C2E264E" w:rsidR="00B402C6" w:rsidRPr="00F12001" w:rsidRDefault="00903291" w:rsidP="00F12001">
            <w:pPr>
              <w:pStyle w:val="BodyText2"/>
              <w:spacing w:before="120"/>
              <w:ind w:left="92"/>
              <w:rPr>
                <w:sz w:val="22"/>
                <w:szCs w:val="22"/>
                <w:lang w:eastAsia="en-GB"/>
              </w:rPr>
            </w:pPr>
            <w:r w:rsidRPr="00F12001">
              <w:rPr>
                <w:sz w:val="22"/>
                <w:szCs w:val="22"/>
                <w:lang w:eastAsia="en-GB"/>
              </w:rPr>
              <w:t>Headteachers formal hearing</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B05FD4F" w14:textId="24F81AD8" w:rsidR="00B402C6" w:rsidRPr="00F12001" w:rsidRDefault="00903291" w:rsidP="00644940">
            <w:pPr>
              <w:pStyle w:val="BodyText2"/>
              <w:spacing w:before="120"/>
              <w:ind w:left="103"/>
              <w:jc w:val="both"/>
              <w:rPr>
                <w:sz w:val="22"/>
                <w:szCs w:val="22"/>
                <w:lang w:eastAsia="en-GB"/>
              </w:rPr>
            </w:pPr>
            <w:r w:rsidRPr="00F12001">
              <w:rPr>
                <w:sz w:val="22"/>
                <w:szCs w:val="22"/>
                <w:lang w:eastAsia="en-GB"/>
              </w:rPr>
              <w:t>New section added</w:t>
            </w:r>
          </w:p>
        </w:tc>
      </w:tr>
      <w:tr w:rsidR="00B402C6" w:rsidRPr="00903291" w14:paraId="4CB734E3"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tcPr>
          <w:p w14:paraId="011852F1" w14:textId="09D19F1C" w:rsidR="00B402C6" w:rsidRPr="00F12001" w:rsidRDefault="005501AD" w:rsidP="00644940">
            <w:pPr>
              <w:pStyle w:val="BodyText2"/>
              <w:spacing w:before="120"/>
              <w:ind w:left="142"/>
              <w:jc w:val="both"/>
              <w:rPr>
                <w:sz w:val="22"/>
                <w:szCs w:val="22"/>
                <w:lang w:eastAsia="en-GB"/>
              </w:rPr>
            </w:pPr>
            <w:r>
              <w:rPr>
                <w:sz w:val="22"/>
                <w:szCs w:val="22"/>
                <w:lang w:eastAsia="en-GB"/>
              </w:rPr>
              <w:t>Oct-24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1D329BB4" w14:textId="40E3467E" w:rsidR="00B402C6" w:rsidRPr="00F12001" w:rsidRDefault="001E19CE" w:rsidP="00644940">
            <w:pPr>
              <w:pStyle w:val="BodyText2"/>
              <w:spacing w:before="120"/>
              <w:ind w:left="92"/>
              <w:jc w:val="both"/>
              <w:rPr>
                <w:sz w:val="22"/>
                <w:szCs w:val="22"/>
                <w:lang w:eastAsia="en-GB"/>
              </w:rPr>
            </w:pPr>
            <w:r>
              <w:rPr>
                <w:sz w:val="22"/>
                <w:szCs w:val="22"/>
                <w:lang w:eastAsia="en-GB"/>
              </w:rPr>
              <w:t>Throughout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98C0C0E" w14:textId="0A390420" w:rsidR="00B402C6" w:rsidRPr="00F12001" w:rsidRDefault="001E19CE" w:rsidP="00644940">
            <w:pPr>
              <w:pStyle w:val="BodyText2"/>
              <w:spacing w:before="120"/>
              <w:ind w:left="103"/>
              <w:jc w:val="both"/>
              <w:rPr>
                <w:sz w:val="22"/>
                <w:szCs w:val="22"/>
                <w:lang w:eastAsia="en-GB"/>
              </w:rPr>
            </w:pPr>
            <w:r>
              <w:rPr>
                <w:sz w:val="22"/>
                <w:szCs w:val="22"/>
                <w:lang w:eastAsia="en-GB"/>
              </w:rPr>
              <w:t>Changed supervisor to line manager</w:t>
            </w:r>
          </w:p>
        </w:tc>
      </w:tr>
      <w:tr w:rsidR="00B402C6" w:rsidRPr="00903291" w14:paraId="4DE2985C" w14:textId="77777777" w:rsidTr="00F12001">
        <w:tc>
          <w:tcPr>
            <w:tcW w:w="1435" w:type="dxa"/>
            <w:tcBorders>
              <w:top w:val="single" w:sz="4" w:space="0" w:color="auto"/>
              <w:left w:val="single" w:sz="4" w:space="0" w:color="auto"/>
              <w:bottom w:val="single" w:sz="4" w:space="0" w:color="auto"/>
              <w:right w:val="single" w:sz="4" w:space="0" w:color="auto"/>
            </w:tcBorders>
            <w:shd w:val="clear" w:color="auto" w:fill="auto"/>
          </w:tcPr>
          <w:p w14:paraId="2B74C8AD" w14:textId="77777777" w:rsidR="00B402C6" w:rsidRPr="00F12001" w:rsidRDefault="00B402C6" w:rsidP="00644940">
            <w:pPr>
              <w:pStyle w:val="BodyText2"/>
              <w:spacing w:before="120"/>
              <w:ind w:left="142"/>
              <w:jc w:val="both"/>
              <w:rPr>
                <w:sz w:val="22"/>
                <w:szCs w:val="22"/>
                <w:lang w:eastAsia="en-GB"/>
              </w:rPr>
            </w:pP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3A435104" w14:textId="77777777" w:rsidR="00B402C6" w:rsidRPr="00F12001" w:rsidRDefault="00B402C6" w:rsidP="00644940">
            <w:pPr>
              <w:pStyle w:val="BodyText2"/>
              <w:spacing w:before="120"/>
              <w:ind w:left="92"/>
              <w:jc w:val="both"/>
              <w:rPr>
                <w:sz w:val="22"/>
                <w:szCs w:val="22"/>
                <w:lang w:eastAsia="en-GB"/>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387DAD3" w14:textId="77777777" w:rsidR="00B402C6" w:rsidRPr="00F12001" w:rsidRDefault="00B402C6" w:rsidP="00644940">
            <w:pPr>
              <w:pStyle w:val="BodyText2"/>
              <w:spacing w:before="120"/>
              <w:ind w:left="103"/>
              <w:jc w:val="both"/>
              <w:rPr>
                <w:sz w:val="22"/>
                <w:szCs w:val="22"/>
                <w:lang w:eastAsia="en-GB"/>
              </w:rPr>
            </w:pPr>
          </w:p>
        </w:tc>
      </w:tr>
    </w:tbl>
    <w:p w14:paraId="08FBD4BF" w14:textId="77777777" w:rsidR="00B402C6" w:rsidRDefault="00B402C6" w:rsidP="00B402C6"/>
    <w:p w14:paraId="71BF1BD0" w14:textId="1957934B" w:rsidR="00B402C6" w:rsidRPr="00261697" w:rsidRDefault="00B402C6" w:rsidP="00B402C6">
      <w:pPr>
        <w:tabs>
          <w:tab w:val="left" w:pos="0"/>
        </w:tabs>
        <w:spacing w:before="120" w:after="120"/>
        <w:ind w:right="-110"/>
        <w:rPr>
          <w:rFonts w:ascii="Arial" w:hAnsi="Arial"/>
          <w:color w:val="000000"/>
          <w:sz w:val="22"/>
          <w:szCs w:val="20"/>
          <w:lang w:val="en-US" w:eastAsia="en-US"/>
        </w:rPr>
      </w:pPr>
    </w:p>
    <w:sectPr w:rsidR="00B402C6" w:rsidRPr="00261697" w:rsidSect="00A9357D">
      <w:headerReference w:type="default" r:id="rId10"/>
      <w:footerReference w:type="default" r:id="rId11"/>
      <w:pgSz w:w="11906" w:h="16838"/>
      <w:pgMar w:top="1843" w:right="1080" w:bottom="567" w:left="1080"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8EE33" w14:textId="77777777" w:rsidR="00A9357D" w:rsidRDefault="00A9357D" w:rsidP="00CA614B">
      <w:r>
        <w:separator/>
      </w:r>
    </w:p>
  </w:endnote>
  <w:endnote w:type="continuationSeparator" w:id="0">
    <w:p w14:paraId="4C50D140" w14:textId="77777777" w:rsidR="00A9357D" w:rsidRDefault="00A9357D"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076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1354F5FC" w14:textId="496D32C3" w:rsidR="00593EC0" w:rsidRPr="00F12001" w:rsidRDefault="00593EC0">
            <w:pPr>
              <w:pStyle w:val="Footer"/>
              <w:jc w:val="right"/>
              <w:rPr>
                <w:rFonts w:ascii="Arial" w:hAnsi="Arial" w:cs="Arial"/>
                <w:sz w:val="16"/>
                <w:szCs w:val="16"/>
              </w:rPr>
            </w:pPr>
            <w:r w:rsidRPr="00F12001">
              <w:rPr>
                <w:rFonts w:ascii="Arial" w:hAnsi="Arial" w:cs="Arial"/>
                <w:sz w:val="16"/>
                <w:szCs w:val="16"/>
              </w:rPr>
              <w:t xml:space="preserve">Page </w:t>
            </w:r>
            <w:r w:rsidRPr="00F12001">
              <w:rPr>
                <w:rFonts w:ascii="Arial" w:hAnsi="Arial" w:cs="Arial"/>
                <w:b/>
                <w:bCs/>
                <w:sz w:val="16"/>
                <w:szCs w:val="16"/>
              </w:rPr>
              <w:fldChar w:fldCharType="begin"/>
            </w:r>
            <w:r w:rsidRPr="00F12001">
              <w:rPr>
                <w:rFonts w:ascii="Arial" w:hAnsi="Arial" w:cs="Arial"/>
                <w:b/>
                <w:bCs/>
                <w:sz w:val="16"/>
                <w:szCs w:val="16"/>
              </w:rPr>
              <w:instrText xml:space="preserve"> PAGE </w:instrText>
            </w:r>
            <w:r w:rsidRPr="00F12001">
              <w:rPr>
                <w:rFonts w:ascii="Arial" w:hAnsi="Arial" w:cs="Arial"/>
                <w:b/>
                <w:bCs/>
                <w:sz w:val="16"/>
                <w:szCs w:val="16"/>
              </w:rPr>
              <w:fldChar w:fldCharType="separate"/>
            </w:r>
            <w:r w:rsidRPr="00F12001">
              <w:rPr>
                <w:rFonts w:ascii="Arial" w:hAnsi="Arial" w:cs="Arial"/>
                <w:b/>
                <w:bCs/>
                <w:noProof/>
                <w:sz w:val="16"/>
                <w:szCs w:val="16"/>
              </w:rPr>
              <w:t>2</w:t>
            </w:r>
            <w:r w:rsidRPr="00F12001">
              <w:rPr>
                <w:rFonts w:ascii="Arial" w:hAnsi="Arial" w:cs="Arial"/>
                <w:b/>
                <w:bCs/>
                <w:sz w:val="16"/>
                <w:szCs w:val="16"/>
              </w:rPr>
              <w:fldChar w:fldCharType="end"/>
            </w:r>
            <w:r w:rsidRPr="00F12001">
              <w:rPr>
                <w:rFonts w:ascii="Arial" w:hAnsi="Arial" w:cs="Arial"/>
                <w:sz w:val="16"/>
                <w:szCs w:val="16"/>
              </w:rPr>
              <w:t xml:space="preserve"> of </w:t>
            </w:r>
            <w:r w:rsidRPr="00F12001">
              <w:rPr>
                <w:rFonts w:ascii="Arial" w:hAnsi="Arial" w:cs="Arial"/>
                <w:b/>
                <w:bCs/>
                <w:sz w:val="16"/>
                <w:szCs w:val="16"/>
              </w:rPr>
              <w:fldChar w:fldCharType="begin"/>
            </w:r>
            <w:r w:rsidRPr="00F12001">
              <w:rPr>
                <w:rFonts w:ascii="Arial" w:hAnsi="Arial" w:cs="Arial"/>
                <w:b/>
                <w:bCs/>
                <w:sz w:val="16"/>
                <w:szCs w:val="16"/>
              </w:rPr>
              <w:instrText xml:space="preserve"> NUMPAGES  </w:instrText>
            </w:r>
            <w:r w:rsidRPr="00F12001">
              <w:rPr>
                <w:rFonts w:ascii="Arial" w:hAnsi="Arial" w:cs="Arial"/>
                <w:b/>
                <w:bCs/>
                <w:sz w:val="16"/>
                <w:szCs w:val="16"/>
              </w:rPr>
              <w:fldChar w:fldCharType="separate"/>
            </w:r>
            <w:r w:rsidRPr="00F12001">
              <w:rPr>
                <w:rFonts w:ascii="Arial" w:hAnsi="Arial" w:cs="Arial"/>
                <w:b/>
                <w:bCs/>
                <w:noProof/>
                <w:sz w:val="16"/>
                <w:szCs w:val="16"/>
              </w:rPr>
              <w:t>2</w:t>
            </w:r>
            <w:r w:rsidRPr="00F12001">
              <w:rPr>
                <w:rFonts w:ascii="Arial" w:hAnsi="Arial" w:cs="Arial"/>
                <w:b/>
                <w:bCs/>
                <w:sz w:val="16"/>
                <w:szCs w:val="16"/>
              </w:rPr>
              <w:fldChar w:fldCharType="end"/>
            </w:r>
          </w:p>
        </w:sdtContent>
      </w:sdt>
    </w:sdtContent>
  </w:sdt>
  <w:p w14:paraId="3F615A9B" w14:textId="70DE58EE" w:rsidR="00593EC0" w:rsidRPr="00F12001" w:rsidRDefault="00F12001">
    <w:pPr>
      <w:pStyle w:val="Footer"/>
      <w:rPr>
        <w:rFonts w:ascii="Arial" w:hAnsi="Arial" w:cs="Arial"/>
        <w:sz w:val="20"/>
        <w:szCs w:val="20"/>
      </w:rPr>
    </w:pPr>
    <w:r w:rsidRPr="00F12001">
      <w:rPr>
        <w:rFonts w:ascii="Arial" w:hAnsi="Arial" w:cs="Arial"/>
        <w:sz w:val="20"/>
        <w:szCs w:val="20"/>
      </w:rPr>
      <w:t xml:space="preserve">SCC 021 V2 </w:t>
    </w:r>
    <w:r w:rsidR="005501AD">
      <w:rPr>
        <w:rFonts w:ascii="Arial" w:hAnsi="Arial" w:cs="Arial"/>
        <w:sz w:val="20"/>
        <w:szCs w:val="20"/>
      </w:rPr>
      <w:t>Octo</w:t>
    </w:r>
    <w:r w:rsidRPr="00F12001">
      <w:rPr>
        <w:rFonts w:ascii="Arial" w:hAnsi="Arial" w:cs="Arial"/>
        <w:sz w:val="20"/>
        <w:szCs w:val="20"/>
      </w:rPr>
      <w:t>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79540472"/>
      <w:docPartObj>
        <w:docPartGallery w:val="Page Numbers (Bottom of Page)"/>
        <w:docPartUnique/>
      </w:docPartObj>
    </w:sdtPr>
    <w:sdtEndPr/>
    <w:sdtContent>
      <w:sdt>
        <w:sdtPr>
          <w:rPr>
            <w:rFonts w:ascii="Arial" w:hAnsi="Arial" w:cs="Arial"/>
            <w:sz w:val="20"/>
            <w:szCs w:val="20"/>
          </w:rPr>
          <w:id w:val="-1215266985"/>
          <w:docPartObj>
            <w:docPartGallery w:val="Page Numbers (Top of Page)"/>
            <w:docPartUnique/>
          </w:docPartObj>
        </w:sdtPr>
        <w:sdtEndPr/>
        <w:sdtContent>
          <w:p w14:paraId="4A8106C5" w14:textId="73BBD7DB" w:rsidR="00593EC0" w:rsidRPr="00593EC0" w:rsidRDefault="00593EC0">
            <w:pPr>
              <w:pStyle w:val="Footer"/>
              <w:jc w:val="right"/>
              <w:rPr>
                <w:rFonts w:ascii="Arial" w:hAnsi="Arial" w:cs="Arial"/>
                <w:sz w:val="20"/>
                <w:szCs w:val="20"/>
              </w:rPr>
            </w:pPr>
            <w:r w:rsidRPr="00593EC0">
              <w:rPr>
                <w:rFonts w:ascii="Arial" w:hAnsi="Arial" w:cs="Arial"/>
                <w:sz w:val="20"/>
                <w:szCs w:val="20"/>
              </w:rPr>
              <w:t xml:space="preserve">Page </w:t>
            </w:r>
            <w:r w:rsidRPr="00593EC0">
              <w:rPr>
                <w:rFonts w:ascii="Arial" w:hAnsi="Arial" w:cs="Arial"/>
                <w:b/>
                <w:bCs/>
                <w:sz w:val="20"/>
                <w:szCs w:val="20"/>
              </w:rPr>
              <w:fldChar w:fldCharType="begin"/>
            </w:r>
            <w:r w:rsidRPr="00593EC0">
              <w:rPr>
                <w:rFonts w:ascii="Arial" w:hAnsi="Arial" w:cs="Arial"/>
                <w:b/>
                <w:bCs/>
                <w:sz w:val="20"/>
                <w:szCs w:val="20"/>
              </w:rPr>
              <w:instrText xml:space="preserve"> PAGE </w:instrText>
            </w:r>
            <w:r w:rsidRPr="00593EC0">
              <w:rPr>
                <w:rFonts w:ascii="Arial" w:hAnsi="Arial" w:cs="Arial"/>
                <w:b/>
                <w:bCs/>
                <w:sz w:val="20"/>
                <w:szCs w:val="20"/>
              </w:rPr>
              <w:fldChar w:fldCharType="separate"/>
            </w:r>
            <w:r w:rsidRPr="00593EC0">
              <w:rPr>
                <w:rFonts w:ascii="Arial" w:hAnsi="Arial" w:cs="Arial"/>
                <w:b/>
                <w:bCs/>
                <w:noProof/>
                <w:sz w:val="20"/>
                <w:szCs w:val="20"/>
              </w:rPr>
              <w:t>2</w:t>
            </w:r>
            <w:r w:rsidRPr="00593EC0">
              <w:rPr>
                <w:rFonts w:ascii="Arial" w:hAnsi="Arial" w:cs="Arial"/>
                <w:b/>
                <w:bCs/>
                <w:sz w:val="20"/>
                <w:szCs w:val="20"/>
              </w:rPr>
              <w:fldChar w:fldCharType="end"/>
            </w:r>
            <w:r w:rsidRPr="00593EC0">
              <w:rPr>
                <w:rFonts w:ascii="Arial" w:hAnsi="Arial" w:cs="Arial"/>
                <w:sz w:val="20"/>
                <w:szCs w:val="20"/>
              </w:rPr>
              <w:t xml:space="preserve"> of </w:t>
            </w:r>
            <w:r w:rsidRPr="00593EC0">
              <w:rPr>
                <w:rFonts w:ascii="Arial" w:hAnsi="Arial" w:cs="Arial"/>
                <w:b/>
                <w:bCs/>
                <w:sz w:val="20"/>
                <w:szCs w:val="20"/>
              </w:rPr>
              <w:fldChar w:fldCharType="begin"/>
            </w:r>
            <w:r w:rsidRPr="00593EC0">
              <w:rPr>
                <w:rFonts w:ascii="Arial" w:hAnsi="Arial" w:cs="Arial"/>
                <w:b/>
                <w:bCs/>
                <w:sz w:val="20"/>
                <w:szCs w:val="20"/>
              </w:rPr>
              <w:instrText xml:space="preserve"> NUMPAGES  </w:instrText>
            </w:r>
            <w:r w:rsidRPr="00593EC0">
              <w:rPr>
                <w:rFonts w:ascii="Arial" w:hAnsi="Arial" w:cs="Arial"/>
                <w:b/>
                <w:bCs/>
                <w:sz w:val="20"/>
                <w:szCs w:val="20"/>
              </w:rPr>
              <w:fldChar w:fldCharType="separate"/>
            </w:r>
            <w:r w:rsidRPr="00593EC0">
              <w:rPr>
                <w:rFonts w:ascii="Arial" w:hAnsi="Arial" w:cs="Arial"/>
                <w:b/>
                <w:bCs/>
                <w:noProof/>
                <w:sz w:val="20"/>
                <w:szCs w:val="20"/>
              </w:rPr>
              <w:t>2</w:t>
            </w:r>
            <w:r w:rsidRPr="00593EC0">
              <w:rPr>
                <w:rFonts w:ascii="Arial" w:hAnsi="Arial" w:cs="Arial"/>
                <w:b/>
                <w:bCs/>
                <w:sz w:val="20"/>
                <w:szCs w:val="20"/>
              </w:rPr>
              <w:fldChar w:fldCharType="end"/>
            </w:r>
          </w:p>
        </w:sdtContent>
      </w:sdt>
    </w:sdtContent>
  </w:sdt>
  <w:p w14:paraId="4C3A1ED5" w14:textId="779BAA44" w:rsidR="00773EB0" w:rsidRPr="005501AD" w:rsidRDefault="005501AD" w:rsidP="005501AD">
    <w:pPr>
      <w:pStyle w:val="Footer"/>
      <w:rPr>
        <w:rFonts w:ascii="Arial" w:hAnsi="Arial" w:cs="Arial"/>
        <w:sz w:val="20"/>
        <w:szCs w:val="20"/>
      </w:rPr>
    </w:pPr>
    <w:r w:rsidRPr="00F12001">
      <w:rPr>
        <w:rFonts w:ascii="Arial" w:hAnsi="Arial" w:cs="Arial"/>
        <w:sz w:val="20"/>
        <w:szCs w:val="20"/>
      </w:rPr>
      <w:t xml:space="preserve">SCC 021 V2 </w:t>
    </w:r>
    <w:r>
      <w:rPr>
        <w:rFonts w:ascii="Arial" w:hAnsi="Arial" w:cs="Arial"/>
        <w:sz w:val="20"/>
        <w:szCs w:val="20"/>
      </w:rPr>
      <w:t>Octo</w:t>
    </w:r>
    <w:r w:rsidRPr="00F12001">
      <w:rPr>
        <w:rFonts w:ascii="Arial" w:hAnsi="Arial" w:cs="Arial"/>
        <w:sz w:val="20"/>
        <w:szCs w:val="20"/>
      </w:rPr>
      <w:t>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274AD" w14:textId="77777777" w:rsidR="00A9357D" w:rsidRDefault="00A9357D" w:rsidP="00CA614B">
      <w:r>
        <w:separator/>
      </w:r>
    </w:p>
  </w:footnote>
  <w:footnote w:type="continuationSeparator" w:id="0">
    <w:p w14:paraId="4EA9F56B" w14:textId="77777777" w:rsidR="00A9357D" w:rsidRDefault="00A9357D" w:rsidP="00C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DEA0" w14:textId="459CCDBE" w:rsidR="00F82EE4" w:rsidRPr="00B917E0" w:rsidRDefault="00593EC0" w:rsidP="00B917E0">
    <w:pPr>
      <w:pStyle w:val="Header"/>
    </w:pPr>
    <w:r w:rsidRPr="00B206A3">
      <w:rPr>
        <w:noProof/>
      </w:rPr>
      <w:drawing>
        <wp:anchor distT="0" distB="0" distL="114300" distR="114300" simplePos="0" relativeHeight="251669504" behindDoc="1" locked="0" layoutInCell="1" allowOverlap="1" wp14:anchorId="72481A4F" wp14:editId="69451CC8">
          <wp:simplePos x="0" y="0"/>
          <wp:positionH relativeFrom="column">
            <wp:posOffset>-618490</wp:posOffset>
          </wp:positionH>
          <wp:positionV relativeFrom="paragraph">
            <wp:posOffset>-183515</wp:posOffset>
          </wp:positionV>
          <wp:extent cx="1894205" cy="588010"/>
          <wp:effectExtent l="0" t="0" r="0" b="2540"/>
          <wp:wrapTight wrapText="bothSides">
            <wp:wrapPolygon edited="0">
              <wp:start x="0" y="0"/>
              <wp:lineTo x="0" y="20994"/>
              <wp:lineTo x="21289" y="20994"/>
              <wp:lineTo x="21289" y="0"/>
              <wp:lineTo x="0" y="0"/>
            </wp:wrapPolygon>
          </wp:wrapTight>
          <wp:docPr id="527494315" name="Picture 527494315"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205" cy="588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8934" w14:textId="605E0E7B" w:rsidR="00773EB0" w:rsidRPr="00CA614B" w:rsidRDefault="00593EC0" w:rsidP="00CA614B">
    <w:pPr>
      <w:pStyle w:val="Header"/>
    </w:pPr>
    <w:r w:rsidRPr="00B206A3">
      <w:rPr>
        <w:noProof/>
      </w:rPr>
      <w:drawing>
        <wp:anchor distT="0" distB="0" distL="114300" distR="114300" simplePos="0" relativeHeight="251671552" behindDoc="1" locked="0" layoutInCell="1" allowOverlap="1" wp14:anchorId="135E7D05" wp14:editId="4D556CCA">
          <wp:simplePos x="0" y="0"/>
          <wp:positionH relativeFrom="column">
            <wp:posOffset>-373380</wp:posOffset>
          </wp:positionH>
          <wp:positionV relativeFrom="paragraph">
            <wp:posOffset>121920</wp:posOffset>
          </wp:positionV>
          <wp:extent cx="1894205" cy="588010"/>
          <wp:effectExtent l="0" t="0" r="0" b="2540"/>
          <wp:wrapTight wrapText="bothSides">
            <wp:wrapPolygon edited="0">
              <wp:start x="0" y="0"/>
              <wp:lineTo x="0" y="20994"/>
              <wp:lineTo x="21289" y="20994"/>
              <wp:lineTo x="21289" y="0"/>
              <wp:lineTo x="0" y="0"/>
            </wp:wrapPolygon>
          </wp:wrapTight>
          <wp:docPr id="1409611521" name="Picture 1409611521"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205" cy="588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0.8pt;height:88.2pt;visibility:visible;mso-wrap-style:square" o:bullet="t">
        <v:imagedata r:id="rId1" o:title=""/>
      </v:shape>
    </w:pict>
  </w:numPicBullet>
  <w:abstractNum w:abstractNumId="0" w15:restartNumberingAfterBreak="0">
    <w:nsid w:val="05F07715"/>
    <w:multiLevelType w:val="hybridMultilevel"/>
    <w:tmpl w:val="96DAAACE"/>
    <w:lvl w:ilvl="0" w:tplc="0809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505893C2">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0499"/>
    <w:multiLevelType w:val="hybridMultilevel"/>
    <w:tmpl w:val="FE9A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61DB9"/>
    <w:multiLevelType w:val="hybridMultilevel"/>
    <w:tmpl w:val="1124E2D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E23CAD"/>
    <w:multiLevelType w:val="hybridMultilevel"/>
    <w:tmpl w:val="B43046EE"/>
    <w:lvl w:ilvl="0" w:tplc="0409000F">
      <w:start w:val="1"/>
      <w:numFmt w:val="decimal"/>
      <w:lvlText w:val="%1."/>
      <w:lvlJc w:val="left"/>
      <w:pPr>
        <w:tabs>
          <w:tab w:val="num" w:pos="360"/>
        </w:tabs>
        <w:ind w:left="360" w:hanging="360"/>
      </w:pPr>
    </w:lvl>
    <w:lvl w:ilvl="1" w:tplc="A6E04F7C">
      <w:start w:val="6"/>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EE6725"/>
    <w:multiLevelType w:val="hybridMultilevel"/>
    <w:tmpl w:val="8542D4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D5EC0"/>
    <w:multiLevelType w:val="hybridMultilevel"/>
    <w:tmpl w:val="C2860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A010A9"/>
    <w:multiLevelType w:val="hybridMultilevel"/>
    <w:tmpl w:val="A97A5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655DC"/>
    <w:multiLevelType w:val="hybridMultilevel"/>
    <w:tmpl w:val="5F48E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C6C40"/>
    <w:multiLevelType w:val="hybridMultilevel"/>
    <w:tmpl w:val="3C804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55441"/>
    <w:multiLevelType w:val="hybridMultilevel"/>
    <w:tmpl w:val="110C6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7E2BFF"/>
    <w:multiLevelType w:val="hybridMultilevel"/>
    <w:tmpl w:val="4030E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DD7137C"/>
    <w:multiLevelType w:val="hybridMultilevel"/>
    <w:tmpl w:val="7624E93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42904409"/>
    <w:multiLevelType w:val="hybridMultilevel"/>
    <w:tmpl w:val="7B38B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9E110D"/>
    <w:multiLevelType w:val="hybridMultilevel"/>
    <w:tmpl w:val="8E0CEB50"/>
    <w:lvl w:ilvl="0" w:tplc="04090017">
      <w:start w:val="1"/>
      <w:numFmt w:val="lowerLetter"/>
      <w:lvlText w:val="%1)"/>
      <w:lvlJc w:val="left"/>
      <w:pPr>
        <w:tabs>
          <w:tab w:val="num" w:pos="360"/>
        </w:tabs>
        <w:ind w:left="360" w:hanging="360"/>
      </w:pPr>
    </w:lvl>
    <w:lvl w:ilvl="1" w:tplc="18468B6A">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7A3764B"/>
    <w:multiLevelType w:val="hybridMultilevel"/>
    <w:tmpl w:val="B97684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8872D0"/>
    <w:multiLevelType w:val="hybridMultilevel"/>
    <w:tmpl w:val="6930F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574F0A"/>
    <w:multiLevelType w:val="hybridMultilevel"/>
    <w:tmpl w:val="DAF467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0DA566B"/>
    <w:multiLevelType w:val="hybridMultilevel"/>
    <w:tmpl w:val="2C56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74B0C"/>
    <w:multiLevelType w:val="hybridMultilevel"/>
    <w:tmpl w:val="6018046C"/>
    <w:lvl w:ilvl="0" w:tplc="FFFFFFFF">
      <w:start w:val="1"/>
      <w:numFmt w:val="decimal"/>
      <w:lvlText w:val="%1."/>
      <w:lvlJc w:val="left"/>
      <w:pPr>
        <w:tabs>
          <w:tab w:val="num" w:pos="360"/>
        </w:tabs>
        <w:ind w:left="360" w:hanging="360"/>
      </w:pPr>
    </w:lvl>
    <w:lvl w:ilvl="1" w:tplc="0809001B">
      <w:start w:val="1"/>
      <w:numFmt w:val="lowerRoman"/>
      <w:lvlText w:val="%2."/>
      <w:lvlJc w:val="right"/>
      <w:pPr>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9EA1047"/>
    <w:multiLevelType w:val="hybridMultilevel"/>
    <w:tmpl w:val="A864A6C2"/>
    <w:lvl w:ilvl="0" w:tplc="0409000F">
      <w:start w:val="1"/>
      <w:numFmt w:val="decimal"/>
      <w:lvlText w:val="%1."/>
      <w:lvlJc w:val="left"/>
      <w:pPr>
        <w:tabs>
          <w:tab w:val="num" w:pos="360"/>
        </w:tabs>
        <w:ind w:left="360" w:hanging="360"/>
      </w:pPr>
    </w:lvl>
    <w:lvl w:ilvl="1" w:tplc="002CFB10">
      <w:start w:val="1"/>
      <w:numFmt w:val="decimal"/>
      <w:lvlText w:val="%2"/>
      <w:lvlJc w:val="left"/>
      <w:pPr>
        <w:tabs>
          <w:tab w:val="num" w:pos="1290"/>
        </w:tabs>
        <w:ind w:left="1290" w:hanging="57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C4562E6"/>
    <w:multiLevelType w:val="hybridMultilevel"/>
    <w:tmpl w:val="E29C205E"/>
    <w:lvl w:ilvl="0" w:tplc="03F077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B1F81"/>
    <w:multiLevelType w:val="hybridMultilevel"/>
    <w:tmpl w:val="A404D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240DA7"/>
    <w:multiLevelType w:val="hybridMultilevel"/>
    <w:tmpl w:val="DC32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07200"/>
    <w:multiLevelType w:val="hybridMultilevel"/>
    <w:tmpl w:val="6922D6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555122">
    <w:abstractNumId w:val="1"/>
  </w:num>
  <w:num w:numId="2" w16cid:durableId="316148303">
    <w:abstractNumId w:val="23"/>
  </w:num>
  <w:num w:numId="3" w16cid:durableId="34892831">
    <w:abstractNumId w:val="6"/>
  </w:num>
  <w:num w:numId="4" w16cid:durableId="489446726">
    <w:abstractNumId w:val="20"/>
  </w:num>
  <w:num w:numId="5" w16cid:durableId="102195903">
    <w:abstractNumId w:val="34"/>
  </w:num>
  <w:num w:numId="6" w16cid:durableId="529807905">
    <w:abstractNumId w:val="29"/>
  </w:num>
  <w:num w:numId="7" w16cid:durableId="1918324181">
    <w:abstractNumId w:val="10"/>
  </w:num>
  <w:num w:numId="8" w16cid:durableId="1670475122">
    <w:abstractNumId w:val="12"/>
  </w:num>
  <w:num w:numId="9" w16cid:durableId="1675257295">
    <w:abstractNumId w:val="9"/>
  </w:num>
  <w:num w:numId="10" w16cid:durableId="446314088">
    <w:abstractNumId w:val="22"/>
  </w:num>
  <w:num w:numId="11" w16cid:durableId="741872715">
    <w:abstractNumId w:val="32"/>
  </w:num>
  <w:num w:numId="12" w16cid:durableId="936983887">
    <w:abstractNumId w:val="13"/>
  </w:num>
  <w:num w:numId="13" w16cid:durableId="1386220467">
    <w:abstractNumId w:val="5"/>
  </w:num>
  <w:num w:numId="14" w16cid:durableId="1316763254">
    <w:abstractNumId w:val="27"/>
  </w:num>
  <w:num w:numId="15" w16cid:durableId="1565750713">
    <w:abstractNumId w:val="18"/>
  </w:num>
  <w:num w:numId="16" w16cid:durableId="2140026624">
    <w:abstractNumId w:val="33"/>
  </w:num>
  <w:num w:numId="17" w16cid:durableId="1065641608">
    <w:abstractNumId w:val="4"/>
  </w:num>
  <w:num w:numId="18" w16cid:durableId="1702364419">
    <w:abstractNumId w:val="19"/>
  </w:num>
  <w:num w:numId="19" w16cid:durableId="1940066602">
    <w:abstractNumId w:val="24"/>
  </w:num>
  <w:num w:numId="20" w16cid:durableId="755177354">
    <w:abstractNumId w:val="3"/>
  </w:num>
  <w:num w:numId="21" w16cid:durableId="216477228">
    <w:abstractNumId w:val="14"/>
  </w:num>
  <w:num w:numId="22" w16cid:durableId="2133011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431620">
    <w:abstractNumId w:val="7"/>
  </w:num>
  <w:num w:numId="24" w16cid:durableId="454951590">
    <w:abstractNumId w:val="11"/>
  </w:num>
  <w:num w:numId="25" w16cid:durableId="1926332332">
    <w:abstractNumId w:val="21"/>
  </w:num>
  <w:num w:numId="26" w16cid:durableId="1728458581">
    <w:abstractNumId w:val="30"/>
  </w:num>
  <w:num w:numId="27" w16cid:durableId="387268028">
    <w:abstractNumId w:val="17"/>
  </w:num>
  <w:num w:numId="28" w16cid:durableId="802383882">
    <w:abstractNumId w:val="8"/>
  </w:num>
  <w:num w:numId="29" w16cid:durableId="1106731745">
    <w:abstractNumId w:val="0"/>
  </w:num>
  <w:num w:numId="30" w16cid:durableId="1614239980">
    <w:abstractNumId w:val="26"/>
  </w:num>
  <w:num w:numId="31" w16cid:durableId="1886329930">
    <w:abstractNumId w:val="28"/>
  </w:num>
  <w:num w:numId="32" w16cid:durableId="1933004869">
    <w:abstractNumId w:val="15"/>
  </w:num>
  <w:num w:numId="33" w16cid:durableId="514344498">
    <w:abstractNumId w:val="16"/>
  </w:num>
  <w:num w:numId="34" w16cid:durableId="1604025684">
    <w:abstractNumId w:val="25"/>
  </w:num>
  <w:num w:numId="35" w16cid:durableId="976110258">
    <w:abstractNumId w:val="31"/>
  </w:num>
  <w:num w:numId="36" w16cid:durableId="19721999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30AFF"/>
    <w:rsid w:val="00030B09"/>
    <w:rsid w:val="000602FD"/>
    <w:rsid w:val="0007299B"/>
    <w:rsid w:val="000768EB"/>
    <w:rsid w:val="0009608D"/>
    <w:rsid w:val="000962DE"/>
    <w:rsid w:val="000D2436"/>
    <w:rsid w:val="000E3751"/>
    <w:rsid w:val="000F66F7"/>
    <w:rsid w:val="000F709E"/>
    <w:rsid w:val="00102596"/>
    <w:rsid w:val="001113E0"/>
    <w:rsid w:val="00111DCE"/>
    <w:rsid w:val="0014365C"/>
    <w:rsid w:val="001806C2"/>
    <w:rsid w:val="001C38CC"/>
    <w:rsid w:val="001D2D11"/>
    <w:rsid w:val="001E19CE"/>
    <w:rsid w:val="00200000"/>
    <w:rsid w:val="00261697"/>
    <w:rsid w:val="00297153"/>
    <w:rsid w:val="002C731C"/>
    <w:rsid w:val="002D241A"/>
    <w:rsid w:val="00307272"/>
    <w:rsid w:val="00324266"/>
    <w:rsid w:val="003324C8"/>
    <w:rsid w:val="003500BC"/>
    <w:rsid w:val="003504A5"/>
    <w:rsid w:val="00370F18"/>
    <w:rsid w:val="003B4D95"/>
    <w:rsid w:val="003C232A"/>
    <w:rsid w:val="003E4ED3"/>
    <w:rsid w:val="003F48DC"/>
    <w:rsid w:val="00410248"/>
    <w:rsid w:val="00423DFA"/>
    <w:rsid w:val="00462B6C"/>
    <w:rsid w:val="004A4A55"/>
    <w:rsid w:val="004A7DB4"/>
    <w:rsid w:val="004C44DE"/>
    <w:rsid w:val="004C72C0"/>
    <w:rsid w:val="005501AD"/>
    <w:rsid w:val="005823D4"/>
    <w:rsid w:val="0058299A"/>
    <w:rsid w:val="00593EC0"/>
    <w:rsid w:val="005B4C07"/>
    <w:rsid w:val="005D0501"/>
    <w:rsid w:val="005E28AA"/>
    <w:rsid w:val="005E30EF"/>
    <w:rsid w:val="005E6472"/>
    <w:rsid w:val="005F2069"/>
    <w:rsid w:val="005F3861"/>
    <w:rsid w:val="00622F57"/>
    <w:rsid w:val="0064754E"/>
    <w:rsid w:val="006525DE"/>
    <w:rsid w:val="00666D61"/>
    <w:rsid w:val="00693181"/>
    <w:rsid w:val="00697E47"/>
    <w:rsid w:val="006A5DF1"/>
    <w:rsid w:val="006E204C"/>
    <w:rsid w:val="006E3A3A"/>
    <w:rsid w:val="007704FC"/>
    <w:rsid w:val="00773EB0"/>
    <w:rsid w:val="00793C75"/>
    <w:rsid w:val="007A36C5"/>
    <w:rsid w:val="00803E4C"/>
    <w:rsid w:val="008074E9"/>
    <w:rsid w:val="008408B2"/>
    <w:rsid w:val="008613BC"/>
    <w:rsid w:val="00864C4A"/>
    <w:rsid w:val="0087057D"/>
    <w:rsid w:val="00877D99"/>
    <w:rsid w:val="00886752"/>
    <w:rsid w:val="008C43E7"/>
    <w:rsid w:val="008C631A"/>
    <w:rsid w:val="008D6E94"/>
    <w:rsid w:val="00903291"/>
    <w:rsid w:val="0090724A"/>
    <w:rsid w:val="00913EBE"/>
    <w:rsid w:val="00955734"/>
    <w:rsid w:val="00971349"/>
    <w:rsid w:val="00987247"/>
    <w:rsid w:val="00991F8C"/>
    <w:rsid w:val="009C0CA9"/>
    <w:rsid w:val="009C7877"/>
    <w:rsid w:val="009D32F1"/>
    <w:rsid w:val="009D7106"/>
    <w:rsid w:val="009E3902"/>
    <w:rsid w:val="009E462F"/>
    <w:rsid w:val="00A029A3"/>
    <w:rsid w:val="00A21AAE"/>
    <w:rsid w:val="00A3712B"/>
    <w:rsid w:val="00A52B65"/>
    <w:rsid w:val="00A864EB"/>
    <w:rsid w:val="00A9357D"/>
    <w:rsid w:val="00AB0C78"/>
    <w:rsid w:val="00B012E7"/>
    <w:rsid w:val="00B11469"/>
    <w:rsid w:val="00B276A8"/>
    <w:rsid w:val="00B402C6"/>
    <w:rsid w:val="00B427D6"/>
    <w:rsid w:val="00B55904"/>
    <w:rsid w:val="00B623E4"/>
    <w:rsid w:val="00B65A92"/>
    <w:rsid w:val="00B71928"/>
    <w:rsid w:val="00B72012"/>
    <w:rsid w:val="00B95E85"/>
    <w:rsid w:val="00BE27B0"/>
    <w:rsid w:val="00BF60A8"/>
    <w:rsid w:val="00BF77B3"/>
    <w:rsid w:val="00C0224E"/>
    <w:rsid w:val="00C26A7E"/>
    <w:rsid w:val="00C35A36"/>
    <w:rsid w:val="00C4159B"/>
    <w:rsid w:val="00C46260"/>
    <w:rsid w:val="00C46BE2"/>
    <w:rsid w:val="00C7627A"/>
    <w:rsid w:val="00C96A43"/>
    <w:rsid w:val="00CA13BD"/>
    <w:rsid w:val="00CA614B"/>
    <w:rsid w:val="00CC7217"/>
    <w:rsid w:val="00D05E49"/>
    <w:rsid w:val="00D134AD"/>
    <w:rsid w:val="00D373E5"/>
    <w:rsid w:val="00D455DE"/>
    <w:rsid w:val="00D52074"/>
    <w:rsid w:val="00DD5626"/>
    <w:rsid w:val="00DE3D5F"/>
    <w:rsid w:val="00E33292"/>
    <w:rsid w:val="00E45767"/>
    <w:rsid w:val="00E6081D"/>
    <w:rsid w:val="00E618C7"/>
    <w:rsid w:val="00E72A16"/>
    <w:rsid w:val="00EA1A5C"/>
    <w:rsid w:val="00EA4D48"/>
    <w:rsid w:val="00EC7A39"/>
    <w:rsid w:val="00EE566E"/>
    <w:rsid w:val="00F0749E"/>
    <w:rsid w:val="00F12001"/>
    <w:rsid w:val="00F16FAB"/>
    <w:rsid w:val="00F47F5B"/>
    <w:rsid w:val="00F54664"/>
    <w:rsid w:val="00F74616"/>
    <w:rsid w:val="00F773FD"/>
    <w:rsid w:val="00F82EE4"/>
    <w:rsid w:val="00FA4A8C"/>
    <w:rsid w:val="00FA5BF5"/>
    <w:rsid w:val="00FD09E2"/>
    <w:rsid w:val="00FD22C1"/>
    <w:rsid w:val="00FD230C"/>
    <w:rsid w:val="08E36621"/>
    <w:rsid w:val="0C15AEB6"/>
    <w:rsid w:val="1B479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55F31F"/>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D5626"/>
    <w:pPr>
      <w:keepNext/>
      <w:outlineLvl w:val="0"/>
    </w:pPr>
    <w:rPr>
      <w:rFonts w:ascii="Arial,Bold" w:hAnsi="Arial,Bold"/>
      <w:b/>
      <w:bCs/>
      <w:sz w:val="28"/>
      <w:szCs w:val="18"/>
      <w:lang w:val="en-US" w:eastAsia="en-US"/>
    </w:rPr>
  </w:style>
  <w:style w:type="paragraph" w:styleId="Heading2">
    <w:name w:val="heading 2"/>
    <w:basedOn w:val="Normal"/>
    <w:next w:val="Normal"/>
    <w:link w:val="Heading2Char"/>
    <w:uiPriority w:val="9"/>
    <w:unhideWhenUsed/>
    <w:qFormat/>
    <w:rsid w:val="00DD5626"/>
    <w:pPr>
      <w:keepNext/>
      <w:keepLines/>
      <w:spacing w:before="40" w:line="360" w:lineRule="auto"/>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unhideWhenUsed/>
    <w:rsid w:val="001C38CC"/>
    <w:rPr>
      <w:color w:val="0000FF"/>
      <w:u w:val="single"/>
    </w:rPr>
  </w:style>
  <w:style w:type="character" w:customStyle="1" w:styleId="Heading1Char">
    <w:name w:val="Heading 1 Char"/>
    <w:basedOn w:val="DefaultParagraphFont"/>
    <w:link w:val="Heading1"/>
    <w:rsid w:val="00DD5626"/>
    <w:rPr>
      <w:rFonts w:ascii="Arial,Bold" w:eastAsia="Times New Roman" w:hAnsi="Arial,Bold" w:cs="Times New Roman"/>
      <w:b/>
      <w:bCs/>
      <w:sz w:val="28"/>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627A"/>
    <w:pPr>
      <w:spacing w:after="0"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666D6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66D61"/>
    <w:pPr>
      <w:tabs>
        <w:tab w:val="right" w:leader="dot" w:pos="9060"/>
      </w:tabs>
      <w:spacing w:after="100"/>
    </w:pPr>
  </w:style>
  <w:style w:type="character" w:customStyle="1" w:styleId="Heading2Char">
    <w:name w:val="Heading 2 Char"/>
    <w:basedOn w:val="DefaultParagraphFont"/>
    <w:link w:val="Heading2"/>
    <w:uiPriority w:val="9"/>
    <w:rsid w:val="00DD5626"/>
    <w:rPr>
      <w:rFonts w:ascii="Arial" w:eastAsiaTheme="majorEastAsia" w:hAnsi="Arial" w:cstheme="majorBidi"/>
      <w:b/>
      <w:sz w:val="24"/>
      <w:szCs w:val="26"/>
      <w:lang w:eastAsia="en-GB"/>
    </w:rPr>
  </w:style>
  <w:style w:type="paragraph" w:styleId="TOC2">
    <w:name w:val="toc 2"/>
    <w:basedOn w:val="Normal"/>
    <w:next w:val="Normal"/>
    <w:autoRedefine/>
    <w:uiPriority w:val="39"/>
    <w:unhideWhenUsed/>
    <w:rsid w:val="00DD5626"/>
    <w:pPr>
      <w:spacing w:after="100"/>
      <w:ind w:left="240"/>
    </w:pPr>
  </w:style>
  <w:style w:type="character" w:styleId="CommentReference">
    <w:name w:val="annotation reference"/>
    <w:basedOn w:val="DefaultParagraphFont"/>
    <w:uiPriority w:val="99"/>
    <w:semiHidden/>
    <w:unhideWhenUsed/>
    <w:rsid w:val="00B71928"/>
    <w:rPr>
      <w:sz w:val="16"/>
      <w:szCs w:val="16"/>
    </w:rPr>
  </w:style>
  <w:style w:type="paragraph" w:styleId="CommentText">
    <w:name w:val="annotation text"/>
    <w:basedOn w:val="Normal"/>
    <w:link w:val="CommentTextChar"/>
    <w:uiPriority w:val="99"/>
    <w:unhideWhenUsed/>
    <w:rsid w:val="00B71928"/>
    <w:rPr>
      <w:sz w:val="20"/>
      <w:szCs w:val="20"/>
    </w:rPr>
  </w:style>
  <w:style w:type="character" w:customStyle="1" w:styleId="CommentTextChar">
    <w:name w:val="Comment Text Char"/>
    <w:basedOn w:val="DefaultParagraphFont"/>
    <w:link w:val="CommentText"/>
    <w:uiPriority w:val="99"/>
    <w:rsid w:val="00B7192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1928"/>
    <w:rPr>
      <w:b/>
      <w:bCs/>
    </w:rPr>
  </w:style>
  <w:style w:type="character" w:customStyle="1" w:styleId="CommentSubjectChar">
    <w:name w:val="Comment Subject Char"/>
    <w:basedOn w:val="CommentTextChar"/>
    <w:link w:val="CommentSubject"/>
    <w:uiPriority w:val="99"/>
    <w:semiHidden/>
    <w:rsid w:val="00B7192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211774527">
      <w:bodyDiv w:val="1"/>
      <w:marLeft w:val="0"/>
      <w:marRight w:val="0"/>
      <w:marTop w:val="0"/>
      <w:marBottom w:val="0"/>
      <w:divBdr>
        <w:top w:val="none" w:sz="0" w:space="0" w:color="auto"/>
        <w:left w:val="none" w:sz="0" w:space="0" w:color="auto"/>
        <w:bottom w:val="none" w:sz="0" w:space="0" w:color="auto"/>
        <w:right w:val="none" w:sz="0" w:space="0" w:color="auto"/>
      </w:divBdr>
    </w:div>
    <w:div w:id="324892640">
      <w:bodyDiv w:val="1"/>
      <w:marLeft w:val="0"/>
      <w:marRight w:val="0"/>
      <w:marTop w:val="0"/>
      <w:marBottom w:val="0"/>
      <w:divBdr>
        <w:top w:val="none" w:sz="0" w:space="0" w:color="auto"/>
        <w:left w:val="none" w:sz="0" w:space="0" w:color="auto"/>
        <w:bottom w:val="none" w:sz="0" w:space="0" w:color="auto"/>
        <w:right w:val="none" w:sz="0" w:space="0" w:color="auto"/>
      </w:divBdr>
    </w:div>
    <w:div w:id="514854039">
      <w:bodyDiv w:val="1"/>
      <w:marLeft w:val="0"/>
      <w:marRight w:val="0"/>
      <w:marTop w:val="0"/>
      <w:marBottom w:val="0"/>
      <w:divBdr>
        <w:top w:val="none" w:sz="0" w:space="0" w:color="auto"/>
        <w:left w:val="none" w:sz="0" w:space="0" w:color="auto"/>
        <w:bottom w:val="none" w:sz="0" w:space="0" w:color="auto"/>
        <w:right w:val="none" w:sz="0" w:space="0" w:color="auto"/>
      </w:divBdr>
    </w:div>
    <w:div w:id="827748070">
      <w:bodyDiv w:val="1"/>
      <w:marLeft w:val="0"/>
      <w:marRight w:val="0"/>
      <w:marTop w:val="0"/>
      <w:marBottom w:val="0"/>
      <w:divBdr>
        <w:top w:val="none" w:sz="0" w:space="0" w:color="auto"/>
        <w:left w:val="none" w:sz="0" w:space="0" w:color="auto"/>
        <w:bottom w:val="none" w:sz="0" w:space="0" w:color="auto"/>
        <w:right w:val="none" w:sz="0" w:space="0" w:color="auto"/>
      </w:divBdr>
    </w:div>
    <w:div w:id="922563591">
      <w:bodyDiv w:val="1"/>
      <w:marLeft w:val="0"/>
      <w:marRight w:val="0"/>
      <w:marTop w:val="0"/>
      <w:marBottom w:val="0"/>
      <w:divBdr>
        <w:top w:val="none" w:sz="0" w:space="0" w:color="auto"/>
        <w:left w:val="none" w:sz="0" w:space="0" w:color="auto"/>
        <w:bottom w:val="none" w:sz="0" w:space="0" w:color="auto"/>
        <w:right w:val="none" w:sz="0" w:space="0" w:color="auto"/>
      </w:divBdr>
    </w:div>
    <w:div w:id="1154681444">
      <w:bodyDiv w:val="1"/>
      <w:marLeft w:val="0"/>
      <w:marRight w:val="0"/>
      <w:marTop w:val="0"/>
      <w:marBottom w:val="0"/>
      <w:divBdr>
        <w:top w:val="none" w:sz="0" w:space="0" w:color="auto"/>
        <w:left w:val="none" w:sz="0" w:space="0" w:color="auto"/>
        <w:bottom w:val="none" w:sz="0" w:space="0" w:color="auto"/>
        <w:right w:val="none" w:sz="0" w:space="0" w:color="auto"/>
      </w:divBdr>
    </w:div>
    <w:div w:id="1205942231">
      <w:bodyDiv w:val="1"/>
      <w:marLeft w:val="0"/>
      <w:marRight w:val="0"/>
      <w:marTop w:val="0"/>
      <w:marBottom w:val="0"/>
      <w:divBdr>
        <w:top w:val="none" w:sz="0" w:space="0" w:color="auto"/>
        <w:left w:val="none" w:sz="0" w:space="0" w:color="auto"/>
        <w:bottom w:val="none" w:sz="0" w:space="0" w:color="auto"/>
        <w:right w:val="none" w:sz="0" w:space="0" w:color="auto"/>
      </w:divBdr>
    </w:div>
    <w:div w:id="1259827287">
      <w:bodyDiv w:val="1"/>
      <w:marLeft w:val="0"/>
      <w:marRight w:val="0"/>
      <w:marTop w:val="0"/>
      <w:marBottom w:val="0"/>
      <w:divBdr>
        <w:top w:val="none" w:sz="0" w:space="0" w:color="auto"/>
        <w:left w:val="none" w:sz="0" w:space="0" w:color="auto"/>
        <w:bottom w:val="none" w:sz="0" w:space="0" w:color="auto"/>
        <w:right w:val="none" w:sz="0" w:space="0" w:color="auto"/>
      </w:divBdr>
    </w:div>
    <w:div w:id="1262297818">
      <w:bodyDiv w:val="1"/>
      <w:marLeft w:val="0"/>
      <w:marRight w:val="0"/>
      <w:marTop w:val="0"/>
      <w:marBottom w:val="0"/>
      <w:divBdr>
        <w:top w:val="none" w:sz="0" w:space="0" w:color="auto"/>
        <w:left w:val="none" w:sz="0" w:space="0" w:color="auto"/>
        <w:bottom w:val="none" w:sz="0" w:space="0" w:color="auto"/>
        <w:right w:val="none" w:sz="0" w:space="0" w:color="auto"/>
      </w:divBdr>
    </w:div>
    <w:div w:id="1282418891">
      <w:bodyDiv w:val="1"/>
      <w:marLeft w:val="0"/>
      <w:marRight w:val="0"/>
      <w:marTop w:val="0"/>
      <w:marBottom w:val="0"/>
      <w:divBdr>
        <w:top w:val="none" w:sz="0" w:space="0" w:color="auto"/>
        <w:left w:val="none" w:sz="0" w:space="0" w:color="auto"/>
        <w:bottom w:val="none" w:sz="0" w:space="0" w:color="auto"/>
        <w:right w:val="none" w:sz="0" w:space="0" w:color="auto"/>
      </w:divBdr>
    </w:div>
    <w:div w:id="1365444362">
      <w:bodyDiv w:val="1"/>
      <w:marLeft w:val="0"/>
      <w:marRight w:val="0"/>
      <w:marTop w:val="0"/>
      <w:marBottom w:val="0"/>
      <w:divBdr>
        <w:top w:val="none" w:sz="0" w:space="0" w:color="auto"/>
        <w:left w:val="none" w:sz="0" w:space="0" w:color="auto"/>
        <w:bottom w:val="none" w:sz="0" w:space="0" w:color="auto"/>
        <w:right w:val="none" w:sz="0" w:space="0" w:color="auto"/>
      </w:divBdr>
    </w:div>
    <w:div w:id="1550607968">
      <w:bodyDiv w:val="1"/>
      <w:marLeft w:val="0"/>
      <w:marRight w:val="0"/>
      <w:marTop w:val="0"/>
      <w:marBottom w:val="0"/>
      <w:divBdr>
        <w:top w:val="none" w:sz="0" w:space="0" w:color="auto"/>
        <w:left w:val="none" w:sz="0" w:space="0" w:color="auto"/>
        <w:bottom w:val="none" w:sz="0" w:space="0" w:color="auto"/>
        <w:right w:val="none" w:sz="0" w:space="0" w:color="auto"/>
      </w:divBdr>
    </w:div>
    <w:div w:id="1553418857">
      <w:bodyDiv w:val="1"/>
      <w:marLeft w:val="0"/>
      <w:marRight w:val="0"/>
      <w:marTop w:val="0"/>
      <w:marBottom w:val="0"/>
      <w:divBdr>
        <w:top w:val="none" w:sz="0" w:space="0" w:color="auto"/>
        <w:left w:val="none" w:sz="0" w:space="0" w:color="auto"/>
        <w:bottom w:val="none" w:sz="0" w:space="0" w:color="auto"/>
        <w:right w:val="none" w:sz="0" w:space="0" w:color="auto"/>
      </w:divBdr>
    </w:div>
    <w:div w:id="1854953239">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 w:id="20947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CF1F778-598C-44C1-B342-B87F6916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Eveleigh</dc:creator>
  <cp:lastModifiedBy>Chloe Jones</cp:lastModifiedBy>
  <cp:revision>2</cp:revision>
  <cp:lastPrinted>2015-07-01T14:37:00Z</cp:lastPrinted>
  <dcterms:created xsi:type="dcterms:W3CDTF">2024-10-31T11:18:00Z</dcterms:created>
  <dcterms:modified xsi:type="dcterms:W3CDTF">2024-10-31T11:18:00Z</dcterms:modified>
</cp:coreProperties>
</file>