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31121" w14:textId="2A320E76" w:rsidR="001C4317" w:rsidRPr="00353012" w:rsidRDefault="007253C1">
      <w:pPr>
        <w:rPr>
          <w:rFonts w:ascii="Arial" w:hAnsi="Arial" w:cs="Arial"/>
          <w:b/>
          <w:bCs/>
          <w:sz w:val="24"/>
          <w:szCs w:val="24"/>
        </w:rPr>
      </w:pPr>
      <w:r w:rsidRPr="00353012">
        <w:rPr>
          <w:rFonts w:ascii="Arial" w:hAnsi="Arial" w:cs="Arial"/>
          <w:b/>
          <w:bCs/>
          <w:sz w:val="24"/>
          <w:szCs w:val="24"/>
        </w:rPr>
        <w:t>SACRE Meeting – T</w:t>
      </w:r>
      <w:r w:rsidR="004840EC">
        <w:rPr>
          <w:rFonts w:ascii="Arial" w:hAnsi="Arial" w:cs="Arial"/>
          <w:b/>
          <w:bCs/>
          <w:sz w:val="24"/>
          <w:szCs w:val="24"/>
        </w:rPr>
        <w:t xml:space="preserve">hursday </w:t>
      </w:r>
      <w:r w:rsidR="00427840">
        <w:rPr>
          <w:rFonts w:ascii="Arial" w:hAnsi="Arial" w:cs="Arial"/>
          <w:b/>
          <w:bCs/>
          <w:sz w:val="24"/>
          <w:szCs w:val="24"/>
        </w:rPr>
        <w:t>3 October</w:t>
      </w:r>
      <w:r w:rsidR="004840EC">
        <w:rPr>
          <w:rFonts w:ascii="Arial" w:hAnsi="Arial" w:cs="Arial"/>
          <w:b/>
          <w:bCs/>
          <w:sz w:val="24"/>
          <w:szCs w:val="24"/>
        </w:rPr>
        <w:t xml:space="preserve"> 2024</w:t>
      </w:r>
    </w:p>
    <w:p w14:paraId="34C36A2E" w14:textId="30C92FBC" w:rsidR="00E15068" w:rsidRDefault="00427840">
      <w:pPr>
        <w:rPr>
          <w:rFonts w:ascii="Arial" w:hAnsi="Arial" w:cs="Arial"/>
          <w:b/>
          <w:bCs/>
          <w:sz w:val="24"/>
          <w:szCs w:val="24"/>
        </w:rPr>
      </w:pPr>
      <w:r>
        <w:rPr>
          <w:rFonts w:ascii="Arial" w:hAnsi="Arial" w:cs="Arial"/>
          <w:b/>
          <w:bCs/>
          <w:sz w:val="24"/>
          <w:szCs w:val="24"/>
        </w:rPr>
        <w:t>Micros</w:t>
      </w:r>
      <w:r w:rsidR="00806E60">
        <w:rPr>
          <w:rFonts w:ascii="Arial" w:hAnsi="Arial" w:cs="Arial"/>
          <w:b/>
          <w:bCs/>
          <w:sz w:val="24"/>
          <w:szCs w:val="24"/>
        </w:rPr>
        <w:t>oft TEAMS, Virtual Meeting</w:t>
      </w:r>
    </w:p>
    <w:p w14:paraId="5CF6519D" w14:textId="52FFA756" w:rsidR="007253C1" w:rsidRPr="00353012" w:rsidRDefault="007253C1">
      <w:pPr>
        <w:rPr>
          <w:rFonts w:ascii="Arial" w:hAnsi="Arial" w:cs="Arial"/>
          <w:b/>
          <w:bCs/>
          <w:sz w:val="24"/>
          <w:szCs w:val="24"/>
        </w:rPr>
      </w:pPr>
      <w:r w:rsidRPr="00353012">
        <w:rPr>
          <w:rFonts w:ascii="Arial" w:hAnsi="Arial" w:cs="Arial"/>
          <w:b/>
          <w:bCs/>
          <w:sz w:val="24"/>
          <w:szCs w:val="24"/>
        </w:rPr>
        <w:t>Report to the committee:</w:t>
      </w:r>
    </w:p>
    <w:p w14:paraId="6B6C0DD7" w14:textId="77777777" w:rsidR="007253C1" w:rsidRPr="00353012" w:rsidRDefault="007253C1" w:rsidP="007253C1">
      <w:pPr>
        <w:rPr>
          <w:rFonts w:ascii="Arial" w:hAnsi="Arial" w:cs="Arial"/>
          <w:b/>
          <w:bCs/>
          <w:sz w:val="24"/>
          <w:szCs w:val="24"/>
        </w:rPr>
      </w:pPr>
      <w:r w:rsidRPr="00353012">
        <w:rPr>
          <w:rFonts w:ascii="Arial" w:hAnsi="Arial" w:cs="Arial"/>
          <w:b/>
          <w:bCs/>
          <w:sz w:val="24"/>
          <w:szCs w:val="24"/>
        </w:rPr>
        <w:t xml:space="preserve">LA Officer Report: </w:t>
      </w:r>
    </w:p>
    <w:p w14:paraId="631889B6" w14:textId="4250D69F" w:rsidR="00876779" w:rsidRDefault="007253C1" w:rsidP="007253C1">
      <w:pPr>
        <w:rPr>
          <w:rFonts w:ascii="Arial" w:hAnsi="Arial" w:cs="Arial"/>
          <w:sz w:val="24"/>
          <w:szCs w:val="24"/>
        </w:rPr>
      </w:pPr>
      <w:r w:rsidRPr="00353012">
        <w:rPr>
          <w:rFonts w:ascii="Arial" w:hAnsi="Arial" w:cs="Arial"/>
          <w:b/>
          <w:bCs/>
          <w:sz w:val="24"/>
          <w:szCs w:val="24"/>
          <w:u w:val="single"/>
        </w:rPr>
        <w:t>Ofsted:</w:t>
      </w:r>
      <w:r w:rsidRPr="00353012">
        <w:rPr>
          <w:rFonts w:ascii="Arial" w:hAnsi="Arial" w:cs="Arial"/>
          <w:sz w:val="24"/>
          <w:szCs w:val="24"/>
        </w:rPr>
        <w:t xml:space="preserve"> There </w:t>
      </w:r>
      <w:r w:rsidR="00BA76AB" w:rsidRPr="00353012">
        <w:rPr>
          <w:rFonts w:ascii="Arial" w:hAnsi="Arial" w:cs="Arial"/>
          <w:sz w:val="24"/>
          <w:szCs w:val="24"/>
        </w:rPr>
        <w:t>ha</w:t>
      </w:r>
      <w:r w:rsidR="00BA76AB">
        <w:rPr>
          <w:rFonts w:ascii="Arial" w:hAnsi="Arial" w:cs="Arial"/>
          <w:sz w:val="24"/>
          <w:szCs w:val="24"/>
        </w:rPr>
        <w:t>ve</w:t>
      </w:r>
      <w:r w:rsidRPr="00353012">
        <w:rPr>
          <w:rFonts w:ascii="Arial" w:hAnsi="Arial" w:cs="Arial"/>
          <w:sz w:val="24"/>
          <w:szCs w:val="24"/>
        </w:rPr>
        <w:t xml:space="preserve"> been </w:t>
      </w:r>
      <w:r w:rsidR="00806E60">
        <w:rPr>
          <w:rFonts w:ascii="Arial" w:hAnsi="Arial" w:cs="Arial"/>
          <w:sz w:val="24"/>
          <w:szCs w:val="24"/>
        </w:rPr>
        <w:t>29</w:t>
      </w:r>
      <w:r w:rsidRPr="00353012">
        <w:rPr>
          <w:rFonts w:ascii="Arial" w:hAnsi="Arial" w:cs="Arial"/>
          <w:sz w:val="24"/>
          <w:szCs w:val="24"/>
        </w:rPr>
        <w:t xml:space="preserve"> Ofsted inspection reports published for schools in the county </w:t>
      </w:r>
      <w:r w:rsidR="00806E60">
        <w:rPr>
          <w:rFonts w:ascii="Arial" w:hAnsi="Arial" w:cs="Arial"/>
          <w:sz w:val="24"/>
          <w:szCs w:val="24"/>
        </w:rPr>
        <w:t xml:space="preserve">since the last SACRE meeting </w:t>
      </w:r>
      <w:r w:rsidR="005B7CA3">
        <w:rPr>
          <w:rFonts w:ascii="Arial" w:hAnsi="Arial" w:cs="Arial"/>
          <w:sz w:val="24"/>
          <w:szCs w:val="24"/>
        </w:rPr>
        <w:t xml:space="preserve">held on 20 </w:t>
      </w:r>
      <w:r w:rsidR="00806E60">
        <w:rPr>
          <w:rFonts w:ascii="Arial" w:hAnsi="Arial" w:cs="Arial"/>
          <w:sz w:val="24"/>
          <w:szCs w:val="24"/>
        </w:rPr>
        <w:t>Jun</w:t>
      </w:r>
      <w:r w:rsidR="005B7CA3">
        <w:rPr>
          <w:rFonts w:ascii="Arial" w:hAnsi="Arial" w:cs="Arial"/>
          <w:sz w:val="24"/>
          <w:szCs w:val="24"/>
        </w:rPr>
        <w:t>e 2024</w:t>
      </w:r>
      <w:r w:rsidR="003F3B8A">
        <w:rPr>
          <w:rFonts w:ascii="Arial" w:hAnsi="Arial" w:cs="Arial"/>
          <w:sz w:val="24"/>
          <w:szCs w:val="24"/>
        </w:rPr>
        <w:t>. Twenty o</w:t>
      </w:r>
      <w:r w:rsidRPr="00353012">
        <w:rPr>
          <w:rFonts w:ascii="Arial" w:hAnsi="Arial" w:cs="Arial"/>
          <w:sz w:val="24"/>
          <w:szCs w:val="24"/>
        </w:rPr>
        <w:t xml:space="preserve">f these </w:t>
      </w:r>
      <w:r w:rsidR="008652EB">
        <w:rPr>
          <w:rFonts w:ascii="Arial" w:hAnsi="Arial" w:cs="Arial"/>
          <w:sz w:val="24"/>
          <w:szCs w:val="24"/>
        </w:rPr>
        <w:t>inspections</w:t>
      </w:r>
      <w:r w:rsidRPr="00353012">
        <w:rPr>
          <w:rFonts w:ascii="Arial" w:hAnsi="Arial" w:cs="Arial"/>
          <w:sz w:val="24"/>
          <w:szCs w:val="24"/>
        </w:rPr>
        <w:t xml:space="preserve"> were </w:t>
      </w:r>
      <w:r w:rsidR="003F3B8A">
        <w:rPr>
          <w:rFonts w:ascii="Arial" w:hAnsi="Arial" w:cs="Arial"/>
          <w:sz w:val="24"/>
          <w:szCs w:val="24"/>
        </w:rPr>
        <w:t>in</w:t>
      </w:r>
      <w:r w:rsidRPr="00353012">
        <w:rPr>
          <w:rFonts w:ascii="Arial" w:hAnsi="Arial" w:cs="Arial"/>
          <w:sz w:val="24"/>
          <w:szCs w:val="24"/>
        </w:rPr>
        <w:t xml:space="preserve"> primary schools, </w:t>
      </w:r>
      <w:r w:rsidR="003F3B8A">
        <w:rPr>
          <w:rFonts w:ascii="Arial" w:hAnsi="Arial" w:cs="Arial"/>
          <w:sz w:val="24"/>
          <w:szCs w:val="24"/>
        </w:rPr>
        <w:t xml:space="preserve">six </w:t>
      </w:r>
      <w:r w:rsidR="00417290">
        <w:rPr>
          <w:rFonts w:ascii="Arial" w:hAnsi="Arial" w:cs="Arial"/>
          <w:sz w:val="24"/>
          <w:szCs w:val="24"/>
        </w:rPr>
        <w:t>in</w:t>
      </w:r>
      <w:r w:rsidRPr="00353012">
        <w:rPr>
          <w:rFonts w:ascii="Arial" w:hAnsi="Arial" w:cs="Arial"/>
          <w:sz w:val="24"/>
          <w:szCs w:val="24"/>
        </w:rPr>
        <w:t xml:space="preserve"> secondary</w:t>
      </w:r>
      <w:r w:rsidR="003F3B8A">
        <w:rPr>
          <w:rFonts w:ascii="Arial" w:hAnsi="Arial" w:cs="Arial"/>
          <w:sz w:val="24"/>
          <w:szCs w:val="24"/>
        </w:rPr>
        <w:t xml:space="preserve"> schools</w:t>
      </w:r>
      <w:r w:rsidRPr="00353012">
        <w:rPr>
          <w:rFonts w:ascii="Arial" w:hAnsi="Arial" w:cs="Arial"/>
          <w:sz w:val="24"/>
          <w:szCs w:val="24"/>
        </w:rPr>
        <w:t xml:space="preserve">, </w:t>
      </w:r>
      <w:r w:rsidR="00675B57">
        <w:rPr>
          <w:rFonts w:ascii="Arial" w:hAnsi="Arial" w:cs="Arial"/>
          <w:sz w:val="24"/>
          <w:szCs w:val="24"/>
        </w:rPr>
        <w:t xml:space="preserve">one </w:t>
      </w:r>
      <w:r w:rsidR="00417290">
        <w:rPr>
          <w:rFonts w:ascii="Arial" w:hAnsi="Arial" w:cs="Arial"/>
          <w:sz w:val="24"/>
          <w:szCs w:val="24"/>
        </w:rPr>
        <w:t>in</w:t>
      </w:r>
      <w:r w:rsidR="00A84945">
        <w:rPr>
          <w:rFonts w:ascii="Arial" w:hAnsi="Arial" w:cs="Arial"/>
          <w:sz w:val="24"/>
          <w:szCs w:val="24"/>
        </w:rPr>
        <w:t xml:space="preserve"> a </w:t>
      </w:r>
      <w:r w:rsidR="001B7337">
        <w:rPr>
          <w:rFonts w:ascii="Arial" w:hAnsi="Arial" w:cs="Arial"/>
          <w:sz w:val="24"/>
          <w:szCs w:val="24"/>
        </w:rPr>
        <w:t>nursery</w:t>
      </w:r>
      <w:r w:rsidR="00675B57">
        <w:rPr>
          <w:rFonts w:ascii="Arial" w:hAnsi="Arial" w:cs="Arial"/>
          <w:sz w:val="24"/>
          <w:szCs w:val="24"/>
        </w:rPr>
        <w:t xml:space="preserve"> school</w:t>
      </w:r>
      <w:r w:rsidR="001B7337">
        <w:rPr>
          <w:rFonts w:ascii="Arial" w:hAnsi="Arial" w:cs="Arial"/>
          <w:sz w:val="24"/>
          <w:szCs w:val="24"/>
        </w:rPr>
        <w:t>,</w:t>
      </w:r>
      <w:r w:rsidR="00A84945">
        <w:rPr>
          <w:rFonts w:ascii="Arial" w:hAnsi="Arial" w:cs="Arial"/>
          <w:sz w:val="24"/>
          <w:szCs w:val="24"/>
        </w:rPr>
        <w:t xml:space="preserve"> and</w:t>
      </w:r>
      <w:r w:rsidRPr="00353012">
        <w:rPr>
          <w:rFonts w:ascii="Arial" w:hAnsi="Arial" w:cs="Arial"/>
          <w:sz w:val="24"/>
          <w:szCs w:val="24"/>
        </w:rPr>
        <w:t xml:space="preserve"> </w:t>
      </w:r>
      <w:r w:rsidR="00A84945">
        <w:rPr>
          <w:rFonts w:ascii="Arial" w:hAnsi="Arial" w:cs="Arial"/>
          <w:sz w:val="24"/>
          <w:szCs w:val="24"/>
        </w:rPr>
        <w:t>two</w:t>
      </w:r>
      <w:r w:rsidRPr="00353012">
        <w:rPr>
          <w:rFonts w:ascii="Arial" w:hAnsi="Arial" w:cs="Arial"/>
          <w:sz w:val="24"/>
          <w:szCs w:val="24"/>
        </w:rPr>
        <w:t xml:space="preserve"> </w:t>
      </w:r>
      <w:r w:rsidR="00417290">
        <w:rPr>
          <w:rFonts w:ascii="Arial" w:hAnsi="Arial" w:cs="Arial"/>
          <w:sz w:val="24"/>
          <w:szCs w:val="24"/>
        </w:rPr>
        <w:t>in</w:t>
      </w:r>
      <w:r w:rsidRPr="00353012">
        <w:rPr>
          <w:rFonts w:ascii="Arial" w:hAnsi="Arial" w:cs="Arial"/>
          <w:sz w:val="24"/>
          <w:szCs w:val="24"/>
        </w:rPr>
        <w:t xml:space="preserve"> </w:t>
      </w:r>
      <w:r w:rsidR="006E6BA8">
        <w:rPr>
          <w:rFonts w:ascii="Arial" w:hAnsi="Arial" w:cs="Arial"/>
          <w:sz w:val="24"/>
          <w:szCs w:val="24"/>
        </w:rPr>
        <w:t>alternative provision</w:t>
      </w:r>
      <w:r w:rsidR="00A84945">
        <w:rPr>
          <w:rFonts w:ascii="Arial" w:hAnsi="Arial" w:cs="Arial"/>
          <w:sz w:val="24"/>
          <w:szCs w:val="24"/>
        </w:rPr>
        <w:t xml:space="preserve"> or</w:t>
      </w:r>
      <w:r w:rsidR="001B7337">
        <w:rPr>
          <w:rFonts w:ascii="Arial" w:hAnsi="Arial" w:cs="Arial"/>
          <w:sz w:val="24"/>
          <w:szCs w:val="24"/>
        </w:rPr>
        <w:t xml:space="preserve"> special</w:t>
      </w:r>
      <w:r w:rsidR="00A84945">
        <w:rPr>
          <w:rFonts w:ascii="Arial" w:hAnsi="Arial" w:cs="Arial"/>
          <w:sz w:val="24"/>
          <w:szCs w:val="24"/>
        </w:rPr>
        <w:t>ist provision</w:t>
      </w:r>
      <w:r w:rsidRPr="00353012">
        <w:rPr>
          <w:rFonts w:ascii="Arial" w:hAnsi="Arial" w:cs="Arial"/>
          <w:sz w:val="24"/>
          <w:szCs w:val="24"/>
        </w:rPr>
        <w:t xml:space="preserve">.  </w:t>
      </w:r>
    </w:p>
    <w:p w14:paraId="6AC1C169" w14:textId="727D8C00" w:rsidR="00AE0521" w:rsidRDefault="0070269C" w:rsidP="00AF21BE">
      <w:pPr>
        <w:rPr>
          <w:rFonts w:ascii="Arial" w:hAnsi="Arial" w:cs="Arial"/>
          <w:sz w:val="24"/>
          <w:szCs w:val="24"/>
        </w:rPr>
      </w:pPr>
      <w:r>
        <w:rPr>
          <w:rFonts w:ascii="Arial" w:hAnsi="Arial" w:cs="Arial"/>
          <w:sz w:val="24"/>
          <w:szCs w:val="24"/>
        </w:rPr>
        <w:t xml:space="preserve">More references were made to Religious Education in these reports with three deep dives being completed in </w:t>
      </w:r>
      <w:r w:rsidR="00435848">
        <w:rPr>
          <w:rFonts w:ascii="Arial" w:hAnsi="Arial" w:cs="Arial"/>
          <w:sz w:val="24"/>
          <w:szCs w:val="24"/>
        </w:rPr>
        <w:t>the following schools: Mendham Primary School, Edgar Sewter Primary School, and Westbo</w:t>
      </w:r>
      <w:r w:rsidR="00A9759B">
        <w:rPr>
          <w:rFonts w:ascii="Arial" w:hAnsi="Arial" w:cs="Arial"/>
          <w:sz w:val="24"/>
          <w:szCs w:val="24"/>
        </w:rPr>
        <w:t>urne Academy. A further two schools contained references, with</w:t>
      </w:r>
      <w:r w:rsidR="00C057ED">
        <w:rPr>
          <w:rFonts w:ascii="Arial" w:hAnsi="Arial" w:cs="Arial"/>
          <w:sz w:val="24"/>
          <w:szCs w:val="24"/>
        </w:rPr>
        <w:t xml:space="preserve"> the </w:t>
      </w:r>
      <w:r w:rsidR="00A9759B">
        <w:rPr>
          <w:rFonts w:ascii="Arial" w:hAnsi="Arial" w:cs="Arial"/>
          <w:sz w:val="24"/>
          <w:szCs w:val="24"/>
        </w:rPr>
        <w:t xml:space="preserve">Felixstowe Academy </w:t>
      </w:r>
      <w:r w:rsidR="00C057ED">
        <w:rPr>
          <w:rFonts w:ascii="Arial" w:hAnsi="Arial" w:cs="Arial"/>
          <w:sz w:val="24"/>
          <w:szCs w:val="24"/>
        </w:rPr>
        <w:t xml:space="preserve">report containing an inclusion about their curriculum offer, and East Bergholt CEVCP school </w:t>
      </w:r>
      <w:r w:rsidR="00A30176">
        <w:rPr>
          <w:rFonts w:ascii="Arial" w:hAnsi="Arial" w:cs="Arial"/>
          <w:sz w:val="24"/>
          <w:szCs w:val="24"/>
        </w:rPr>
        <w:t>including a comment about pupils being taught about ‘tolerance through</w:t>
      </w:r>
      <w:r w:rsidR="002C217A">
        <w:rPr>
          <w:rFonts w:ascii="Arial" w:hAnsi="Arial" w:cs="Arial"/>
          <w:sz w:val="24"/>
          <w:szCs w:val="24"/>
        </w:rPr>
        <w:t xml:space="preserve"> the teaching of Religious Education and assemblies</w:t>
      </w:r>
      <w:r w:rsidR="004B3A1F">
        <w:rPr>
          <w:rFonts w:ascii="Arial" w:hAnsi="Arial" w:cs="Arial"/>
          <w:sz w:val="24"/>
          <w:szCs w:val="24"/>
        </w:rPr>
        <w:t>.’</w:t>
      </w:r>
      <w:r w:rsidR="00A30176">
        <w:rPr>
          <w:rFonts w:ascii="Arial" w:hAnsi="Arial" w:cs="Arial"/>
          <w:sz w:val="24"/>
          <w:szCs w:val="24"/>
        </w:rPr>
        <w:t xml:space="preserve"> </w:t>
      </w:r>
    </w:p>
    <w:p w14:paraId="2B5BD044" w14:textId="0EC1A0F3" w:rsidR="007253C1" w:rsidRDefault="00D22189" w:rsidP="00AF21BE">
      <w:pPr>
        <w:rPr>
          <w:rFonts w:ascii="Arial" w:hAnsi="Arial" w:cs="Arial"/>
          <w:sz w:val="24"/>
          <w:szCs w:val="24"/>
        </w:rPr>
      </w:pPr>
      <w:r>
        <w:rPr>
          <w:rFonts w:ascii="Arial" w:hAnsi="Arial" w:cs="Arial"/>
          <w:sz w:val="24"/>
          <w:szCs w:val="24"/>
        </w:rPr>
        <w:t>Again,</w:t>
      </w:r>
      <w:r w:rsidR="00C83219">
        <w:rPr>
          <w:rFonts w:ascii="Arial" w:hAnsi="Arial" w:cs="Arial"/>
          <w:sz w:val="24"/>
          <w:szCs w:val="24"/>
        </w:rPr>
        <w:t xml:space="preserve"> as previously reported, t</w:t>
      </w:r>
      <w:r w:rsidR="007253C1" w:rsidRPr="00353012">
        <w:rPr>
          <w:rFonts w:ascii="Arial" w:hAnsi="Arial" w:cs="Arial"/>
          <w:sz w:val="24"/>
          <w:szCs w:val="24"/>
        </w:rPr>
        <w:t xml:space="preserve">here </w:t>
      </w:r>
      <w:r w:rsidR="00284552">
        <w:rPr>
          <w:rFonts w:ascii="Arial" w:hAnsi="Arial" w:cs="Arial"/>
          <w:sz w:val="24"/>
          <w:szCs w:val="24"/>
        </w:rPr>
        <w:t xml:space="preserve">has been </w:t>
      </w:r>
      <w:r w:rsidR="007253C1" w:rsidRPr="00353012">
        <w:rPr>
          <w:rFonts w:ascii="Arial" w:hAnsi="Arial" w:cs="Arial"/>
          <w:sz w:val="24"/>
          <w:szCs w:val="24"/>
        </w:rPr>
        <w:t xml:space="preserve">much more </w:t>
      </w:r>
      <w:r w:rsidR="00284552">
        <w:rPr>
          <w:rFonts w:ascii="Arial" w:hAnsi="Arial" w:cs="Arial"/>
          <w:sz w:val="24"/>
          <w:szCs w:val="24"/>
        </w:rPr>
        <w:t xml:space="preserve">of a </w:t>
      </w:r>
      <w:r w:rsidR="007253C1" w:rsidRPr="00353012">
        <w:rPr>
          <w:rFonts w:ascii="Arial" w:hAnsi="Arial" w:cs="Arial"/>
          <w:sz w:val="24"/>
          <w:szCs w:val="24"/>
        </w:rPr>
        <w:t xml:space="preserve">focus on personal, social, health education. In addition to this, there </w:t>
      </w:r>
      <w:r w:rsidR="00003979">
        <w:rPr>
          <w:rFonts w:ascii="Arial" w:hAnsi="Arial" w:cs="Arial"/>
          <w:sz w:val="24"/>
          <w:szCs w:val="24"/>
        </w:rPr>
        <w:t xml:space="preserve">continues to be </w:t>
      </w:r>
      <w:r w:rsidR="00E4527F">
        <w:rPr>
          <w:rFonts w:ascii="Arial" w:hAnsi="Arial" w:cs="Arial"/>
          <w:sz w:val="24"/>
          <w:szCs w:val="24"/>
        </w:rPr>
        <w:t>a</w:t>
      </w:r>
      <w:r w:rsidR="007253C1" w:rsidRPr="00353012">
        <w:rPr>
          <w:rFonts w:ascii="Arial" w:hAnsi="Arial" w:cs="Arial"/>
          <w:sz w:val="24"/>
          <w:szCs w:val="24"/>
        </w:rPr>
        <w:t xml:space="preserve"> heightened focus on educational provision for pupils with special educational needs and/or disabilities. </w:t>
      </w:r>
    </w:p>
    <w:p w14:paraId="4549C4DA" w14:textId="48173A5F" w:rsidR="00E4527F" w:rsidRDefault="00E4527F" w:rsidP="007253C1">
      <w:pPr>
        <w:rPr>
          <w:rFonts w:ascii="Arial" w:hAnsi="Arial" w:cs="Arial"/>
          <w:sz w:val="24"/>
          <w:szCs w:val="24"/>
        </w:rPr>
      </w:pPr>
      <w:r>
        <w:rPr>
          <w:rFonts w:ascii="Arial" w:hAnsi="Arial" w:cs="Arial"/>
          <w:sz w:val="24"/>
          <w:szCs w:val="24"/>
        </w:rPr>
        <w:t xml:space="preserve">Many of the schools were Church of England </w:t>
      </w:r>
      <w:r w:rsidR="009A7BBC">
        <w:rPr>
          <w:rFonts w:ascii="Arial" w:hAnsi="Arial" w:cs="Arial"/>
          <w:sz w:val="24"/>
          <w:szCs w:val="24"/>
        </w:rPr>
        <w:t>primary schools</w:t>
      </w:r>
      <w:r w:rsidR="00D22189">
        <w:rPr>
          <w:rFonts w:ascii="Arial" w:hAnsi="Arial" w:cs="Arial"/>
          <w:sz w:val="24"/>
          <w:szCs w:val="24"/>
        </w:rPr>
        <w:t>,</w:t>
      </w:r>
      <w:r w:rsidR="009A7BBC">
        <w:rPr>
          <w:rFonts w:ascii="Arial" w:hAnsi="Arial" w:cs="Arial"/>
          <w:sz w:val="24"/>
          <w:szCs w:val="24"/>
        </w:rPr>
        <w:t xml:space="preserve"> and they will have inspections carried out through </w:t>
      </w:r>
      <w:r w:rsidR="0013530A" w:rsidRPr="0013530A">
        <w:rPr>
          <w:rFonts w:ascii="Arial" w:hAnsi="Arial" w:cs="Arial"/>
          <w:sz w:val="24"/>
          <w:szCs w:val="24"/>
        </w:rPr>
        <w:t>Statutory Inspection of Anglican and Methodist Schools</w:t>
      </w:r>
      <w:r w:rsidR="0013530A">
        <w:rPr>
          <w:rFonts w:ascii="Arial" w:hAnsi="Arial" w:cs="Arial"/>
          <w:sz w:val="24"/>
          <w:szCs w:val="24"/>
        </w:rPr>
        <w:t xml:space="preserve"> which are now scheduled every eight years following Covid</w:t>
      </w:r>
      <w:r w:rsidR="00286D14">
        <w:rPr>
          <w:rFonts w:ascii="Arial" w:hAnsi="Arial" w:cs="Arial"/>
          <w:sz w:val="24"/>
          <w:szCs w:val="24"/>
        </w:rPr>
        <w:t xml:space="preserve"> lockdowns.</w:t>
      </w:r>
    </w:p>
    <w:p w14:paraId="27D642D9" w14:textId="2AF3445E" w:rsidR="00315981" w:rsidRPr="00315981" w:rsidRDefault="000D0C6F" w:rsidP="00315981">
      <w:pPr>
        <w:rPr>
          <w:rFonts w:ascii="Arial" w:hAnsi="Arial" w:cs="Arial"/>
          <w:sz w:val="24"/>
          <w:szCs w:val="24"/>
        </w:rPr>
      </w:pPr>
      <w:r>
        <w:rPr>
          <w:rFonts w:ascii="Arial" w:hAnsi="Arial" w:cs="Arial"/>
          <w:sz w:val="24"/>
          <w:szCs w:val="24"/>
        </w:rPr>
        <w:t>C</w:t>
      </w:r>
      <w:r w:rsidR="00C86948">
        <w:rPr>
          <w:rFonts w:ascii="Arial" w:hAnsi="Arial" w:cs="Arial"/>
          <w:sz w:val="24"/>
          <w:szCs w:val="24"/>
        </w:rPr>
        <w:t>hanges to the Ofsted School Inspection Handbook came into force on Monday 16 September</w:t>
      </w:r>
      <w:r>
        <w:rPr>
          <w:rFonts w:ascii="Arial" w:hAnsi="Arial" w:cs="Arial"/>
          <w:sz w:val="24"/>
          <w:szCs w:val="24"/>
        </w:rPr>
        <w:t xml:space="preserve">. </w:t>
      </w:r>
      <w:r w:rsidR="00315981" w:rsidRPr="00315981">
        <w:rPr>
          <w:rFonts w:ascii="Arial" w:hAnsi="Arial" w:cs="Arial"/>
          <w:sz w:val="24"/>
          <w:szCs w:val="24"/>
        </w:rPr>
        <w:t>As before, schools will either have a graded or ungraded inspection. Ofsted will use risk assessments to make sure their approach to inspection is balanced, and to focus their efforts where they can have the greatest impact. The risk assessment model helps them to identify schools previously graded as good that may potentially decline at their next inspection in any of the four ‘</w:t>
      </w:r>
      <w:r w:rsidR="007D22A2" w:rsidRPr="00315981">
        <w:rPr>
          <w:rFonts w:ascii="Arial" w:hAnsi="Arial" w:cs="Arial"/>
          <w:sz w:val="24"/>
          <w:szCs w:val="24"/>
        </w:rPr>
        <w:t>subcategories</w:t>
      </w:r>
      <w:r w:rsidR="00315981" w:rsidRPr="00315981">
        <w:rPr>
          <w:rFonts w:ascii="Arial" w:hAnsi="Arial" w:cs="Arial"/>
          <w:sz w:val="24"/>
          <w:szCs w:val="24"/>
        </w:rPr>
        <w:t xml:space="preserve">.’ This also helps them to allocate graded and ungraded inspections. For example, schools at greater risk of decline are more likely to receive a graded inspection. </w:t>
      </w:r>
    </w:p>
    <w:p w14:paraId="61CF42F1" w14:textId="250AD314" w:rsidR="00315981" w:rsidRPr="00315981" w:rsidRDefault="00315981" w:rsidP="00315981">
      <w:pPr>
        <w:rPr>
          <w:rFonts w:ascii="Arial" w:hAnsi="Arial" w:cs="Arial"/>
          <w:sz w:val="24"/>
          <w:szCs w:val="24"/>
        </w:rPr>
      </w:pPr>
      <w:r w:rsidRPr="00315981">
        <w:rPr>
          <w:rFonts w:ascii="Arial" w:hAnsi="Arial" w:cs="Arial"/>
          <w:sz w:val="24"/>
          <w:szCs w:val="24"/>
        </w:rPr>
        <w:t>Graded inspections under section 5 of the Education Act 2005, previously called section 5 inspections, evaluate schools using Ofsted's education inspection framewor</w:t>
      </w:r>
      <w:r w:rsidR="0039365F">
        <w:rPr>
          <w:rFonts w:ascii="Arial" w:hAnsi="Arial" w:cs="Arial"/>
          <w:sz w:val="24"/>
          <w:szCs w:val="24"/>
        </w:rPr>
        <w:t>k.</w:t>
      </w:r>
      <w:r w:rsidRPr="00315981">
        <w:rPr>
          <w:rFonts w:ascii="Arial" w:hAnsi="Arial" w:cs="Arial"/>
          <w:sz w:val="24"/>
          <w:szCs w:val="24"/>
        </w:rPr>
        <w:t xml:space="preserve"> They also receive judgments for early years or sixth-form provisions if relevant.</w:t>
      </w:r>
    </w:p>
    <w:p w14:paraId="64F8C43F" w14:textId="0A226DA8" w:rsidR="00315981" w:rsidRPr="00315981" w:rsidRDefault="00315981" w:rsidP="00315981">
      <w:pPr>
        <w:rPr>
          <w:rFonts w:ascii="Arial" w:hAnsi="Arial" w:cs="Arial"/>
          <w:sz w:val="24"/>
          <w:szCs w:val="24"/>
        </w:rPr>
      </w:pPr>
      <w:r w:rsidRPr="00315981">
        <w:rPr>
          <w:rFonts w:ascii="Arial" w:hAnsi="Arial" w:cs="Arial"/>
          <w:sz w:val="24"/>
          <w:szCs w:val="24"/>
        </w:rPr>
        <w:t>Ungraded inspections, previously known as section 8 inspections, now focus on determining if a school has maintained its previous standards but do not result in individual graded judgments. This is a shift of focus from checking if a school maintains its overall rating.</w:t>
      </w:r>
      <w:r w:rsidR="008B23F1">
        <w:rPr>
          <w:rFonts w:ascii="Arial" w:hAnsi="Arial" w:cs="Arial"/>
          <w:sz w:val="24"/>
          <w:szCs w:val="24"/>
        </w:rPr>
        <w:t xml:space="preserve"> Deep dives are no longer completed.</w:t>
      </w:r>
    </w:p>
    <w:p w14:paraId="368DA3D1" w14:textId="77777777" w:rsidR="00315981" w:rsidRPr="00315981" w:rsidRDefault="00315981" w:rsidP="00315981">
      <w:pPr>
        <w:rPr>
          <w:rFonts w:ascii="Arial" w:hAnsi="Arial" w:cs="Arial"/>
          <w:sz w:val="24"/>
          <w:szCs w:val="24"/>
        </w:rPr>
      </w:pPr>
      <w:r w:rsidRPr="00315981">
        <w:rPr>
          <w:rFonts w:ascii="Arial" w:hAnsi="Arial" w:cs="Arial"/>
          <w:sz w:val="24"/>
          <w:szCs w:val="24"/>
        </w:rPr>
        <w:t xml:space="preserve">From September 2024, Ofsted will pilot a new schedule for notifying schools of routine graded and ungraded inspections, where they will notify leaders on a Monday. However, if a bank holiday falls in the same week, notifications may occur </w:t>
      </w:r>
      <w:r w:rsidRPr="00315981">
        <w:rPr>
          <w:rFonts w:ascii="Arial" w:hAnsi="Arial" w:cs="Arial"/>
          <w:sz w:val="24"/>
          <w:szCs w:val="24"/>
        </w:rPr>
        <w:lastRenderedPageBreak/>
        <w:t>on Tuesday, with inspections on Wednesday and Thursday. Graded inspections will start from the w/c 23 September and ungraded from w/c 7 October.</w:t>
      </w:r>
    </w:p>
    <w:p w14:paraId="0A691ECB" w14:textId="379F2F63" w:rsidR="00315981" w:rsidRPr="00BC6996" w:rsidRDefault="00315981" w:rsidP="00315981">
      <w:pPr>
        <w:rPr>
          <w:rFonts w:ascii="Arial" w:hAnsi="Arial" w:cs="Arial"/>
          <w:sz w:val="24"/>
          <w:szCs w:val="24"/>
          <w:u w:val="single"/>
        </w:rPr>
      </w:pPr>
      <w:r w:rsidRPr="00BC6996">
        <w:rPr>
          <w:rFonts w:ascii="Arial" w:hAnsi="Arial" w:cs="Arial"/>
          <w:sz w:val="24"/>
          <w:szCs w:val="24"/>
          <w:u w:val="single"/>
        </w:rPr>
        <w:t>Removal of the Overall Effectiveness Grade</w:t>
      </w:r>
    </w:p>
    <w:p w14:paraId="7DCF1999" w14:textId="77777777" w:rsidR="00315981" w:rsidRPr="00315981" w:rsidRDefault="00315981" w:rsidP="00315981">
      <w:pPr>
        <w:rPr>
          <w:rFonts w:ascii="Arial" w:hAnsi="Arial" w:cs="Arial"/>
          <w:sz w:val="24"/>
          <w:szCs w:val="24"/>
        </w:rPr>
      </w:pPr>
      <w:r w:rsidRPr="00315981">
        <w:rPr>
          <w:rFonts w:ascii="Arial" w:hAnsi="Arial" w:cs="Arial"/>
          <w:sz w:val="24"/>
          <w:szCs w:val="24"/>
        </w:rPr>
        <w:t>From September 2024, graded inspections will not include an Overall Effectiveness grade. Instead, there will be an individual judgement of either Outstanding, Good, Requires Improvement or Inadequate made for each of four ‘sub- categories’:</w:t>
      </w:r>
    </w:p>
    <w:p w14:paraId="21923E0A" w14:textId="10D5A2F3" w:rsidR="00315981" w:rsidRPr="00315981" w:rsidRDefault="00315981" w:rsidP="00315981">
      <w:pPr>
        <w:rPr>
          <w:rFonts w:ascii="Arial" w:hAnsi="Arial" w:cs="Arial"/>
          <w:sz w:val="24"/>
          <w:szCs w:val="24"/>
        </w:rPr>
      </w:pPr>
      <w:r w:rsidRPr="00315981">
        <w:rPr>
          <w:rFonts w:ascii="Arial" w:hAnsi="Arial" w:cs="Arial"/>
          <w:sz w:val="24"/>
          <w:szCs w:val="24"/>
        </w:rPr>
        <w:t>Quality of Education</w:t>
      </w:r>
    </w:p>
    <w:p w14:paraId="0262D49C" w14:textId="4F11E284" w:rsidR="00315981" w:rsidRPr="00315981" w:rsidRDefault="00315981" w:rsidP="00315981">
      <w:pPr>
        <w:rPr>
          <w:rFonts w:ascii="Arial" w:hAnsi="Arial" w:cs="Arial"/>
          <w:sz w:val="24"/>
          <w:szCs w:val="24"/>
        </w:rPr>
      </w:pPr>
      <w:r w:rsidRPr="00315981">
        <w:rPr>
          <w:rFonts w:ascii="Arial" w:hAnsi="Arial" w:cs="Arial"/>
          <w:sz w:val="24"/>
          <w:szCs w:val="24"/>
        </w:rPr>
        <w:t>Behaviour and Attitudes</w:t>
      </w:r>
    </w:p>
    <w:p w14:paraId="24832962" w14:textId="37768DE6" w:rsidR="00315981" w:rsidRPr="00315981" w:rsidRDefault="00315981" w:rsidP="00315981">
      <w:pPr>
        <w:rPr>
          <w:rFonts w:ascii="Arial" w:hAnsi="Arial" w:cs="Arial"/>
          <w:sz w:val="24"/>
          <w:szCs w:val="24"/>
        </w:rPr>
      </w:pPr>
      <w:r w:rsidRPr="00315981">
        <w:rPr>
          <w:rFonts w:ascii="Arial" w:hAnsi="Arial" w:cs="Arial"/>
          <w:sz w:val="24"/>
          <w:szCs w:val="24"/>
        </w:rPr>
        <w:t>Personal Development</w:t>
      </w:r>
    </w:p>
    <w:p w14:paraId="01887C3F" w14:textId="446F2E29" w:rsidR="00C86948" w:rsidRPr="00353012" w:rsidRDefault="00315981" w:rsidP="00315981">
      <w:pPr>
        <w:rPr>
          <w:rFonts w:ascii="Arial" w:hAnsi="Arial" w:cs="Arial"/>
          <w:sz w:val="24"/>
          <w:szCs w:val="24"/>
        </w:rPr>
      </w:pPr>
      <w:r w:rsidRPr="00315981">
        <w:rPr>
          <w:rFonts w:ascii="Arial" w:hAnsi="Arial" w:cs="Arial"/>
          <w:sz w:val="24"/>
          <w:szCs w:val="24"/>
        </w:rPr>
        <w:t>Leadership and Judgement.</w:t>
      </w:r>
    </w:p>
    <w:p w14:paraId="0BC699B0" w14:textId="77777777" w:rsidR="005F7F90" w:rsidRDefault="002E1709" w:rsidP="007253C1">
      <w:pPr>
        <w:rPr>
          <w:rFonts w:ascii="Arial" w:hAnsi="Arial" w:cs="Arial"/>
          <w:sz w:val="24"/>
          <w:szCs w:val="24"/>
        </w:rPr>
      </w:pPr>
      <w:r w:rsidRPr="00353012">
        <w:rPr>
          <w:rFonts w:ascii="Arial" w:hAnsi="Arial" w:cs="Arial"/>
          <w:b/>
          <w:bCs/>
          <w:sz w:val="24"/>
          <w:szCs w:val="24"/>
          <w:u w:val="single"/>
        </w:rPr>
        <w:t>Finance update:</w:t>
      </w:r>
      <w:r w:rsidRPr="00353012">
        <w:rPr>
          <w:rFonts w:ascii="Arial" w:hAnsi="Arial" w:cs="Arial"/>
          <w:sz w:val="24"/>
          <w:szCs w:val="24"/>
        </w:rPr>
        <w:t xml:space="preserve"> </w:t>
      </w:r>
    </w:p>
    <w:p w14:paraId="0E1E5A83" w14:textId="3D76D6E4" w:rsidR="002E1709" w:rsidRPr="00353012" w:rsidRDefault="002E1709" w:rsidP="007253C1">
      <w:pPr>
        <w:rPr>
          <w:rFonts w:ascii="Arial" w:hAnsi="Arial" w:cs="Arial"/>
          <w:sz w:val="24"/>
          <w:szCs w:val="24"/>
        </w:rPr>
      </w:pPr>
      <w:r w:rsidRPr="00353012">
        <w:rPr>
          <w:rFonts w:ascii="Arial" w:hAnsi="Arial" w:cs="Arial"/>
          <w:sz w:val="24"/>
          <w:szCs w:val="24"/>
        </w:rPr>
        <w:t xml:space="preserve">The </w:t>
      </w:r>
      <w:r w:rsidR="00454532">
        <w:rPr>
          <w:rFonts w:ascii="Arial" w:hAnsi="Arial" w:cs="Arial"/>
          <w:sz w:val="24"/>
          <w:szCs w:val="24"/>
        </w:rPr>
        <w:t>spend to date is £</w:t>
      </w:r>
      <w:r w:rsidR="00066E0E">
        <w:rPr>
          <w:rFonts w:ascii="Arial" w:hAnsi="Arial" w:cs="Arial"/>
          <w:sz w:val="24"/>
          <w:szCs w:val="24"/>
        </w:rPr>
        <w:t>114</w:t>
      </w:r>
      <w:r w:rsidR="006A62AD">
        <w:rPr>
          <w:rFonts w:ascii="Arial" w:hAnsi="Arial" w:cs="Arial"/>
          <w:sz w:val="24"/>
          <w:szCs w:val="24"/>
        </w:rPr>
        <w:t>6.32</w:t>
      </w:r>
      <w:r w:rsidR="00683A6D">
        <w:rPr>
          <w:rFonts w:ascii="Arial" w:hAnsi="Arial" w:cs="Arial"/>
          <w:sz w:val="24"/>
          <w:szCs w:val="24"/>
        </w:rPr>
        <w:t xml:space="preserve">. </w:t>
      </w:r>
      <w:r w:rsidR="004A3D5C">
        <w:rPr>
          <w:rFonts w:ascii="Arial" w:hAnsi="Arial" w:cs="Arial"/>
          <w:sz w:val="24"/>
          <w:szCs w:val="24"/>
        </w:rPr>
        <w:t xml:space="preserve">The </w:t>
      </w:r>
      <w:r w:rsidR="004D2894">
        <w:rPr>
          <w:rFonts w:ascii="Arial" w:hAnsi="Arial" w:cs="Arial"/>
          <w:sz w:val="24"/>
          <w:szCs w:val="24"/>
        </w:rPr>
        <w:t xml:space="preserve">full year forecast spend is £2826.32. </w:t>
      </w:r>
      <w:r w:rsidR="00683A6D">
        <w:rPr>
          <w:rFonts w:ascii="Arial" w:hAnsi="Arial" w:cs="Arial"/>
          <w:sz w:val="24"/>
          <w:szCs w:val="24"/>
        </w:rPr>
        <w:t xml:space="preserve">The </w:t>
      </w:r>
      <w:r w:rsidRPr="00353012">
        <w:rPr>
          <w:rFonts w:ascii="Arial" w:hAnsi="Arial" w:cs="Arial"/>
          <w:sz w:val="24"/>
          <w:szCs w:val="24"/>
        </w:rPr>
        <w:t xml:space="preserve">current </w:t>
      </w:r>
      <w:r w:rsidR="004D2894">
        <w:rPr>
          <w:rFonts w:ascii="Arial" w:hAnsi="Arial" w:cs="Arial"/>
          <w:sz w:val="24"/>
          <w:szCs w:val="24"/>
        </w:rPr>
        <w:t>surplus</w:t>
      </w:r>
      <w:r w:rsidRPr="00353012">
        <w:rPr>
          <w:rFonts w:ascii="Arial" w:hAnsi="Arial" w:cs="Arial"/>
          <w:sz w:val="24"/>
          <w:szCs w:val="24"/>
        </w:rPr>
        <w:t xml:space="preserve"> for SACRE until 31 March 202</w:t>
      </w:r>
      <w:r w:rsidR="00066E0E">
        <w:rPr>
          <w:rFonts w:ascii="Arial" w:hAnsi="Arial" w:cs="Arial"/>
          <w:sz w:val="24"/>
          <w:szCs w:val="24"/>
        </w:rPr>
        <w:t>5</w:t>
      </w:r>
      <w:r w:rsidRPr="00353012">
        <w:rPr>
          <w:rFonts w:ascii="Arial" w:hAnsi="Arial" w:cs="Arial"/>
          <w:sz w:val="24"/>
          <w:szCs w:val="24"/>
        </w:rPr>
        <w:t xml:space="preserve"> is £</w:t>
      </w:r>
      <w:r w:rsidR="0051534D">
        <w:rPr>
          <w:rFonts w:ascii="Arial" w:hAnsi="Arial" w:cs="Arial"/>
          <w:sz w:val="24"/>
          <w:szCs w:val="24"/>
        </w:rPr>
        <w:t>2414.68</w:t>
      </w:r>
      <w:r w:rsidRPr="00353012">
        <w:rPr>
          <w:rFonts w:ascii="Arial" w:hAnsi="Arial" w:cs="Arial"/>
          <w:sz w:val="24"/>
          <w:szCs w:val="24"/>
        </w:rPr>
        <w:t xml:space="preserve">. </w:t>
      </w:r>
      <w:r w:rsidR="00683A6D">
        <w:rPr>
          <w:rFonts w:ascii="Arial" w:hAnsi="Arial" w:cs="Arial"/>
          <w:sz w:val="24"/>
          <w:szCs w:val="24"/>
        </w:rPr>
        <w:t xml:space="preserve">The full year budget is £5,241. </w:t>
      </w:r>
      <w:r w:rsidRPr="00353012">
        <w:rPr>
          <w:rFonts w:ascii="Arial" w:hAnsi="Arial" w:cs="Arial"/>
          <w:sz w:val="24"/>
          <w:szCs w:val="24"/>
        </w:rPr>
        <w:t>The current spends for this year is £105 for membership to NASACRE and payment for the KS3 work completed to date. This means that the funding is available for the additional KS3 work to be completed</w:t>
      </w:r>
      <w:r w:rsidR="00CE74EA">
        <w:rPr>
          <w:rFonts w:ascii="Arial" w:hAnsi="Arial" w:cs="Arial"/>
          <w:sz w:val="24"/>
          <w:szCs w:val="24"/>
        </w:rPr>
        <w:t xml:space="preserve">. </w:t>
      </w:r>
    </w:p>
    <w:p w14:paraId="762A3457" w14:textId="1D4D239F" w:rsidR="0077547A" w:rsidRDefault="002E1709" w:rsidP="007253C1">
      <w:pPr>
        <w:rPr>
          <w:rFonts w:ascii="Arial" w:hAnsi="Arial" w:cs="Arial"/>
          <w:sz w:val="24"/>
          <w:szCs w:val="24"/>
        </w:rPr>
      </w:pPr>
      <w:r w:rsidRPr="00353012">
        <w:rPr>
          <w:rFonts w:ascii="Arial" w:hAnsi="Arial" w:cs="Arial"/>
          <w:sz w:val="24"/>
          <w:szCs w:val="24"/>
        </w:rPr>
        <w:t>Any work conducted for SACRE would be at £210 per day. Travel expenses would be paid at 45p per mile. All claims should be submitted to myself and Linden as between us we will be able to approve them. I would kindly ask for claims to be submitted in a timely manner.</w:t>
      </w:r>
    </w:p>
    <w:p w14:paraId="15BEAEDF" w14:textId="5F638D6A" w:rsidR="00353012" w:rsidRPr="00845AA4" w:rsidRDefault="00353012" w:rsidP="007253C1">
      <w:pPr>
        <w:rPr>
          <w:rFonts w:ascii="Arial" w:hAnsi="Arial" w:cs="Arial"/>
          <w:sz w:val="24"/>
          <w:szCs w:val="24"/>
        </w:rPr>
      </w:pPr>
      <w:r w:rsidRPr="00353012">
        <w:rPr>
          <w:rFonts w:ascii="Arial" w:hAnsi="Arial" w:cs="Arial"/>
          <w:b/>
          <w:bCs/>
          <w:sz w:val="24"/>
          <w:szCs w:val="24"/>
        </w:rPr>
        <w:t>Simon Nortcliffe</w:t>
      </w:r>
      <w:r>
        <w:rPr>
          <w:rFonts w:ascii="Arial" w:hAnsi="Arial" w:cs="Arial"/>
          <w:b/>
          <w:bCs/>
          <w:sz w:val="24"/>
          <w:szCs w:val="24"/>
        </w:rPr>
        <w:t>,</w:t>
      </w:r>
      <w:r w:rsidRPr="00353012">
        <w:rPr>
          <w:rFonts w:ascii="Arial" w:hAnsi="Arial" w:cs="Arial"/>
          <w:b/>
          <w:bCs/>
          <w:sz w:val="24"/>
          <w:szCs w:val="24"/>
        </w:rPr>
        <w:t xml:space="preserve"> </w:t>
      </w:r>
      <w:r w:rsidR="003C4220">
        <w:rPr>
          <w:rFonts w:ascii="Arial" w:hAnsi="Arial" w:cs="Arial"/>
          <w:b/>
          <w:bCs/>
          <w:sz w:val="24"/>
          <w:szCs w:val="24"/>
        </w:rPr>
        <w:t>3 October 2024.</w:t>
      </w:r>
    </w:p>
    <w:p w14:paraId="087E2C09" w14:textId="77777777" w:rsidR="007253C1" w:rsidRPr="00353012" w:rsidRDefault="007253C1">
      <w:pPr>
        <w:rPr>
          <w:rFonts w:ascii="Arial" w:hAnsi="Arial" w:cs="Arial"/>
          <w:sz w:val="24"/>
          <w:szCs w:val="24"/>
        </w:rPr>
      </w:pPr>
    </w:p>
    <w:sectPr w:rsidR="007253C1" w:rsidRPr="00353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C1"/>
    <w:rsid w:val="00003979"/>
    <w:rsid w:val="00066E0E"/>
    <w:rsid w:val="00074314"/>
    <w:rsid w:val="000C001F"/>
    <w:rsid w:val="000D0343"/>
    <w:rsid w:val="000D0C6F"/>
    <w:rsid w:val="0013530A"/>
    <w:rsid w:val="00137AFC"/>
    <w:rsid w:val="00182716"/>
    <w:rsid w:val="001B7337"/>
    <w:rsid w:val="001C4317"/>
    <w:rsid w:val="001E21EC"/>
    <w:rsid w:val="00251417"/>
    <w:rsid w:val="00284552"/>
    <w:rsid w:val="00286D14"/>
    <w:rsid w:val="002C217A"/>
    <w:rsid w:val="002E1709"/>
    <w:rsid w:val="00315981"/>
    <w:rsid w:val="00353012"/>
    <w:rsid w:val="0038306A"/>
    <w:rsid w:val="0039365F"/>
    <w:rsid w:val="003B0036"/>
    <w:rsid w:val="003C4220"/>
    <w:rsid w:val="003F3B8A"/>
    <w:rsid w:val="004071C4"/>
    <w:rsid w:val="00417290"/>
    <w:rsid w:val="00427840"/>
    <w:rsid w:val="00435848"/>
    <w:rsid w:val="00450BA1"/>
    <w:rsid w:val="00454532"/>
    <w:rsid w:val="004840EC"/>
    <w:rsid w:val="004A3D5C"/>
    <w:rsid w:val="004B3A1F"/>
    <w:rsid w:val="004D2894"/>
    <w:rsid w:val="004E7C99"/>
    <w:rsid w:val="0051534D"/>
    <w:rsid w:val="00521EAD"/>
    <w:rsid w:val="005B3B4D"/>
    <w:rsid w:val="005B7CA3"/>
    <w:rsid w:val="005E36A8"/>
    <w:rsid w:val="005F7F90"/>
    <w:rsid w:val="00672EAB"/>
    <w:rsid w:val="00675B57"/>
    <w:rsid w:val="00683A6D"/>
    <w:rsid w:val="006A62AD"/>
    <w:rsid w:val="006E6BA8"/>
    <w:rsid w:val="0070269C"/>
    <w:rsid w:val="007253C1"/>
    <w:rsid w:val="00743527"/>
    <w:rsid w:val="0077547A"/>
    <w:rsid w:val="007D22A2"/>
    <w:rsid w:val="00806E60"/>
    <w:rsid w:val="00845AA4"/>
    <w:rsid w:val="008623AF"/>
    <w:rsid w:val="008652EB"/>
    <w:rsid w:val="00866097"/>
    <w:rsid w:val="00876779"/>
    <w:rsid w:val="008B23F1"/>
    <w:rsid w:val="009514CC"/>
    <w:rsid w:val="009A7BBC"/>
    <w:rsid w:val="00A30176"/>
    <w:rsid w:val="00A31521"/>
    <w:rsid w:val="00A84945"/>
    <w:rsid w:val="00A9759B"/>
    <w:rsid w:val="00AE0521"/>
    <w:rsid w:val="00AF21BE"/>
    <w:rsid w:val="00B313A3"/>
    <w:rsid w:val="00B83A31"/>
    <w:rsid w:val="00BA76AB"/>
    <w:rsid w:val="00BC2F44"/>
    <w:rsid w:val="00BC3EA4"/>
    <w:rsid w:val="00BC6996"/>
    <w:rsid w:val="00C00FD2"/>
    <w:rsid w:val="00C057ED"/>
    <w:rsid w:val="00C42C41"/>
    <w:rsid w:val="00C44BB9"/>
    <w:rsid w:val="00C83219"/>
    <w:rsid w:val="00C86948"/>
    <w:rsid w:val="00CA0F61"/>
    <w:rsid w:val="00CE74EA"/>
    <w:rsid w:val="00CF5317"/>
    <w:rsid w:val="00D22189"/>
    <w:rsid w:val="00E15068"/>
    <w:rsid w:val="00E4527F"/>
    <w:rsid w:val="00E4631C"/>
    <w:rsid w:val="00E7475C"/>
    <w:rsid w:val="00EF7ED2"/>
    <w:rsid w:val="00F9795A"/>
    <w:rsid w:val="00FB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53B"/>
  <w15:chartTrackingRefBased/>
  <w15:docId w15:val="{D2325CB5-36FD-4EE5-ADAC-922814B2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23917">
      <w:bodyDiv w:val="1"/>
      <w:marLeft w:val="0"/>
      <w:marRight w:val="0"/>
      <w:marTop w:val="0"/>
      <w:marBottom w:val="0"/>
      <w:divBdr>
        <w:top w:val="none" w:sz="0" w:space="0" w:color="auto"/>
        <w:left w:val="none" w:sz="0" w:space="0" w:color="auto"/>
        <w:bottom w:val="none" w:sz="0" w:space="0" w:color="auto"/>
        <w:right w:val="none" w:sz="0" w:space="0" w:color="auto"/>
      </w:divBdr>
    </w:div>
    <w:div w:id="4874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Nortcliffe</dc:creator>
  <cp:keywords/>
  <dc:description/>
  <cp:lastModifiedBy>Simon Nortcliffe</cp:lastModifiedBy>
  <cp:revision>2</cp:revision>
  <dcterms:created xsi:type="dcterms:W3CDTF">2024-10-03T10:08:00Z</dcterms:created>
  <dcterms:modified xsi:type="dcterms:W3CDTF">2024-10-03T10:08:00Z</dcterms:modified>
</cp:coreProperties>
</file>