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95658" w14:textId="77777777" w:rsidR="00807A89" w:rsidRDefault="00807A89" w:rsidP="00380A5E">
      <w:pPr>
        <w:jc w:val="center"/>
        <w:rPr>
          <w:rFonts w:ascii="Arial" w:hAnsi="Arial" w:cs="Arial"/>
          <w:b/>
          <w:sz w:val="28"/>
          <w:u w:val="single"/>
        </w:rPr>
      </w:pPr>
    </w:p>
    <w:p w14:paraId="4E8EA4EB" w14:textId="77777777" w:rsidR="00807A89" w:rsidRDefault="00807A89" w:rsidP="00380A5E">
      <w:pPr>
        <w:jc w:val="center"/>
        <w:rPr>
          <w:rFonts w:ascii="Arial" w:hAnsi="Arial" w:cs="Arial"/>
          <w:b/>
          <w:sz w:val="28"/>
          <w:u w:val="single"/>
        </w:rPr>
      </w:pPr>
    </w:p>
    <w:p w14:paraId="77B673B1" w14:textId="77777777" w:rsidR="00807A89" w:rsidRDefault="00807A89" w:rsidP="00380A5E">
      <w:pPr>
        <w:jc w:val="center"/>
        <w:rPr>
          <w:rFonts w:ascii="Arial" w:hAnsi="Arial" w:cs="Arial"/>
          <w:b/>
          <w:sz w:val="28"/>
          <w:u w:val="single"/>
        </w:rPr>
      </w:pPr>
    </w:p>
    <w:p w14:paraId="51B59FFF" w14:textId="77777777" w:rsidR="00807A89" w:rsidRPr="00AF76F0" w:rsidRDefault="00807A89" w:rsidP="00380A5E">
      <w:pPr>
        <w:jc w:val="center"/>
        <w:rPr>
          <w:rFonts w:ascii="Arial" w:hAnsi="Arial" w:cs="Arial"/>
          <w:b/>
          <w:sz w:val="24"/>
          <w:szCs w:val="24"/>
          <w:u w:val="single"/>
        </w:rPr>
      </w:pPr>
    </w:p>
    <w:tbl>
      <w:tblPr>
        <w:tblStyle w:val="TableGrid"/>
        <w:tblW w:w="0" w:type="auto"/>
        <w:tblInd w:w="1530" w:type="dxa"/>
        <w:tblLook w:val="04A0" w:firstRow="1" w:lastRow="0" w:firstColumn="1" w:lastColumn="0" w:noHBand="0" w:noVBand="1"/>
      </w:tblPr>
      <w:tblGrid>
        <w:gridCol w:w="5949"/>
      </w:tblGrid>
      <w:tr w:rsidR="00807A89" w:rsidRPr="00AF76F0" w14:paraId="3F3D979B" w14:textId="77777777" w:rsidTr="00DA24D6">
        <w:tc>
          <w:tcPr>
            <w:tcW w:w="5949" w:type="dxa"/>
            <w:tcBorders>
              <w:top w:val="single" w:sz="4" w:space="0" w:color="auto"/>
              <w:left w:val="single" w:sz="4" w:space="0" w:color="auto"/>
              <w:bottom w:val="single" w:sz="4" w:space="0" w:color="auto"/>
              <w:right w:val="single" w:sz="4" w:space="0" w:color="auto"/>
            </w:tcBorders>
            <w:shd w:val="clear" w:color="auto" w:fill="4F81BD"/>
            <w:hideMark/>
          </w:tcPr>
          <w:p w14:paraId="5A31B019" w14:textId="77777777" w:rsidR="00807A89" w:rsidRPr="00AF76F0" w:rsidRDefault="00807A89" w:rsidP="00DA24D6">
            <w:pPr>
              <w:tabs>
                <w:tab w:val="left" w:pos="3735"/>
              </w:tabs>
              <w:jc w:val="center"/>
              <w:rPr>
                <w:rFonts w:ascii="Arial" w:hAnsi="Arial" w:cs="Arial"/>
                <w:b/>
                <w:sz w:val="24"/>
                <w:szCs w:val="24"/>
              </w:rPr>
            </w:pPr>
            <w:r w:rsidRPr="00AF76F0">
              <w:rPr>
                <w:rFonts w:ascii="Arial" w:hAnsi="Arial" w:cs="Arial"/>
                <w:b/>
                <w:color w:val="FFFFFF"/>
                <w:sz w:val="24"/>
                <w:szCs w:val="24"/>
              </w:rPr>
              <w:t>Document Control Sheet</w:t>
            </w:r>
          </w:p>
        </w:tc>
      </w:tr>
    </w:tbl>
    <w:p w14:paraId="38EDFE0F" w14:textId="77777777" w:rsidR="00807A89" w:rsidRPr="00AF76F0" w:rsidRDefault="00807A89" w:rsidP="00807A89">
      <w:pPr>
        <w:tabs>
          <w:tab w:val="left" w:pos="3735"/>
        </w:tabs>
        <w:rPr>
          <w:rFonts w:ascii="Arial" w:hAnsi="Arial" w:cs="Arial"/>
          <w:sz w:val="24"/>
          <w:szCs w:val="24"/>
        </w:rPr>
      </w:pPr>
    </w:p>
    <w:p w14:paraId="1D385CBE" w14:textId="77777777" w:rsidR="00807A89" w:rsidRPr="00AF76F0" w:rsidRDefault="00807A89" w:rsidP="00807A89">
      <w:pPr>
        <w:tabs>
          <w:tab w:val="left" w:pos="3735"/>
        </w:tabs>
        <w:rPr>
          <w:rFonts w:ascii="Arial" w:hAnsi="Arial" w:cs="Arial"/>
          <w:sz w:val="24"/>
          <w:szCs w:val="24"/>
        </w:rPr>
      </w:pPr>
    </w:p>
    <w:tbl>
      <w:tblPr>
        <w:tblStyle w:val="TableGrid"/>
        <w:tblW w:w="0" w:type="auto"/>
        <w:tblInd w:w="1530" w:type="dxa"/>
        <w:tblLook w:val="04A0" w:firstRow="1" w:lastRow="0" w:firstColumn="1" w:lastColumn="0" w:noHBand="0" w:noVBand="1"/>
      </w:tblPr>
      <w:tblGrid>
        <w:gridCol w:w="3256"/>
        <w:gridCol w:w="2693"/>
      </w:tblGrid>
      <w:tr w:rsidR="00807A89" w:rsidRPr="00AF76F0" w14:paraId="04944128" w14:textId="77777777" w:rsidTr="00DA24D6">
        <w:tc>
          <w:tcPr>
            <w:tcW w:w="3256" w:type="dxa"/>
            <w:tcBorders>
              <w:top w:val="single" w:sz="4" w:space="0" w:color="auto"/>
              <w:left w:val="single" w:sz="4" w:space="0" w:color="auto"/>
              <w:bottom w:val="single" w:sz="4" w:space="0" w:color="auto"/>
              <w:right w:val="single" w:sz="4" w:space="0" w:color="auto"/>
            </w:tcBorders>
            <w:shd w:val="clear" w:color="auto" w:fill="4F81BD"/>
            <w:hideMark/>
          </w:tcPr>
          <w:p w14:paraId="164AAFF4" w14:textId="77777777" w:rsidR="00807A89" w:rsidRPr="00AF76F0" w:rsidRDefault="00807A89" w:rsidP="00DA24D6">
            <w:pPr>
              <w:tabs>
                <w:tab w:val="left" w:pos="3735"/>
              </w:tabs>
              <w:rPr>
                <w:rFonts w:ascii="Arial" w:hAnsi="Arial" w:cs="Arial"/>
                <w:b/>
                <w:color w:val="FFFFFF"/>
                <w:sz w:val="24"/>
                <w:szCs w:val="24"/>
              </w:rPr>
            </w:pPr>
            <w:r w:rsidRPr="00AF76F0">
              <w:rPr>
                <w:rFonts w:ascii="Arial" w:hAnsi="Arial" w:cs="Arial"/>
                <w:b/>
                <w:color w:val="FFFFFF"/>
                <w:sz w:val="24"/>
                <w:szCs w:val="24"/>
              </w:rPr>
              <w:t>Document Reference</w:t>
            </w:r>
          </w:p>
        </w:tc>
        <w:tc>
          <w:tcPr>
            <w:tcW w:w="2693" w:type="dxa"/>
            <w:tcBorders>
              <w:top w:val="single" w:sz="4" w:space="0" w:color="auto"/>
              <w:left w:val="single" w:sz="4" w:space="0" w:color="auto"/>
              <w:bottom w:val="single" w:sz="4" w:space="0" w:color="auto"/>
              <w:right w:val="single" w:sz="4" w:space="0" w:color="auto"/>
            </w:tcBorders>
            <w:hideMark/>
          </w:tcPr>
          <w:p w14:paraId="4A4CEFB1" w14:textId="7E733F7D" w:rsidR="00807A89" w:rsidRPr="00AF76F0" w:rsidRDefault="00807A89" w:rsidP="00DA24D6">
            <w:pPr>
              <w:tabs>
                <w:tab w:val="left" w:pos="3735"/>
              </w:tabs>
              <w:jc w:val="center"/>
              <w:rPr>
                <w:rFonts w:ascii="Arial" w:hAnsi="Arial" w:cs="Arial"/>
                <w:color w:val="1F497D"/>
                <w:sz w:val="24"/>
                <w:szCs w:val="24"/>
              </w:rPr>
            </w:pPr>
            <w:r w:rsidRPr="00AF76F0">
              <w:rPr>
                <w:rFonts w:ascii="Arial" w:hAnsi="Arial" w:cs="Arial"/>
                <w:color w:val="44546A" w:themeColor="text2"/>
                <w:sz w:val="24"/>
                <w:szCs w:val="24"/>
              </w:rPr>
              <w:t>SCC</w:t>
            </w:r>
            <w:r w:rsidR="00071B75" w:rsidRPr="00AF76F0">
              <w:rPr>
                <w:rFonts w:ascii="Arial" w:hAnsi="Arial" w:cs="Arial"/>
                <w:color w:val="44546A" w:themeColor="text2"/>
                <w:sz w:val="24"/>
                <w:szCs w:val="24"/>
              </w:rPr>
              <w:t xml:space="preserve"> </w:t>
            </w:r>
            <w:r w:rsidRPr="00AF76F0">
              <w:rPr>
                <w:rFonts w:ascii="Arial" w:hAnsi="Arial" w:cs="Arial"/>
                <w:color w:val="44546A" w:themeColor="text2"/>
                <w:sz w:val="24"/>
                <w:szCs w:val="24"/>
              </w:rPr>
              <w:t>002</w:t>
            </w:r>
          </w:p>
        </w:tc>
      </w:tr>
      <w:tr w:rsidR="00807A89" w:rsidRPr="00AF76F0" w14:paraId="7470F138" w14:textId="77777777" w:rsidTr="00DA24D6">
        <w:tc>
          <w:tcPr>
            <w:tcW w:w="3256" w:type="dxa"/>
            <w:tcBorders>
              <w:top w:val="single" w:sz="4" w:space="0" w:color="auto"/>
              <w:left w:val="single" w:sz="4" w:space="0" w:color="auto"/>
              <w:bottom w:val="single" w:sz="4" w:space="0" w:color="auto"/>
              <w:right w:val="single" w:sz="4" w:space="0" w:color="auto"/>
            </w:tcBorders>
            <w:shd w:val="clear" w:color="auto" w:fill="4F81BD"/>
            <w:hideMark/>
          </w:tcPr>
          <w:p w14:paraId="46944591" w14:textId="77777777" w:rsidR="00807A89" w:rsidRPr="00AF76F0" w:rsidRDefault="00807A89" w:rsidP="00DA24D6">
            <w:pPr>
              <w:tabs>
                <w:tab w:val="left" w:pos="3735"/>
              </w:tabs>
              <w:rPr>
                <w:rFonts w:ascii="Arial" w:hAnsi="Arial" w:cs="Arial"/>
                <w:b/>
                <w:color w:val="FFFFFF"/>
                <w:sz w:val="24"/>
                <w:szCs w:val="24"/>
              </w:rPr>
            </w:pPr>
            <w:r w:rsidRPr="00AF76F0">
              <w:rPr>
                <w:rFonts w:ascii="Arial" w:hAnsi="Arial" w:cs="Arial"/>
                <w:b/>
                <w:color w:val="FFFFFF"/>
                <w:sz w:val="24"/>
                <w:szCs w:val="24"/>
              </w:rPr>
              <w:t>Document Title</w:t>
            </w:r>
          </w:p>
        </w:tc>
        <w:tc>
          <w:tcPr>
            <w:tcW w:w="2693" w:type="dxa"/>
            <w:tcBorders>
              <w:top w:val="single" w:sz="4" w:space="0" w:color="auto"/>
              <w:left w:val="single" w:sz="4" w:space="0" w:color="auto"/>
              <w:bottom w:val="single" w:sz="4" w:space="0" w:color="auto"/>
              <w:right w:val="single" w:sz="4" w:space="0" w:color="auto"/>
            </w:tcBorders>
            <w:hideMark/>
          </w:tcPr>
          <w:p w14:paraId="413DA1B2" w14:textId="4D2B69AF" w:rsidR="00807A89" w:rsidRPr="00AF76F0" w:rsidRDefault="00807A89" w:rsidP="00DA24D6">
            <w:pPr>
              <w:tabs>
                <w:tab w:val="left" w:pos="3735"/>
              </w:tabs>
              <w:jc w:val="center"/>
              <w:rPr>
                <w:rFonts w:ascii="Arial" w:hAnsi="Arial" w:cs="Arial"/>
                <w:color w:val="1F497D"/>
                <w:sz w:val="24"/>
                <w:szCs w:val="24"/>
              </w:rPr>
            </w:pPr>
            <w:r w:rsidRPr="00AF76F0">
              <w:rPr>
                <w:rFonts w:ascii="Arial" w:hAnsi="Arial" w:cs="Arial"/>
                <w:color w:val="44546A" w:themeColor="text2"/>
                <w:sz w:val="24"/>
                <w:szCs w:val="24"/>
              </w:rPr>
              <w:t>Menopause Workplace LA</w:t>
            </w:r>
          </w:p>
        </w:tc>
      </w:tr>
      <w:tr w:rsidR="00807A89" w:rsidRPr="00AF76F0" w14:paraId="31BB6363" w14:textId="77777777" w:rsidTr="00DA24D6">
        <w:tc>
          <w:tcPr>
            <w:tcW w:w="3256" w:type="dxa"/>
            <w:tcBorders>
              <w:top w:val="single" w:sz="4" w:space="0" w:color="auto"/>
              <w:left w:val="single" w:sz="4" w:space="0" w:color="auto"/>
              <w:bottom w:val="single" w:sz="4" w:space="0" w:color="auto"/>
              <w:right w:val="single" w:sz="4" w:space="0" w:color="auto"/>
            </w:tcBorders>
            <w:shd w:val="clear" w:color="auto" w:fill="4F81BD"/>
            <w:hideMark/>
          </w:tcPr>
          <w:p w14:paraId="2BE2DD18" w14:textId="77777777" w:rsidR="00807A89" w:rsidRPr="00AF76F0" w:rsidRDefault="00807A89" w:rsidP="00DA24D6">
            <w:pPr>
              <w:tabs>
                <w:tab w:val="left" w:pos="3735"/>
              </w:tabs>
              <w:rPr>
                <w:rFonts w:ascii="Arial" w:hAnsi="Arial" w:cs="Arial"/>
                <w:b/>
                <w:color w:val="FFFFFF"/>
                <w:sz w:val="24"/>
                <w:szCs w:val="24"/>
              </w:rPr>
            </w:pPr>
            <w:r w:rsidRPr="00AF76F0">
              <w:rPr>
                <w:rFonts w:ascii="Arial" w:hAnsi="Arial" w:cs="Arial"/>
                <w:b/>
                <w:color w:val="FFFFFF"/>
                <w:sz w:val="24"/>
                <w:szCs w:val="24"/>
              </w:rPr>
              <w:t>Description</w:t>
            </w:r>
          </w:p>
        </w:tc>
        <w:tc>
          <w:tcPr>
            <w:tcW w:w="2693" w:type="dxa"/>
            <w:tcBorders>
              <w:top w:val="single" w:sz="4" w:space="0" w:color="auto"/>
              <w:left w:val="single" w:sz="4" w:space="0" w:color="auto"/>
              <w:bottom w:val="single" w:sz="4" w:space="0" w:color="auto"/>
              <w:right w:val="single" w:sz="4" w:space="0" w:color="auto"/>
            </w:tcBorders>
            <w:hideMark/>
          </w:tcPr>
          <w:p w14:paraId="39489CFD" w14:textId="7FF894EB" w:rsidR="00807A89" w:rsidRPr="00AF76F0" w:rsidRDefault="00731046" w:rsidP="00DA24D6">
            <w:pPr>
              <w:tabs>
                <w:tab w:val="left" w:pos="3735"/>
              </w:tabs>
              <w:jc w:val="center"/>
              <w:rPr>
                <w:rFonts w:ascii="Arial" w:hAnsi="Arial" w:cs="Arial"/>
                <w:color w:val="1F497D"/>
                <w:sz w:val="24"/>
                <w:szCs w:val="24"/>
              </w:rPr>
            </w:pPr>
            <w:r w:rsidRPr="00AF76F0">
              <w:rPr>
                <w:rFonts w:ascii="Arial" w:hAnsi="Arial" w:cs="Arial"/>
                <w:color w:val="44546A" w:themeColor="text2"/>
                <w:sz w:val="24"/>
                <w:szCs w:val="24"/>
              </w:rPr>
              <w:t>Guidance</w:t>
            </w:r>
          </w:p>
        </w:tc>
      </w:tr>
      <w:tr w:rsidR="00807A89" w:rsidRPr="00AF76F0" w14:paraId="3934B8E5" w14:textId="77777777" w:rsidTr="00DA24D6">
        <w:tc>
          <w:tcPr>
            <w:tcW w:w="3256" w:type="dxa"/>
            <w:tcBorders>
              <w:top w:val="single" w:sz="4" w:space="0" w:color="auto"/>
              <w:left w:val="single" w:sz="4" w:space="0" w:color="auto"/>
              <w:bottom w:val="single" w:sz="4" w:space="0" w:color="auto"/>
              <w:right w:val="single" w:sz="4" w:space="0" w:color="auto"/>
            </w:tcBorders>
            <w:shd w:val="clear" w:color="auto" w:fill="4F81BD"/>
            <w:hideMark/>
          </w:tcPr>
          <w:p w14:paraId="7CE09FC2" w14:textId="77777777" w:rsidR="00807A89" w:rsidRPr="00AF76F0" w:rsidRDefault="00807A89" w:rsidP="00DA24D6">
            <w:pPr>
              <w:tabs>
                <w:tab w:val="left" w:pos="3735"/>
              </w:tabs>
              <w:rPr>
                <w:rFonts w:ascii="Arial" w:hAnsi="Arial" w:cs="Arial"/>
                <w:b/>
                <w:color w:val="FFFFFF"/>
                <w:sz w:val="24"/>
                <w:szCs w:val="24"/>
              </w:rPr>
            </w:pPr>
            <w:r w:rsidRPr="00AF76F0">
              <w:rPr>
                <w:rFonts w:ascii="Arial" w:hAnsi="Arial" w:cs="Arial"/>
                <w:b/>
                <w:color w:val="FFFFFF"/>
                <w:sz w:val="24"/>
                <w:szCs w:val="24"/>
              </w:rPr>
              <w:t>Version Number</w:t>
            </w:r>
          </w:p>
        </w:tc>
        <w:tc>
          <w:tcPr>
            <w:tcW w:w="2693" w:type="dxa"/>
            <w:tcBorders>
              <w:top w:val="single" w:sz="4" w:space="0" w:color="auto"/>
              <w:left w:val="single" w:sz="4" w:space="0" w:color="auto"/>
              <w:bottom w:val="single" w:sz="4" w:space="0" w:color="auto"/>
              <w:right w:val="single" w:sz="4" w:space="0" w:color="auto"/>
            </w:tcBorders>
            <w:hideMark/>
          </w:tcPr>
          <w:p w14:paraId="505DCAAA" w14:textId="1946D06B" w:rsidR="00807A89" w:rsidRPr="00AF76F0" w:rsidRDefault="00AF76F0" w:rsidP="00DA24D6">
            <w:pPr>
              <w:tabs>
                <w:tab w:val="left" w:pos="3735"/>
              </w:tabs>
              <w:jc w:val="center"/>
              <w:rPr>
                <w:rFonts w:ascii="Arial" w:hAnsi="Arial" w:cs="Arial"/>
                <w:color w:val="1F497D"/>
                <w:sz w:val="24"/>
                <w:szCs w:val="24"/>
              </w:rPr>
            </w:pPr>
            <w:r w:rsidRPr="00AF76F0">
              <w:rPr>
                <w:rFonts w:ascii="Arial" w:hAnsi="Arial" w:cs="Arial"/>
                <w:color w:val="44546A" w:themeColor="text2"/>
                <w:sz w:val="24"/>
                <w:szCs w:val="24"/>
              </w:rPr>
              <w:t>V2.0</w:t>
            </w:r>
          </w:p>
        </w:tc>
      </w:tr>
      <w:tr w:rsidR="00807A89" w:rsidRPr="00AF76F0" w14:paraId="0C4D1883" w14:textId="77777777" w:rsidTr="00DA24D6">
        <w:tc>
          <w:tcPr>
            <w:tcW w:w="3256" w:type="dxa"/>
            <w:tcBorders>
              <w:top w:val="single" w:sz="4" w:space="0" w:color="auto"/>
              <w:left w:val="single" w:sz="4" w:space="0" w:color="auto"/>
              <w:bottom w:val="single" w:sz="4" w:space="0" w:color="auto"/>
              <w:right w:val="single" w:sz="4" w:space="0" w:color="auto"/>
            </w:tcBorders>
            <w:shd w:val="clear" w:color="auto" w:fill="4F81BD"/>
            <w:hideMark/>
          </w:tcPr>
          <w:p w14:paraId="36A5FA90" w14:textId="77777777" w:rsidR="00807A89" w:rsidRPr="00AF76F0" w:rsidRDefault="00807A89" w:rsidP="00DA24D6">
            <w:pPr>
              <w:tabs>
                <w:tab w:val="left" w:pos="3735"/>
              </w:tabs>
              <w:rPr>
                <w:rFonts w:ascii="Arial" w:hAnsi="Arial" w:cs="Arial"/>
                <w:b/>
                <w:color w:val="FFFFFF"/>
                <w:sz w:val="24"/>
                <w:szCs w:val="24"/>
              </w:rPr>
            </w:pPr>
            <w:r w:rsidRPr="00AF76F0">
              <w:rPr>
                <w:rFonts w:ascii="Arial" w:hAnsi="Arial" w:cs="Arial"/>
                <w:b/>
                <w:color w:val="FFFFFF"/>
                <w:sz w:val="24"/>
                <w:szCs w:val="24"/>
              </w:rPr>
              <w:t>Version Date</w:t>
            </w:r>
          </w:p>
        </w:tc>
        <w:tc>
          <w:tcPr>
            <w:tcW w:w="2693" w:type="dxa"/>
            <w:tcBorders>
              <w:top w:val="single" w:sz="4" w:space="0" w:color="auto"/>
              <w:left w:val="single" w:sz="4" w:space="0" w:color="auto"/>
              <w:bottom w:val="single" w:sz="4" w:space="0" w:color="auto"/>
              <w:right w:val="single" w:sz="4" w:space="0" w:color="auto"/>
            </w:tcBorders>
            <w:hideMark/>
          </w:tcPr>
          <w:p w14:paraId="188A4A32" w14:textId="5B289597" w:rsidR="00807A89" w:rsidRPr="00AF76F0" w:rsidRDefault="006561FC" w:rsidP="00DA24D6">
            <w:pPr>
              <w:tabs>
                <w:tab w:val="left" w:pos="3735"/>
              </w:tabs>
              <w:jc w:val="center"/>
              <w:rPr>
                <w:rFonts w:ascii="Arial" w:hAnsi="Arial" w:cs="Arial"/>
                <w:color w:val="1F497D"/>
                <w:sz w:val="24"/>
                <w:szCs w:val="24"/>
              </w:rPr>
            </w:pPr>
            <w:r>
              <w:rPr>
                <w:rFonts w:ascii="Arial" w:hAnsi="Arial" w:cs="Arial"/>
                <w:color w:val="1F497D"/>
                <w:sz w:val="24"/>
                <w:szCs w:val="24"/>
              </w:rPr>
              <w:t>August</w:t>
            </w:r>
            <w:r w:rsidR="009E6B16">
              <w:rPr>
                <w:rFonts w:ascii="Arial" w:hAnsi="Arial" w:cs="Arial"/>
                <w:color w:val="1F497D"/>
                <w:sz w:val="24"/>
                <w:szCs w:val="24"/>
              </w:rPr>
              <w:t xml:space="preserve"> 2024</w:t>
            </w:r>
          </w:p>
        </w:tc>
      </w:tr>
      <w:tr w:rsidR="00807A89" w:rsidRPr="00AF76F0" w14:paraId="01931AFD" w14:textId="77777777" w:rsidTr="00DA24D6">
        <w:tc>
          <w:tcPr>
            <w:tcW w:w="3256" w:type="dxa"/>
            <w:tcBorders>
              <w:top w:val="single" w:sz="4" w:space="0" w:color="auto"/>
              <w:left w:val="single" w:sz="4" w:space="0" w:color="auto"/>
              <w:bottom w:val="single" w:sz="4" w:space="0" w:color="auto"/>
              <w:right w:val="single" w:sz="4" w:space="0" w:color="auto"/>
            </w:tcBorders>
            <w:shd w:val="clear" w:color="auto" w:fill="4F81BD"/>
            <w:hideMark/>
          </w:tcPr>
          <w:p w14:paraId="04B223D9" w14:textId="77777777" w:rsidR="00807A89" w:rsidRPr="00AF76F0" w:rsidRDefault="00807A89" w:rsidP="00DA24D6">
            <w:pPr>
              <w:tabs>
                <w:tab w:val="left" w:pos="3735"/>
              </w:tabs>
              <w:rPr>
                <w:rFonts w:ascii="Arial" w:hAnsi="Arial" w:cs="Arial"/>
                <w:b/>
                <w:color w:val="FFFFFF"/>
                <w:sz w:val="24"/>
                <w:szCs w:val="24"/>
              </w:rPr>
            </w:pPr>
            <w:r w:rsidRPr="00AF76F0">
              <w:rPr>
                <w:rFonts w:ascii="Arial" w:hAnsi="Arial" w:cs="Arial"/>
                <w:b/>
                <w:color w:val="FFFFFF"/>
                <w:sz w:val="24"/>
                <w:szCs w:val="24"/>
              </w:rPr>
              <w:t>Last Review Date</w:t>
            </w:r>
          </w:p>
        </w:tc>
        <w:tc>
          <w:tcPr>
            <w:tcW w:w="2693" w:type="dxa"/>
            <w:tcBorders>
              <w:top w:val="single" w:sz="4" w:space="0" w:color="auto"/>
              <w:left w:val="single" w:sz="4" w:space="0" w:color="auto"/>
              <w:bottom w:val="single" w:sz="4" w:space="0" w:color="auto"/>
              <w:right w:val="single" w:sz="4" w:space="0" w:color="auto"/>
            </w:tcBorders>
            <w:hideMark/>
          </w:tcPr>
          <w:p w14:paraId="4115EF88" w14:textId="5448363F" w:rsidR="00807A89" w:rsidRPr="00AF76F0" w:rsidRDefault="006561FC" w:rsidP="00DA24D6">
            <w:pPr>
              <w:tabs>
                <w:tab w:val="left" w:pos="3735"/>
              </w:tabs>
              <w:jc w:val="center"/>
              <w:rPr>
                <w:rFonts w:ascii="Arial" w:hAnsi="Arial" w:cs="Arial"/>
                <w:color w:val="1F497D"/>
                <w:sz w:val="24"/>
                <w:szCs w:val="24"/>
              </w:rPr>
            </w:pPr>
            <w:r>
              <w:rPr>
                <w:rFonts w:ascii="Arial" w:hAnsi="Arial" w:cs="Arial"/>
                <w:color w:val="1F497D"/>
                <w:sz w:val="24"/>
                <w:szCs w:val="24"/>
              </w:rPr>
              <w:t>August</w:t>
            </w:r>
            <w:r w:rsidR="009E6B16">
              <w:rPr>
                <w:rFonts w:ascii="Arial" w:hAnsi="Arial" w:cs="Arial"/>
                <w:color w:val="1F497D"/>
                <w:sz w:val="24"/>
                <w:szCs w:val="24"/>
              </w:rPr>
              <w:t xml:space="preserve"> 2024</w:t>
            </w:r>
          </w:p>
        </w:tc>
      </w:tr>
      <w:tr w:rsidR="00807A89" w:rsidRPr="00AF76F0" w14:paraId="23C808CD" w14:textId="77777777" w:rsidTr="00DA24D6">
        <w:tc>
          <w:tcPr>
            <w:tcW w:w="3256" w:type="dxa"/>
            <w:tcBorders>
              <w:top w:val="single" w:sz="4" w:space="0" w:color="auto"/>
              <w:left w:val="single" w:sz="4" w:space="0" w:color="auto"/>
              <w:bottom w:val="single" w:sz="4" w:space="0" w:color="auto"/>
              <w:right w:val="single" w:sz="4" w:space="0" w:color="auto"/>
            </w:tcBorders>
            <w:shd w:val="clear" w:color="auto" w:fill="4F81BD"/>
            <w:hideMark/>
          </w:tcPr>
          <w:p w14:paraId="037F0294" w14:textId="77777777" w:rsidR="00807A89" w:rsidRPr="00AF76F0" w:rsidRDefault="00807A89" w:rsidP="00DA24D6">
            <w:pPr>
              <w:tabs>
                <w:tab w:val="left" w:pos="3735"/>
              </w:tabs>
              <w:rPr>
                <w:rFonts w:ascii="Arial" w:hAnsi="Arial" w:cs="Arial"/>
                <w:b/>
                <w:color w:val="FFFFFF"/>
                <w:sz w:val="24"/>
                <w:szCs w:val="24"/>
              </w:rPr>
            </w:pPr>
            <w:r w:rsidRPr="00AF76F0">
              <w:rPr>
                <w:rFonts w:ascii="Arial" w:hAnsi="Arial" w:cs="Arial"/>
                <w:b/>
                <w:color w:val="FFFFFF"/>
                <w:sz w:val="24"/>
                <w:szCs w:val="24"/>
              </w:rPr>
              <w:t>Next Review</w:t>
            </w:r>
          </w:p>
        </w:tc>
        <w:tc>
          <w:tcPr>
            <w:tcW w:w="2693" w:type="dxa"/>
            <w:tcBorders>
              <w:top w:val="single" w:sz="4" w:space="0" w:color="auto"/>
              <w:left w:val="single" w:sz="4" w:space="0" w:color="auto"/>
              <w:bottom w:val="single" w:sz="4" w:space="0" w:color="auto"/>
              <w:right w:val="single" w:sz="4" w:space="0" w:color="auto"/>
            </w:tcBorders>
            <w:hideMark/>
          </w:tcPr>
          <w:p w14:paraId="3A9290C1" w14:textId="7D4BC42E" w:rsidR="00807A89" w:rsidRPr="00AF76F0" w:rsidRDefault="006561FC" w:rsidP="00DA24D6">
            <w:pPr>
              <w:tabs>
                <w:tab w:val="left" w:pos="3735"/>
              </w:tabs>
              <w:jc w:val="center"/>
              <w:rPr>
                <w:rFonts w:ascii="Arial" w:hAnsi="Arial" w:cs="Arial"/>
                <w:color w:val="1F497D"/>
                <w:sz w:val="24"/>
                <w:szCs w:val="24"/>
              </w:rPr>
            </w:pPr>
            <w:r>
              <w:rPr>
                <w:rFonts w:ascii="Arial" w:hAnsi="Arial" w:cs="Arial"/>
                <w:color w:val="1F497D"/>
                <w:sz w:val="24"/>
                <w:szCs w:val="24"/>
              </w:rPr>
              <w:t>August</w:t>
            </w:r>
            <w:r w:rsidR="009E6B16">
              <w:rPr>
                <w:rFonts w:ascii="Arial" w:hAnsi="Arial" w:cs="Arial"/>
                <w:color w:val="1F497D"/>
                <w:sz w:val="24"/>
                <w:szCs w:val="24"/>
              </w:rPr>
              <w:t xml:space="preserve"> 202</w:t>
            </w:r>
            <w:r w:rsidR="00FC2397">
              <w:rPr>
                <w:rFonts w:ascii="Arial" w:hAnsi="Arial" w:cs="Arial"/>
                <w:color w:val="1F497D"/>
                <w:sz w:val="24"/>
                <w:szCs w:val="24"/>
              </w:rPr>
              <w:t>7</w:t>
            </w:r>
          </w:p>
        </w:tc>
      </w:tr>
      <w:tr w:rsidR="00807A89" w:rsidRPr="00AF76F0" w14:paraId="19C889DC" w14:textId="77777777" w:rsidTr="00DA24D6">
        <w:tc>
          <w:tcPr>
            <w:tcW w:w="3256" w:type="dxa"/>
            <w:tcBorders>
              <w:top w:val="single" w:sz="4" w:space="0" w:color="auto"/>
              <w:left w:val="single" w:sz="4" w:space="0" w:color="auto"/>
              <w:bottom w:val="single" w:sz="4" w:space="0" w:color="auto"/>
              <w:right w:val="single" w:sz="4" w:space="0" w:color="auto"/>
            </w:tcBorders>
            <w:shd w:val="clear" w:color="auto" w:fill="4F81BD"/>
            <w:hideMark/>
          </w:tcPr>
          <w:p w14:paraId="4C065C0A" w14:textId="77777777" w:rsidR="00807A89" w:rsidRPr="00AF76F0" w:rsidRDefault="00807A89" w:rsidP="00DA24D6">
            <w:pPr>
              <w:tabs>
                <w:tab w:val="left" w:pos="3735"/>
              </w:tabs>
              <w:rPr>
                <w:rFonts w:ascii="Arial" w:hAnsi="Arial" w:cs="Arial"/>
                <w:b/>
                <w:color w:val="FFFFFF"/>
                <w:sz w:val="24"/>
                <w:szCs w:val="24"/>
              </w:rPr>
            </w:pPr>
            <w:r w:rsidRPr="00AF76F0">
              <w:rPr>
                <w:rFonts w:ascii="Arial" w:hAnsi="Arial" w:cs="Arial"/>
                <w:b/>
                <w:color w:val="FFFFFF"/>
                <w:sz w:val="24"/>
                <w:szCs w:val="24"/>
              </w:rPr>
              <w:t>Reviewed By</w:t>
            </w:r>
          </w:p>
        </w:tc>
        <w:tc>
          <w:tcPr>
            <w:tcW w:w="2693" w:type="dxa"/>
            <w:tcBorders>
              <w:top w:val="single" w:sz="4" w:space="0" w:color="auto"/>
              <w:left w:val="single" w:sz="4" w:space="0" w:color="auto"/>
              <w:bottom w:val="single" w:sz="4" w:space="0" w:color="auto"/>
              <w:right w:val="single" w:sz="4" w:space="0" w:color="auto"/>
            </w:tcBorders>
          </w:tcPr>
          <w:p w14:paraId="2B05D4FC" w14:textId="4F0B6FB3" w:rsidR="00807A89" w:rsidRPr="00AF76F0" w:rsidRDefault="00AF76F0" w:rsidP="00DA24D6">
            <w:pPr>
              <w:tabs>
                <w:tab w:val="left" w:pos="3735"/>
              </w:tabs>
              <w:jc w:val="center"/>
              <w:rPr>
                <w:rFonts w:ascii="Arial" w:hAnsi="Arial" w:cs="Arial"/>
                <w:color w:val="1F497D"/>
                <w:sz w:val="24"/>
                <w:szCs w:val="24"/>
              </w:rPr>
            </w:pPr>
            <w:r w:rsidRPr="00AF76F0">
              <w:rPr>
                <w:rFonts w:ascii="Arial" w:hAnsi="Arial" w:cs="Arial"/>
                <w:color w:val="1F497D"/>
                <w:sz w:val="24"/>
                <w:szCs w:val="24"/>
              </w:rPr>
              <w:t>Chloe Jones</w:t>
            </w:r>
          </w:p>
        </w:tc>
      </w:tr>
      <w:tr w:rsidR="00807A89" w:rsidRPr="00AF76F0" w14:paraId="322C5ADE" w14:textId="77777777" w:rsidTr="00DA24D6">
        <w:tc>
          <w:tcPr>
            <w:tcW w:w="3256" w:type="dxa"/>
            <w:tcBorders>
              <w:top w:val="single" w:sz="4" w:space="0" w:color="auto"/>
              <w:left w:val="single" w:sz="4" w:space="0" w:color="auto"/>
              <w:bottom w:val="single" w:sz="4" w:space="0" w:color="auto"/>
              <w:right w:val="single" w:sz="4" w:space="0" w:color="auto"/>
            </w:tcBorders>
            <w:shd w:val="clear" w:color="auto" w:fill="4F81BD"/>
            <w:hideMark/>
          </w:tcPr>
          <w:p w14:paraId="3D5D8D3F" w14:textId="77777777" w:rsidR="00807A89" w:rsidRPr="00AF76F0" w:rsidRDefault="00807A89" w:rsidP="00DA24D6">
            <w:pPr>
              <w:tabs>
                <w:tab w:val="left" w:pos="3735"/>
              </w:tabs>
              <w:rPr>
                <w:rFonts w:ascii="Arial" w:hAnsi="Arial" w:cs="Arial"/>
                <w:b/>
                <w:color w:val="FFFFFF"/>
                <w:sz w:val="24"/>
                <w:szCs w:val="24"/>
              </w:rPr>
            </w:pPr>
            <w:r w:rsidRPr="00AF76F0">
              <w:rPr>
                <w:rFonts w:ascii="Arial" w:hAnsi="Arial" w:cs="Arial"/>
                <w:b/>
                <w:color w:val="FFFFFF"/>
                <w:sz w:val="24"/>
                <w:szCs w:val="24"/>
              </w:rPr>
              <w:t xml:space="preserve">Document History </w:t>
            </w:r>
          </w:p>
        </w:tc>
        <w:tc>
          <w:tcPr>
            <w:tcW w:w="2693" w:type="dxa"/>
            <w:tcBorders>
              <w:top w:val="single" w:sz="4" w:space="0" w:color="auto"/>
              <w:left w:val="single" w:sz="4" w:space="0" w:color="auto"/>
              <w:bottom w:val="single" w:sz="4" w:space="0" w:color="auto"/>
              <w:right w:val="single" w:sz="4" w:space="0" w:color="auto"/>
            </w:tcBorders>
          </w:tcPr>
          <w:p w14:paraId="5BB23E4D" w14:textId="77777777" w:rsidR="00807A89" w:rsidRPr="00AF76F0" w:rsidRDefault="00AF76F0" w:rsidP="00DA24D6">
            <w:pPr>
              <w:tabs>
                <w:tab w:val="left" w:pos="3735"/>
              </w:tabs>
              <w:jc w:val="center"/>
              <w:rPr>
                <w:rFonts w:ascii="Arial" w:hAnsi="Arial" w:cs="Arial"/>
                <w:color w:val="1F497D"/>
                <w:sz w:val="24"/>
                <w:szCs w:val="24"/>
              </w:rPr>
            </w:pPr>
            <w:r w:rsidRPr="00AF76F0">
              <w:rPr>
                <w:rFonts w:ascii="Arial" w:hAnsi="Arial" w:cs="Arial"/>
                <w:color w:val="1F497D"/>
                <w:sz w:val="24"/>
                <w:szCs w:val="24"/>
              </w:rPr>
              <w:t>V1-</w:t>
            </w:r>
            <w:r w:rsidR="00807A89" w:rsidRPr="00AF76F0">
              <w:rPr>
                <w:rFonts w:ascii="Arial" w:hAnsi="Arial" w:cs="Arial"/>
                <w:color w:val="1F497D"/>
                <w:sz w:val="24"/>
                <w:szCs w:val="24"/>
              </w:rPr>
              <w:t>October 2020</w:t>
            </w:r>
          </w:p>
          <w:p w14:paraId="490078F0" w14:textId="4CE0F609" w:rsidR="00AF76F0" w:rsidRPr="00AF76F0" w:rsidRDefault="00AF76F0" w:rsidP="00DA24D6">
            <w:pPr>
              <w:tabs>
                <w:tab w:val="left" w:pos="3735"/>
              </w:tabs>
              <w:jc w:val="center"/>
              <w:rPr>
                <w:rFonts w:ascii="Arial" w:hAnsi="Arial" w:cs="Arial"/>
                <w:color w:val="1F497D"/>
                <w:sz w:val="24"/>
                <w:szCs w:val="24"/>
              </w:rPr>
            </w:pPr>
            <w:r w:rsidRPr="00AF76F0">
              <w:rPr>
                <w:rFonts w:ascii="Arial" w:hAnsi="Arial" w:cs="Arial"/>
                <w:color w:val="1F497D"/>
                <w:sz w:val="24"/>
                <w:szCs w:val="24"/>
              </w:rPr>
              <w:t>V2-</w:t>
            </w:r>
            <w:r w:rsidR="006561FC">
              <w:rPr>
                <w:rFonts w:ascii="Arial" w:hAnsi="Arial" w:cs="Arial"/>
                <w:color w:val="1F497D"/>
                <w:sz w:val="24"/>
                <w:szCs w:val="24"/>
              </w:rPr>
              <w:t xml:space="preserve"> August</w:t>
            </w:r>
            <w:r w:rsidR="009E6B16">
              <w:rPr>
                <w:rFonts w:ascii="Arial" w:hAnsi="Arial" w:cs="Arial"/>
                <w:color w:val="1F497D"/>
                <w:sz w:val="24"/>
                <w:szCs w:val="24"/>
              </w:rPr>
              <w:t xml:space="preserve"> 2024</w:t>
            </w:r>
          </w:p>
        </w:tc>
      </w:tr>
    </w:tbl>
    <w:p w14:paraId="6AA6BBA8" w14:textId="77777777" w:rsidR="00807A89" w:rsidRDefault="00807A89" w:rsidP="00807A89">
      <w:pPr>
        <w:tabs>
          <w:tab w:val="left" w:pos="3735"/>
        </w:tabs>
      </w:pPr>
    </w:p>
    <w:p w14:paraId="6FC0E439" w14:textId="77777777" w:rsidR="00807A89" w:rsidRDefault="00807A89" w:rsidP="00380A5E">
      <w:pPr>
        <w:jc w:val="center"/>
        <w:rPr>
          <w:rFonts w:ascii="Arial" w:hAnsi="Arial" w:cs="Arial"/>
          <w:b/>
          <w:sz w:val="28"/>
          <w:u w:val="single"/>
        </w:rPr>
      </w:pPr>
    </w:p>
    <w:p w14:paraId="6565D7E9" w14:textId="77777777" w:rsidR="00807A89" w:rsidRDefault="00807A89" w:rsidP="00380A5E">
      <w:pPr>
        <w:jc w:val="center"/>
        <w:rPr>
          <w:rFonts w:ascii="Arial" w:hAnsi="Arial" w:cs="Arial"/>
          <w:b/>
          <w:sz w:val="28"/>
          <w:u w:val="single"/>
        </w:rPr>
      </w:pPr>
    </w:p>
    <w:p w14:paraId="4D97CC4A" w14:textId="77777777" w:rsidR="00807A89" w:rsidRDefault="00807A89" w:rsidP="00380A5E">
      <w:pPr>
        <w:jc w:val="center"/>
        <w:rPr>
          <w:rFonts w:ascii="Arial" w:hAnsi="Arial" w:cs="Arial"/>
          <w:b/>
          <w:sz w:val="28"/>
          <w:u w:val="single"/>
        </w:rPr>
      </w:pPr>
    </w:p>
    <w:p w14:paraId="320F4956" w14:textId="77777777" w:rsidR="00807A89" w:rsidRDefault="00807A89" w:rsidP="00380A5E">
      <w:pPr>
        <w:jc w:val="center"/>
        <w:rPr>
          <w:rFonts w:ascii="Arial" w:hAnsi="Arial" w:cs="Arial"/>
          <w:b/>
          <w:sz w:val="28"/>
          <w:u w:val="single"/>
        </w:rPr>
      </w:pPr>
    </w:p>
    <w:p w14:paraId="53880F5C" w14:textId="77777777" w:rsidR="00807A89" w:rsidRDefault="00807A89" w:rsidP="00380A5E">
      <w:pPr>
        <w:jc w:val="center"/>
        <w:rPr>
          <w:rFonts w:ascii="Arial" w:hAnsi="Arial" w:cs="Arial"/>
          <w:b/>
          <w:sz w:val="28"/>
          <w:u w:val="single"/>
        </w:rPr>
      </w:pPr>
    </w:p>
    <w:p w14:paraId="2407A10E" w14:textId="77777777" w:rsidR="00807A89" w:rsidRDefault="00807A89" w:rsidP="00380A5E">
      <w:pPr>
        <w:jc w:val="center"/>
        <w:rPr>
          <w:rFonts w:ascii="Arial" w:hAnsi="Arial" w:cs="Arial"/>
          <w:b/>
          <w:sz w:val="28"/>
          <w:u w:val="single"/>
        </w:rPr>
      </w:pPr>
    </w:p>
    <w:p w14:paraId="2E1D7A0B" w14:textId="77777777" w:rsidR="00807A89" w:rsidRDefault="00807A89" w:rsidP="00380A5E">
      <w:pPr>
        <w:jc w:val="center"/>
        <w:rPr>
          <w:rFonts w:ascii="Arial" w:hAnsi="Arial" w:cs="Arial"/>
          <w:b/>
          <w:sz w:val="28"/>
          <w:u w:val="single"/>
        </w:rPr>
      </w:pPr>
    </w:p>
    <w:p w14:paraId="140635FA" w14:textId="77777777" w:rsidR="00807A89" w:rsidRDefault="00807A89" w:rsidP="00380A5E">
      <w:pPr>
        <w:jc w:val="center"/>
        <w:rPr>
          <w:rFonts w:ascii="Arial" w:hAnsi="Arial" w:cs="Arial"/>
          <w:b/>
          <w:sz w:val="28"/>
          <w:u w:val="single"/>
        </w:rPr>
      </w:pPr>
    </w:p>
    <w:p w14:paraId="4B0C0C0F" w14:textId="77777777" w:rsidR="00807A89" w:rsidRDefault="00807A89" w:rsidP="00380A5E">
      <w:pPr>
        <w:jc w:val="center"/>
        <w:rPr>
          <w:rFonts w:ascii="Arial" w:hAnsi="Arial" w:cs="Arial"/>
          <w:b/>
          <w:sz w:val="28"/>
          <w:u w:val="single"/>
        </w:rPr>
      </w:pPr>
    </w:p>
    <w:p w14:paraId="75F12324" w14:textId="77777777" w:rsidR="00807A89" w:rsidRDefault="00807A89" w:rsidP="00380A5E">
      <w:pPr>
        <w:jc w:val="center"/>
        <w:rPr>
          <w:rFonts w:ascii="Arial" w:hAnsi="Arial" w:cs="Arial"/>
          <w:b/>
          <w:sz w:val="28"/>
          <w:u w:val="single"/>
        </w:rPr>
      </w:pPr>
    </w:p>
    <w:p w14:paraId="6A6B626A" w14:textId="77777777" w:rsidR="00807A89" w:rsidRDefault="00807A89" w:rsidP="00380A5E">
      <w:pPr>
        <w:jc w:val="center"/>
        <w:rPr>
          <w:rFonts w:ascii="Arial" w:hAnsi="Arial" w:cs="Arial"/>
          <w:b/>
          <w:sz w:val="28"/>
          <w:u w:val="single"/>
        </w:rPr>
      </w:pPr>
    </w:p>
    <w:p w14:paraId="30525582" w14:textId="77777777" w:rsidR="00807A89" w:rsidRDefault="00807A89" w:rsidP="00380A5E">
      <w:pPr>
        <w:jc w:val="center"/>
        <w:rPr>
          <w:rFonts w:ascii="Arial" w:hAnsi="Arial" w:cs="Arial"/>
          <w:b/>
          <w:sz w:val="28"/>
          <w:u w:val="single"/>
        </w:rPr>
      </w:pPr>
    </w:p>
    <w:p w14:paraId="651FEF60" w14:textId="77777777" w:rsidR="00807A89" w:rsidRDefault="00807A89" w:rsidP="00380A5E">
      <w:pPr>
        <w:jc w:val="center"/>
        <w:rPr>
          <w:rFonts w:ascii="Arial" w:hAnsi="Arial" w:cs="Arial"/>
          <w:b/>
          <w:sz w:val="28"/>
          <w:u w:val="single"/>
        </w:rPr>
      </w:pPr>
    </w:p>
    <w:p w14:paraId="1E691C60" w14:textId="77777777" w:rsidR="000171BF" w:rsidRDefault="000171BF" w:rsidP="00380A5E">
      <w:pPr>
        <w:jc w:val="center"/>
        <w:rPr>
          <w:rFonts w:ascii="Arial" w:hAnsi="Arial" w:cs="Arial"/>
          <w:b/>
          <w:sz w:val="28"/>
          <w:u w:val="single"/>
        </w:rPr>
      </w:pPr>
    </w:p>
    <w:p w14:paraId="52A08C44" w14:textId="377B2F8B" w:rsidR="00A371AB" w:rsidRPr="009E6B16" w:rsidRDefault="00380A5E" w:rsidP="009E6B16">
      <w:pPr>
        <w:ind w:left="567" w:right="260"/>
        <w:jc w:val="center"/>
        <w:rPr>
          <w:rFonts w:ascii="Arial" w:hAnsi="Arial" w:cs="Arial"/>
          <w:b/>
          <w:sz w:val="24"/>
          <w:szCs w:val="24"/>
          <w:u w:val="single"/>
        </w:rPr>
      </w:pPr>
      <w:r w:rsidRPr="009E6B16">
        <w:rPr>
          <w:rFonts w:ascii="Arial" w:hAnsi="Arial" w:cs="Arial"/>
          <w:b/>
          <w:sz w:val="24"/>
          <w:szCs w:val="24"/>
          <w:u w:val="single"/>
        </w:rPr>
        <w:lastRenderedPageBreak/>
        <w:t xml:space="preserve">Menopause in the </w:t>
      </w:r>
      <w:r w:rsidR="005920C6">
        <w:rPr>
          <w:rFonts w:ascii="Arial" w:hAnsi="Arial" w:cs="Arial"/>
          <w:b/>
          <w:sz w:val="24"/>
          <w:szCs w:val="24"/>
          <w:u w:val="single"/>
        </w:rPr>
        <w:t>W</w:t>
      </w:r>
      <w:r w:rsidRPr="009E6B16">
        <w:rPr>
          <w:rFonts w:ascii="Arial" w:hAnsi="Arial" w:cs="Arial"/>
          <w:b/>
          <w:sz w:val="24"/>
          <w:szCs w:val="24"/>
          <w:u w:val="single"/>
        </w:rPr>
        <w:t>orkplace</w:t>
      </w:r>
      <w:r w:rsidR="0013281A" w:rsidRPr="009E6B16">
        <w:rPr>
          <w:rFonts w:ascii="Arial" w:hAnsi="Arial" w:cs="Arial"/>
          <w:b/>
          <w:sz w:val="24"/>
          <w:szCs w:val="24"/>
          <w:u w:val="single"/>
        </w:rPr>
        <w:t xml:space="preserve"> </w:t>
      </w:r>
      <w:r w:rsidR="005920C6">
        <w:rPr>
          <w:rFonts w:ascii="Arial" w:hAnsi="Arial" w:cs="Arial"/>
          <w:b/>
          <w:sz w:val="24"/>
          <w:szCs w:val="24"/>
          <w:u w:val="single"/>
        </w:rPr>
        <w:t>G</w:t>
      </w:r>
      <w:r w:rsidR="0013281A" w:rsidRPr="009E6B16">
        <w:rPr>
          <w:rFonts w:ascii="Arial" w:hAnsi="Arial" w:cs="Arial"/>
          <w:b/>
          <w:sz w:val="24"/>
          <w:szCs w:val="24"/>
          <w:u w:val="single"/>
        </w:rPr>
        <w:t>uidance</w:t>
      </w:r>
    </w:p>
    <w:p w14:paraId="7431EF3B" w14:textId="77777777" w:rsidR="00380A5E" w:rsidRPr="009E6B16" w:rsidRDefault="0013281A" w:rsidP="009E6B16">
      <w:pPr>
        <w:ind w:left="567" w:right="260"/>
        <w:rPr>
          <w:rFonts w:ascii="Arial" w:hAnsi="Arial" w:cs="Arial"/>
          <w:b/>
          <w:sz w:val="24"/>
          <w:szCs w:val="24"/>
        </w:rPr>
      </w:pPr>
      <w:r w:rsidRPr="009E6B16">
        <w:rPr>
          <w:rFonts w:ascii="Arial" w:hAnsi="Arial" w:cs="Arial"/>
          <w:b/>
          <w:sz w:val="24"/>
          <w:szCs w:val="24"/>
        </w:rPr>
        <w:t>Int</w:t>
      </w:r>
      <w:r w:rsidR="003A6658" w:rsidRPr="009E6B16">
        <w:rPr>
          <w:rFonts w:ascii="Arial" w:hAnsi="Arial" w:cs="Arial"/>
          <w:b/>
          <w:sz w:val="24"/>
          <w:szCs w:val="24"/>
        </w:rPr>
        <w:t>ro</w:t>
      </w:r>
      <w:r w:rsidRPr="009E6B16">
        <w:rPr>
          <w:rFonts w:ascii="Arial" w:hAnsi="Arial" w:cs="Arial"/>
          <w:b/>
          <w:sz w:val="24"/>
          <w:szCs w:val="24"/>
        </w:rPr>
        <w:t>duction</w:t>
      </w:r>
    </w:p>
    <w:p w14:paraId="2483B1D6" w14:textId="683F64FB" w:rsidR="005375FB" w:rsidRPr="009E6B16" w:rsidRDefault="005375FB" w:rsidP="005375FB">
      <w:pPr>
        <w:ind w:left="567" w:right="260"/>
        <w:rPr>
          <w:rFonts w:ascii="Arial" w:hAnsi="Arial" w:cs="Arial"/>
          <w:sz w:val="24"/>
          <w:szCs w:val="24"/>
        </w:rPr>
      </w:pPr>
      <w:r w:rsidRPr="009E6B16">
        <w:rPr>
          <w:rFonts w:ascii="Arial" w:hAnsi="Arial" w:cs="Arial"/>
          <w:sz w:val="24"/>
          <w:szCs w:val="24"/>
        </w:rPr>
        <w:t xml:space="preserve">Research suggests 14 million </w:t>
      </w:r>
      <w:r w:rsidR="009E6B16" w:rsidRPr="009E6B16">
        <w:rPr>
          <w:rFonts w:ascii="Arial" w:hAnsi="Arial" w:cs="Arial"/>
          <w:sz w:val="24"/>
          <w:szCs w:val="24"/>
        </w:rPr>
        <w:t>workdays</w:t>
      </w:r>
      <w:r w:rsidRPr="009E6B16">
        <w:rPr>
          <w:rFonts w:ascii="Arial" w:hAnsi="Arial" w:cs="Arial"/>
          <w:sz w:val="24"/>
          <w:szCs w:val="24"/>
        </w:rPr>
        <w:t xml:space="preserve"> are lost each year due to menopause symptoms, and menopause has been dubbed ‘the silent career killer’ because it forces so many women to leave the workforce early.</w:t>
      </w:r>
    </w:p>
    <w:p w14:paraId="4F98B276" w14:textId="77777777" w:rsidR="005920C6" w:rsidRDefault="00380A5E" w:rsidP="005920C6">
      <w:pPr>
        <w:spacing w:after="240"/>
        <w:ind w:left="567" w:right="260"/>
        <w:rPr>
          <w:rFonts w:ascii="Arial" w:hAnsi="Arial" w:cs="Arial"/>
          <w:sz w:val="24"/>
          <w:szCs w:val="24"/>
        </w:rPr>
      </w:pPr>
      <w:r w:rsidRPr="009E6B16">
        <w:rPr>
          <w:rFonts w:ascii="Arial" w:hAnsi="Arial" w:cs="Arial"/>
          <w:sz w:val="24"/>
          <w:szCs w:val="24"/>
        </w:rPr>
        <w:t xml:space="preserve">As of </w:t>
      </w:r>
      <w:r w:rsidR="00F10669" w:rsidRPr="009E6B16">
        <w:rPr>
          <w:rFonts w:ascii="Arial" w:hAnsi="Arial" w:cs="Arial"/>
          <w:sz w:val="24"/>
          <w:szCs w:val="24"/>
        </w:rPr>
        <w:t>2023</w:t>
      </w:r>
      <w:r w:rsidRPr="009E6B16">
        <w:rPr>
          <w:rFonts w:ascii="Arial" w:hAnsi="Arial" w:cs="Arial"/>
          <w:sz w:val="24"/>
          <w:szCs w:val="24"/>
        </w:rPr>
        <w:t xml:space="preserve">, women make up </w:t>
      </w:r>
      <w:r w:rsidR="009E6B16" w:rsidRPr="009E6B16">
        <w:rPr>
          <w:rFonts w:ascii="Arial" w:hAnsi="Arial" w:cs="Arial"/>
          <w:sz w:val="24"/>
          <w:szCs w:val="24"/>
        </w:rPr>
        <w:t>77%</w:t>
      </w:r>
      <w:r w:rsidRPr="009E6B16">
        <w:rPr>
          <w:rFonts w:ascii="Arial" w:hAnsi="Arial" w:cs="Arial"/>
          <w:sz w:val="24"/>
          <w:szCs w:val="24"/>
        </w:rPr>
        <w:t xml:space="preserve"> of Suffolk County Council’s </w:t>
      </w:r>
      <w:r w:rsidR="00200EB3" w:rsidRPr="009E6B16">
        <w:rPr>
          <w:rFonts w:ascii="Arial" w:hAnsi="Arial" w:cs="Arial"/>
          <w:sz w:val="24"/>
          <w:szCs w:val="24"/>
        </w:rPr>
        <w:t>school-based</w:t>
      </w:r>
      <w:r w:rsidR="00F10669" w:rsidRPr="009E6B16">
        <w:rPr>
          <w:rFonts w:ascii="Arial" w:hAnsi="Arial" w:cs="Arial"/>
          <w:sz w:val="24"/>
          <w:szCs w:val="24"/>
        </w:rPr>
        <w:t xml:space="preserve"> </w:t>
      </w:r>
      <w:r w:rsidRPr="009E6B16">
        <w:rPr>
          <w:rFonts w:ascii="Arial" w:hAnsi="Arial" w:cs="Arial"/>
          <w:sz w:val="24"/>
          <w:szCs w:val="24"/>
        </w:rPr>
        <w:t xml:space="preserve">workforce.  Around </w:t>
      </w:r>
      <w:r w:rsidR="00F10669" w:rsidRPr="009E6B16">
        <w:rPr>
          <w:rFonts w:ascii="Arial" w:hAnsi="Arial" w:cs="Arial"/>
          <w:sz w:val="24"/>
          <w:szCs w:val="24"/>
        </w:rPr>
        <w:t>59</w:t>
      </w:r>
      <w:r w:rsidRPr="009E6B16">
        <w:rPr>
          <w:rFonts w:ascii="Arial" w:hAnsi="Arial" w:cs="Arial"/>
          <w:sz w:val="24"/>
          <w:szCs w:val="24"/>
        </w:rPr>
        <w:t xml:space="preserve">% of </w:t>
      </w:r>
      <w:r w:rsidR="00F10669" w:rsidRPr="009E6B16">
        <w:rPr>
          <w:rFonts w:ascii="Arial" w:hAnsi="Arial" w:cs="Arial"/>
          <w:sz w:val="24"/>
          <w:szCs w:val="24"/>
        </w:rPr>
        <w:t>women</w:t>
      </w:r>
      <w:r w:rsidRPr="009E6B16">
        <w:rPr>
          <w:rFonts w:ascii="Arial" w:hAnsi="Arial" w:cs="Arial"/>
          <w:sz w:val="24"/>
          <w:szCs w:val="24"/>
        </w:rPr>
        <w:t xml:space="preserve"> are between the ages of 35 and 55, which is the typical age range for menopausal symptoms (although they can start as early as teenage years </w:t>
      </w:r>
      <w:r w:rsidR="00FB0D35" w:rsidRPr="009E6B16">
        <w:rPr>
          <w:rFonts w:ascii="Arial" w:hAnsi="Arial" w:cs="Arial"/>
          <w:sz w:val="24"/>
          <w:szCs w:val="24"/>
        </w:rPr>
        <w:t>and continue</w:t>
      </w:r>
      <w:r w:rsidRPr="009E6B16">
        <w:rPr>
          <w:rFonts w:ascii="Arial" w:hAnsi="Arial" w:cs="Arial"/>
          <w:sz w:val="24"/>
          <w:szCs w:val="24"/>
        </w:rPr>
        <w:t xml:space="preserve"> into a person’s 60s</w:t>
      </w:r>
      <w:r w:rsidR="009E6B16" w:rsidRPr="009E6B16">
        <w:rPr>
          <w:rFonts w:ascii="Arial" w:hAnsi="Arial" w:cs="Arial"/>
          <w:sz w:val="24"/>
          <w:szCs w:val="24"/>
        </w:rPr>
        <w:t>).</w:t>
      </w:r>
      <w:r w:rsidRPr="009E6B16">
        <w:rPr>
          <w:rFonts w:ascii="Arial" w:hAnsi="Arial" w:cs="Arial"/>
          <w:sz w:val="24"/>
          <w:szCs w:val="24"/>
        </w:rPr>
        <w:t xml:space="preserve"> Menopause will affect all of the 7</w:t>
      </w:r>
      <w:r w:rsidR="00F10669" w:rsidRPr="009E6B16">
        <w:rPr>
          <w:rFonts w:ascii="Arial" w:hAnsi="Arial" w:cs="Arial"/>
          <w:sz w:val="24"/>
          <w:szCs w:val="24"/>
        </w:rPr>
        <w:t>7</w:t>
      </w:r>
      <w:r w:rsidRPr="009E6B16">
        <w:rPr>
          <w:rFonts w:ascii="Arial" w:hAnsi="Arial" w:cs="Arial"/>
          <w:sz w:val="24"/>
          <w:szCs w:val="24"/>
        </w:rPr>
        <w:t>% of our staff</w:t>
      </w:r>
      <w:r w:rsidR="00F0712B" w:rsidRPr="009E6B16">
        <w:rPr>
          <w:rFonts w:ascii="Arial" w:hAnsi="Arial" w:cs="Arial"/>
          <w:sz w:val="24"/>
          <w:szCs w:val="24"/>
        </w:rPr>
        <w:t xml:space="preserve"> who are</w:t>
      </w:r>
      <w:r w:rsidRPr="009E6B16">
        <w:rPr>
          <w:rFonts w:ascii="Arial" w:hAnsi="Arial" w:cs="Arial"/>
          <w:sz w:val="24"/>
          <w:szCs w:val="24"/>
        </w:rPr>
        <w:t xml:space="preserve"> </w:t>
      </w:r>
      <w:r w:rsidR="00F0712B" w:rsidRPr="009E6B16">
        <w:rPr>
          <w:rFonts w:ascii="Arial" w:hAnsi="Arial" w:cs="Arial"/>
          <w:sz w:val="24"/>
          <w:szCs w:val="24"/>
        </w:rPr>
        <w:t>female</w:t>
      </w:r>
      <w:r w:rsidR="00FB0D35" w:rsidRPr="009E6B16">
        <w:rPr>
          <w:rFonts w:ascii="Arial" w:hAnsi="Arial" w:cs="Arial"/>
          <w:sz w:val="24"/>
          <w:szCs w:val="24"/>
        </w:rPr>
        <w:t xml:space="preserve"> </w:t>
      </w:r>
      <w:r w:rsidRPr="009E6B16">
        <w:rPr>
          <w:rFonts w:ascii="Arial" w:hAnsi="Arial" w:cs="Arial"/>
          <w:sz w:val="24"/>
          <w:szCs w:val="24"/>
        </w:rPr>
        <w:t>at some point, and usuall</w:t>
      </w:r>
      <w:r w:rsidR="00FB0D35" w:rsidRPr="009E6B16">
        <w:rPr>
          <w:rFonts w:ascii="Arial" w:hAnsi="Arial" w:cs="Arial"/>
          <w:sz w:val="24"/>
          <w:szCs w:val="24"/>
        </w:rPr>
        <w:t>y</w:t>
      </w:r>
      <w:r w:rsidRPr="009E6B16">
        <w:rPr>
          <w:rFonts w:ascii="Arial" w:hAnsi="Arial" w:cs="Arial"/>
          <w:sz w:val="24"/>
          <w:szCs w:val="24"/>
        </w:rPr>
        <w:t xml:space="preserve"> during their working lives.</w:t>
      </w:r>
      <w:r w:rsidR="00C20615" w:rsidRPr="009E6B16">
        <w:rPr>
          <w:rFonts w:ascii="Arial" w:hAnsi="Arial" w:cs="Arial"/>
          <w:sz w:val="24"/>
          <w:szCs w:val="24"/>
        </w:rPr>
        <w:t xml:space="preserve"> </w:t>
      </w:r>
      <w:r w:rsidR="00FB0D35" w:rsidRPr="009E6B16">
        <w:rPr>
          <w:rFonts w:ascii="Arial" w:hAnsi="Arial" w:cs="Arial"/>
          <w:sz w:val="24"/>
          <w:szCs w:val="24"/>
        </w:rPr>
        <w:t>Therefore</w:t>
      </w:r>
      <w:r w:rsidR="00373A34" w:rsidRPr="009E6B16">
        <w:rPr>
          <w:rFonts w:ascii="Arial" w:hAnsi="Arial" w:cs="Arial"/>
          <w:sz w:val="24"/>
          <w:szCs w:val="24"/>
        </w:rPr>
        <w:t xml:space="preserve">, it is </w:t>
      </w:r>
      <w:r w:rsidR="00FB0D35" w:rsidRPr="009E6B16">
        <w:rPr>
          <w:rFonts w:ascii="Arial" w:hAnsi="Arial" w:cs="Arial"/>
          <w:sz w:val="24"/>
          <w:szCs w:val="24"/>
        </w:rPr>
        <w:t>important</w:t>
      </w:r>
      <w:r w:rsidR="00373A34" w:rsidRPr="009E6B16">
        <w:rPr>
          <w:rFonts w:ascii="Arial" w:hAnsi="Arial" w:cs="Arial"/>
          <w:sz w:val="24"/>
          <w:szCs w:val="24"/>
        </w:rPr>
        <w:t xml:space="preserve"> for managers to be aware of common menopausal symptoms and ways of supporting staff.  Historically there has been stigma surrounding the menopause, and people have been reluctant to talk about it</w:t>
      </w:r>
      <w:r w:rsidR="00397EB0" w:rsidRPr="009E6B16">
        <w:rPr>
          <w:rFonts w:ascii="Arial" w:hAnsi="Arial" w:cs="Arial"/>
          <w:sz w:val="24"/>
          <w:szCs w:val="24"/>
        </w:rPr>
        <w:t xml:space="preserve">.  </w:t>
      </w:r>
    </w:p>
    <w:p w14:paraId="18D42A7B" w14:textId="7FA41064" w:rsidR="00373A34" w:rsidRPr="009E6B16" w:rsidRDefault="00397EB0" w:rsidP="005920C6">
      <w:pPr>
        <w:spacing w:after="240"/>
        <w:ind w:left="567" w:right="260"/>
        <w:rPr>
          <w:rFonts w:ascii="Arial" w:hAnsi="Arial" w:cs="Arial"/>
          <w:sz w:val="24"/>
          <w:szCs w:val="24"/>
        </w:rPr>
      </w:pPr>
      <w:r w:rsidRPr="009E6B16">
        <w:rPr>
          <w:rFonts w:ascii="Arial" w:hAnsi="Arial" w:cs="Arial"/>
          <w:sz w:val="24"/>
          <w:szCs w:val="24"/>
        </w:rPr>
        <w:t xml:space="preserve">Since the menopause is a normal life event for women, rather than an illness, </w:t>
      </w:r>
      <w:r w:rsidR="002C7430" w:rsidRPr="009E6B16">
        <w:rPr>
          <w:rFonts w:ascii="Arial" w:hAnsi="Arial" w:cs="Arial"/>
          <w:sz w:val="24"/>
          <w:szCs w:val="24"/>
        </w:rPr>
        <w:t>the</w:t>
      </w:r>
      <w:r w:rsidRPr="009E6B16">
        <w:rPr>
          <w:rFonts w:ascii="Arial" w:hAnsi="Arial" w:cs="Arial"/>
          <w:sz w:val="24"/>
          <w:szCs w:val="24"/>
        </w:rPr>
        <w:t xml:space="preserve"> symptoms are often under-recognised, under-valued and not taken seriously.   T</w:t>
      </w:r>
      <w:r w:rsidR="00373A34" w:rsidRPr="009E6B16">
        <w:rPr>
          <w:rFonts w:ascii="Arial" w:hAnsi="Arial" w:cs="Arial"/>
          <w:sz w:val="24"/>
          <w:szCs w:val="24"/>
        </w:rPr>
        <w:t xml:space="preserve">his is changing, </w:t>
      </w:r>
      <w:r w:rsidRPr="009E6B16">
        <w:rPr>
          <w:rFonts w:ascii="Arial" w:hAnsi="Arial" w:cs="Arial"/>
          <w:sz w:val="24"/>
          <w:szCs w:val="24"/>
        </w:rPr>
        <w:t>as employers gradually acknowledge the potential impact of the menopause on women and become aware of the simple steps they can take to be supportive.</w:t>
      </w:r>
    </w:p>
    <w:p w14:paraId="1E6E6B94" w14:textId="77777777" w:rsidR="001B6B16" w:rsidRPr="009E6B16" w:rsidRDefault="001B6B16" w:rsidP="009E6B16">
      <w:pPr>
        <w:ind w:left="567" w:right="260"/>
        <w:rPr>
          <w:rFonts w:ascii="Arial" w:hAnsi="Arial" w:cs="Arial"/>
          <w:b/>
          <w:sz w:val="24"/>
          <w:szCs w:val="24"/>
        </w:rPr>
      </w:pPr>
      <w:r w:rsidRPr="009E6B16">
        <w:rPr>
          <w:rFonts w:ascii="Arial" w:hAnsi="Arial" w:cs="Arial"/>
          <w:b/>
          <w:sz w:val="24"/>
          <w:szCs w:val="24"/>
        </w:rPr>
        <w:t>What is the menopause and how does it affect women?</w:t>
      </w:r>
    </w:p>
    <w:p w14:paraId="0D21DDC4" w14:textId="65751BCA" w:rsidR="002C7430" w:rsidRPr="009E6B16" w:rsidRDefault="001B6B16" w:rsidP="009E6B16">
      <w:pPr>
        <w:ind w:left="567" w:right="260"/>
        <w:rPr>
          <w:rFonts w:ascii="Arial" w:hAnsi="Arial" w:cs="Arial"/>
          <w:sz w:val="24"/>
          <w:szCs w:val="24"/>
        </w:rPr>
      </w:pPr>
      <w:r w:rsidRPr="009E6B16">
        <w:rPr>
          <w:rFonts w:ascii="Arial" w:hAnsi="Arial" w:cs="Arial"/>
          <w:sz w:val="24"/>
          <w:szCs w:val="24"/>
        </w:rPr>
        <w:t>The menopause is a natural part of ageing that occurs as a woman’s oestrogen levels decline.  In the UK, the average age for a wom</w:t>
      </w:r>
      <w:r w:rsidR="00FB0D35" w:rsidRPr="009E6B16">
        <w:rPr>
          <w:rFonts w:ascii="Arial" w:hAnsi="Arial" w:cs="Arial"/>
          <w:sz w:val="24"/>
          <w:szCs w:val="24"/>
        </w:rPr>
        <w:t>a</w:t>
      </w:r>
      <w:r w:rsidRPr="009E6B16">
        <w:rPr>
          <w:rFonts w:ascii="Arial" w:hAnsi="Arial" w:cs="Arial"/>
          <w:sz w:val="24"/>
          <w:szCs w:val="24"/>
        </w:rPr>
        <w:t xml:space="preserve">n to reach the menopause is 51.  However, women can </w:t>
      </w:r>
      <w:r w:rsidR="00397EB0" w:rsidRPr="009E6B16">
        <w:rPr>
          <w:rFonts w:ascii="Arial" w:hAnsi="Arial" w:cs="Arial"/>
          <w:sz w:val="24"/>
          <w:szCs w:val="24"/>
        </w:rPr>
        <w:t>be in</w:t>
      </w:r>
      <w:r w:rsidRPr="009E6B16">
        <w:rPr>
          <w:rFonts w:ascii="Arial" w:hAnsi="Arial" w:cs="Arial"/>
          <w:sz w:val="24"/>
          <w:szCs w:val="24"/>
        </w:rPr>
        <w:t xml:space="preserve"> </w:t>
      </w:r>
      <w:r w:rsidR="00DD1D62" w:rsidRPr="009E6B16">
        <w:rPr>
          <w:rFonts w:ascii="Arial" w:hAnsi="Arial" w:cs="Arial"/>
          <w:sz w:val="24"/>
          <w:szCs w:val="24"/>
        </w:rPr>
        <w:t>the first stage</w:t>
      </w:r>
      <w:r w:rsidR="002C7430" w:rsidRPr="009E6B16">
        <w:rPr>
          <w:rFonts w:ascii="Arial" w:hAnsi="Arial" w:cs="Arial"/>
          <w:sz w:val="24"/>
          <w:szCs w:val="24"/>
        </w:rPr>
        <w:t xml:space="preserve">, </w:t>
      </w:r>
      <w:r w:rsidR="009E6B16" w:rsidRPr="009E6B16">
        <w:rPr>
          <w:rFonts w:ascii="Arial" w:hAnsi="Arial" w:cs="Arial"/>
          <w:sz w:val="24"/>
          <w:szCs w:val="24"/>
        </w:rPr>
        <w:t>perimenopause</w:t>
      </w:r>
      <w:r w:rsidR="002C7430" w:rsidRPr="009E6B16">
        <w:rPr>
          <w:rFonts w:ascii="Arial" w:hAnsi="Arial" w:cs="Arial"/>
          <w:sz w:val="24"/>
          <w:szCs w:val="24"/>
        </w:rPr>
        <w:t xml:space="preserve">, </w:t>
      </w:r>
      <w:r w:rsidRPr="009E6B16">
        <w:rPr>
          <w:rFonts w:ascii="Arial" w:hAnsi="Arial" w:cs="Arial"/>
          <w:sz w:val="24"/>
          <w:szCs w:val="24"/>
        </w:rPr>
        <w:t xml:space="preserve">for years before </w:t>
      </w:r>
      <w:r w:rsidR="002C7430" w:rsidRPr="009E6B16">
        <w:rPr>
          <w:rFonts w:ascii="Arial" w:hAnsi="Arial" w:cs="Arial"/>
          <w:sz w:val="24"/>
          <w:szCs w:val="24"/>
        </w:rPr>
        <w:t>menstruation</w:t>
      </w:r>
      <w:r w:rsidRPr="009E6B16">
        <w:rPr>
          <w:rFonts w:ascii="Arial" w:hAnsi="Arial" w:cs="Arial"/>
          <w:sz w:val="24"/>
          <w:szCs w:val="24"/>
        </w:rPr>
        <w:t xml:space="preserve"> stop</w:t>
      </w:r>
      <w:r w:rsidR="002C7430" w:rsidRPr="009E6B16">
        <w:rPr>
          <w:rFonts w:ascii="Arial" w:hAnsi="Arial" w:cs="Arial"/>
          <w:sz w:val="24"/>
          <w:szCs w:val="24"/>
        </w:rPr>
        <w:t>s</w:t>
      </w:r>
      <w:r w:rsidRPr="009E6B16">
        <w:rPr>
          <w:rFonts w:ascii="Arial" w:hAnsi="Arial" w:cs="Arial"/>
          <w:sz w:val="24"/>
          <w:szCs w:val="24"/>
        </w:rPr>
        <w:t>, and can continue to have post</w:t>
      </w:r>
      <w:r w:rsidR="002C7430" w:rsidRPr="009E6B16">
        <w:rPr>
          <w:rFonts w:ascii="Arial" w:hAnsi="Arial" w:cs="Arial"/>
          <w:sz w:val="24"/>
          <w:szCs w:val="24"/>
        </w:rPr>
        <w:t>-</w:t>
      </w:r>
      <w:r w:rsidRPr="009E6B16">
        <w:rPr>
          <w:rFonts w:ascii="Arial" w:hAnsi="Arial" w:cs="Arial"/>
          <w:sz w:val="24"/>
          <w:szCs w:val="24"/>
        </w:rPr>
        <w:t>menopausal symptoms for years afterwards.</w:t>
      </w:r>
      <w:r w:rsidR="00DD1D62" w:rsidRPr="009E6B16">
        <w:rPr>
          <w:rFonts w:ascii="Arial" w:hAnsi="Arial" w:cs="Arial"/>
          <w:sz w:val="24"/>
          <w:szCs w:val="24"/>
        </w:rPr>
        <w:t xml:space="preserve">  </w:t>
      </w:r>
      <w:r w:rsidR="009E6B16" w:rsidRPr="009E6B16">
        <w:rPr>
          <w:rFonts w:ascii="Arial" w:hAnsi="Arial" w:cs="Arial"/>
          <w:sz w:val="24"/>
          <w:szCs w:val="24"/>
        </w:rPr>
        <w:t>Perimenopause</w:t>
      </w:r>
      <w:r w:rsidR="00DD1D62" w:rsidRPr="009E6B16">
        <w:rPr>
          <w:rFonts w:ascii="Arial" w:hAnsi="Arial" w:cs="Arial"/>
          <w:sz w:val="24"/>
          <w:szCs w:val="24"/>
        </w:rPr>
        <w:t xml:space="preserve"> typically begins during the early to mid-40s and often lasts between 3 and 5 years.  A woman is considered to be in </w:t>
      </w:r>
      <w:r w:rsidR="00397EB0" w:rsidRPr="009E6B16">
        <w:rPr>
          <w:rFonts w:ascii="Arial" w:hAnsi="Arial" w:cs="Arial"/>
          <w:sz w:val="24"/>
          <w:szCs w:val="24"/>
        </w:rPr>
        <w:t xml:space="preserve">the </w:t>
      </w:r>
      <w:r w:rsidR="00DD1D62" w:rsidRPr="009E6B16">
        <w:rPr>
          <w:rFonts w:ascii="Arial" w:hAnsi="Arial" w:cs="Arial"/>
          <w:sz w:val="24"/>
          <w:szCs w:val="24"/>
        </w:rPr>
        <w:t xml:space="preserve">menopause </w:t>
      </w:r>
      <w:r w:rsidR="00397EB0" w:rsidRPr="009E6B16">
        <w:rPr>
          <w:rFonts w:ascii="Arial" w:hAnsi="Arial" w:cs="Arial"/>
          <w:sz w:val="24"/>
          <w:szCs w:val="24"/>
        </w:rPr>
        <w:t xml:space="preserve">stage </w:t>
      </w:r>
      <w:r w:rsidR="00DD1D62" w:rsidRPr="009E6B16">
        <w:rPr>
          <w:rFonts w:ascii="Arial" w:hAnsi="Arial" w:cs="Arial"/>
          <w:sz w:val="24"/>
          <w:szCs w:val="24"/>
        </w:rPr>
        <w:t>when she has gone 12 months without menstruating.</w:t>
      </w:r>
      <w:r w:rsidR="00BD043B" w:rsidRPr="009E6B16">
        <w:rPr>
          <w:rFonts w:ascii="Arial" w:hAnsi="Arial" w:cs="Arial"/>
          <w:sz w:val="24"/>
          <w:szCs w:val="24"/>
        </w:rPr>
        <w:t xml:space="preserve"> </w:t>
      </w:r>
    </w:p>
    <w:p w14:paraId="6745693D" w14:textId="19DB9CFA" w:rsidR="00DD1D62" w:rsidRPr="009E6B16" w:rsidRDefault="00050343" w:rsidP="009E6B16">
      <w:pPr>
        <w:ind w:left="567" w:right="260"/>
        <w:rPr>
          <w:rFonts w:ascii="Arial" w:hAnsi="Arial" w:cs="Arial"/>
          <w:sz w:val="24"/>
          <w:szCs w:val="24"/>
        </w:rPr>
      </w:pPr>
      <w:r w:rsidRPr="009E6B16">
        <w:rPr>
          <w:rFonts w:ascii="Arial" w:hAnsi="Arial" w:cs="Arial"/>
          <w:sz w:val="24"/>
          <w:szCs w:val="24"/>
        </w:rPr>
        <w:t xml:space="preserve">Symptoms of the menopause usually last for between 4 and 8 years, </w:t>
      </w:r>
      <w:r w:rsidR="00BD043B" w:rsidRPr="009E6B16">
        <w:rPr>
          <w:rFonts w:ascii="Arial" w:hAnsi="Arial" w:cs="Arial"/>
          <w:sz w:val="24"/>
          <w:szCs w:val="24"/>
        </w:rPr>
        <w:t>but many women have symptoms for longer than ten years.  Around 25% of women suffer from severe symptoms.</w:t>
      </w:r>
      <w:r w:rsidRPr="009E6B16">
        <w:rPr>
          <w:rFonts w:ascii="Arial" w:hAnsi="Arial" w:cs="Arial"/>
          <w:sz w:val="24"/>
          <w:szCs w:val="24"/>
        </w:rPr>
        <w:t xml:space="preserve">  Severe menopausal symptoms and their consequences may combine to have a substantial adverse effect on normal day to day activities</w:t>
      </w:r>
      <w:r w:rsidR="005920C6">
        <w:rPr>
          <w:rFonts w:ascii="Arial" w:hAnsi="Arial" w:cs="Arial"/>
          <w:sz w:val="24"/>
          <w:szCs w:val="24"/>
        </w:rPr>
        <w:t xml:space="preserve">, </w:t>
      </w:r>
      <w:r w:rsidRPr="009E6B16">
        <w:rPr>
          <w:rFonts w:ascii="Arial" w:hAnsi="Arial" w:cs="Arial"/>
          <w:sz w:val="24"/>
          <w:szCs w:val="24"/>
        </w:rPr>
        <w:t xml:space="preserve">potentially meeting the legal definition of a disability under the Equality Act.  </w:t>
      </w:r>
      <w:r w:rsidRPr="009E6B16">
        <w:rPr>
          <w:rFonts w:ascii="Arial" w:hAnsi="Arial" w:cs="Arial"/>
          <w:color w:val="000000"/>
          <w:sz w:val="24"/>
          <w:szCs w:val="24"/>
          <w:shd w:val="clear" w:color="auto" w:fill="FFFFFF"/>
        </w:rPr>
        <w:t>Around half of women have reported work</w:t>
      </w:r>
      <w:r w:rsidR="005920C6">
        <w:rPr>
          <w:rFonts w:ascii="Arial" w:hAnsi="Arial" w:cs="Arial"/>
          <w:color w:val="000000"/>
          <w:sz w:val="24"/>
          <w:szCs w:val="24"/>
          <w:shd w:val="clear" w:color="auto" w:fill="FFFFFF"/>
        </w:rPr>
        <w:t>ing</w:t>
      </w:r>
      <w:r w:rsidRPr="009E6B16">
        <w:rPr>
          <w:rFonts w:ascii="Arial" w:hAnsi="Arial" w:cs="Arial"/>
          <w:color w:val="000000"/>
          <w:sz w:val="24"/>
          <w:szCs w:val="24"/>
          <w:shd w:val="clear" w:color="auto" w:fill="FFFFFF"/>
        </w:rPr>
        <w:t xml:space="preserve"> difficult due to their symptoms.  </w:t>
      </w:r>
    </w:p>
    <w:p w14:paraId="6CE33C79" w14:textId="21D2C2F3" w:rsidR="001B6B16" w:rsidRPr="009E6B16" w:rsidRDefault="001B6B16" w:rsidP="009E6B16">
      <w:pPr>
        <w:ind w:left="567" w:right="260"/>
        <w:rPr>
          <w:rFonts w:ascii="Arial" w:hAnsi="Arial" w:cs="Arial"/>
          <w:color w:val="000000"/>
          <w:sz w:val="24"/>
          <w:szCs w:val="24"/>
          <w:shd w:val="clear" w:color="auto" w:fill="FFFFFF"/>
        </w:rPr>
      </w:pPr>
      <w:r w:rsidRPr="009E6B16">
        <w:rPr>
          <w:rFonts w:ascii="Arial" w:hAnsi="Arial" w:cs="Arial"/>
          <w:color w:val="000000"/>
          <w:sz w:val="24"/>
          <w:szCs w:val="24"/>
          <w:shd w:val="clear" w:color="auto" w:fill="FFFFFF"/>
        </w:rPr>
        <w:t>T</w:t>
      </w:r>
      <w:r w:rsidR="00BD043B" w:rsidRPr="009E6B16">
        <w:rPr>
          <w:rFonts w:ascii="Arial" w:hAnsi="Arial" w:cs="Arial"/>
          <w:color w:val="000000"/>
          <w:sz w:val="24"/>
          <w:szCs w:val="24"/>
          <w:shd w:val="clear" w:color="auto" w:fill="FFFFFF"/>
        </w:rPr>
        <w:t>he</w:t>
      </w:r>
      <w:r w:rsidRPr="009E6B16">
        <w:rPr>
          <w:rFonts w:ascii="Arial" w:hAnsi="Arial" w:cs="Arial"/>
          <w:color w:val="000000"/>
          <w:sz w:val="24"/>
          <w:szCs w:val="24"/>
          <w:shd w:val="clear" w:color="auto" w:fill="FFFFFF"/>
        </w:rPr>
        <w:t xml:space="preserve"> menopause </w:t>
      </w:r>
      <w:r w:rsidR="005920C6">
        <w:rPr>
          <w:rFonts w:ascii="Arial" w:hAnsi="Arial" w:cs="Arial"/>
          <w:color w:val="000000"/>
          <w:sz w:val="24"/>
          <w:szCs w:val="24"/>
          <w:shd w:val="clear" w:color="auto" w:fill="FFFFFF"/>
        </w:rPr>
        <w:t xml:space="preserve">can be </w:t>
      </w:r>
      <w:r w:rsidR="005741F1" w:rsidRPr="009E6B16">
        <w:rPr>
          <w:rFonts w:ascii="Arial" w:hAnsi="Arial" w:cs="Arial"/>
          <w:color w:val="000000"/>
          <w:sz w:val="24"/>
          <w:szCs w:val="24"/>
          <w:shd w:val="clear" w:color="auto" w:fill="FFFFFF"/>
        </w:rPr>
        <w:t>a</w:t>
      </w:r>
      <w:r w:rsidRPr="009E6B16">
        <w:rPr>
          <w:rFonts w:ascii="Arial" w:hAnsi="Arial" w:cs="Arial"/>
          <w:color w:val="000000"/>
          <w:sz w:val="24"/>
          <w:szCs w:val="24"/>
          <w:shd w:val="clear" w:color="auto" w:fill="FFFFFF"/>
        </w:rPr>
        <w:t xml:space="preserve"> significant event in a woman's life.  It </w:t>
      </w:r>
      <w:r w:rsidR="005920C6">
        <w:rPr>
          <w:rFonts w:ascii="Arial" w:hAnsi="Arial" w:cs="Arial"/>
          <w:color w:val="000000"/>
          <w:sz w:val="24"/>
          <w:szCs w:val="24"/>
          <w:shd w:val="clear" w:color="auto" w:fill="FFFFFF"/>
        </w:rPr>
        <w:t xml:space="preserve">can </w:t>
      </w:r>
      <w:r w:rsidRPr="009E6B16">
        <w:rPr>
          <w:rFonts w:ascii="Arial" w:hAnsi="Arial" w:cs="Arial"/>
          <w:color w:val="000000"/>
          <w:sz w:val="24"/>
          <w:szCs w:val="24"/>
          <w:shd w:val="clear" w:color="auto" w:fill="FFFFFF"/>
        </w:rPr>
        <w:t xml:space="preserve">bring in a number of physiological changes that permanently affect women.  </w:t>
      </w:r>
    </w:p>
    <w:p w14:paraId="6493DCB3" w14:textId="2C34B926" w:rsidR="00E3402E" w:rsidRPr="009E6B16" w:rsidRDefault="009E6B16" w:rsidP="009E6B16">
      <w:pPr>
        <w:ind w:left="567" w:right="260"/>
        <w:rPr>
          <w:rFonts w:ascii="Arial" w:hAnsi="Arial" w:cs="Arial"/>
          <w:color w:val="000000"/>
          <w:sz w:val="24"/>
          <w:szCs w:val="24"/>
          <w:shd w:val="clear" w:color="auto" w:fill="FFFFFF"/>
        </w:rPr>
      </w:pPr>
      <w:r w:rsidRPr="009E6B16">
        <w:rPr>
          <w:rFonts w:ascii="Arial" w:hAnsi="Arial" w:cs="Arial"/>
          <w:noProof/>
          <w:sz w:val="24"/>
          <w:szCs w:val="24"/>
        </w:rPr>
        <w:drawing>
          <wp:anchor distT="0" distB="0" distL="114300" distR="114300" simplePos="0" relativeHeight="251658240" behindDoc="0" locked="0" layoutInCell="1" allowOverlap="1" wp14:anchorId="134C92D0" wp14:editId="7F276503">
            <wp:simplePos x="0" y="0"/>
            <wp:positionH relativeFrom="column">
              <wp:posOffset>5173980</wp:posOffset>
            </wp:positionH>
            <wp:positionV relativeFrom="paragraph">
              <wp:posOffset>327025</wp:posOffset>
            </wp:positionV>
            <wp:extent cx="1510665" cy="15367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10665" cy="1536700"/>
                    </a:xfrm>
                    <a:prstGeom prst="rect">
                      <a:avLst/>
                    </a:prstGeom>
                  </pic:spPr>
                </pic:pic>
              </a:graphicData>
            </a:graphic>
          </wp:anchor>
        </w:drawing>
      </w:r>
      <w:r w:rsidR="00BD043B" w:rsidRPr="009E6B16">
        <w:rPr>
          <w:rFonts w:ascii="Arial" w:hAnsi="Arial" w:cs="Arial"/>
          <w:color w:val="000000"/>
          <w:sz w:val="24"/>
          <w:szCs w:val="24"/>
          <w:shd w:val="clear" w:color="auto" w:fill="FFFFFF"/>
        </w:rPr>
        <w:t>S</w:t>
      </w:r>
      <w:r w:rsidR="001B6B16" w:rsidRPr="009E6B16">
        <w:rPr>
          <w:rFonts w:ascii="Arial" w:hAnsi="Arial" w:cs="Arial"/>
          <w:color w:val="000000"/>
          <w:sz w:val="24"/>
          <w:szCs w:val="24"/>
          <w:shd w:val="clear" w:color="auto" w:fill="FFFFFF"/>
        </w:rPr>
        <w:t xml:space="preserve">ymptoms </w:t>
      </w:r>
      <w:r w:rsidR="00DD1D62" w:rsidRPr="009E6B16">
        <w:rPr>
          <w:rFonts w:ascii="Arial" w:hAnsi="Arial" w:cs="Arial"/>
          <w:color w:val="000000"/>
          <w:sz w:val="24"/>
          <w:szCs w:val="24"/>
          <w:shd w:val="clear" w:color="auto" w:fill="FFFFFF"/>
        </w:rPr>
        <w:t xml:space="preserve">caused by reduced or fluctuating hormones </w:t>
      </w:r>
      <w:r w:rsidR="001B6B16" w:rsidRPr="009E6B16">
        <w:rPr>
          <w:rFonts w:ascii="Arial" w:hAnsi="Arial" w:cs="Arial"/>
          <w:color w:val="000000"/>
          <w:sz w:val="24"/>
          <w:szCs w:val="24"/>
          <w:shd w:val="clear" w:color="auto" w:fill="FFFFFF"/>
        </w:rPr>
        <w:t>may affect a woman at work includ</w:t>
      </w:r>
      <w:r w:rsidR="005920C6">
        <w:rPr>
          <w:rFonts w:ascii="Arial" w:hAnsi="Arial" w:cs="Arial"/>
          <w:color w:val="000000"/>
          <w:sz w:val="24"/>
          <w:szCs w:val="24"/>
          <w:shd w:val="clear" w:color="auto" w:fill="FFFFFF"/>
        </w:rPr>
        <w:t>ing</w:t>
      </w:r>
      <w:r w:rsidR="001B6B16" w:rsidRPr="009E6B16">
        <w:rPr>
          <w:rFonts w:ascii="Arial" w:hAnsi="Arial" w:cs="Arial"/>
          <w:color w:val="000000"/>
          <w:sz w:val="24"/>
          <w:szCs w:val="24"/>
          <w:shd w:val="clear" w:color="auto" w:fill="FFFFFF"/>
        </w:rPr>
        <w:t>:</w:t>
      </w:r>
      <w:r w:rsidR="00050343" w:rsidRPr="009E6B16">
        <w:rPr>
          <w:rFonts w:ascii="Arial" w:hAnsi="Arial" w:cs="Arial"/>
          <w:color w:val="000000"/>
          <w:sz w:val="24"/>
          <w:szCs w:val="24"/>
          <w:shd w:val="clear" w:color="auto" w:fill="FFFFFF"/>
        </w:rPr>
        <w:t xml:space="preserve"> </w:t>
      </w:r>
    </w:p>
    <w:tbl>
      <w:tblPr>
        <w:tblStyle w:val="TableGrid"/>
        <w:tblW w:w="100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799"/>
      </w:tblGrid>
      <w:tr w:rsidR="00050343" w:rsidRPr="009E6B16" w14:paraId="0697EE01" w14:textId="77777777" w:rsidTr="00AB1B5B">
        <w:tc>
          <w:tcPr>
            <w:tcW w:w="9214" w:type="dxa"/>
          </w:tcPr>
          <w:p w14:paraId="1786AADA" w14:textId="77777777" w:rsidR="00050343" w:rsidRPr="009E6B16" w:rsidRDefault="00050343" w:rsidP="00AB1B5B">
            <w:pPr>
              <w:pStyle w:val="ListParagraph"/>
              <w:numPr>
                <w:ilvl w:val="0"/>
                <w:numId w:val="1"/>
              </w:numPr>
              <w:ind w:left="567" w:right="260" w:hanging="567"/>
              <w:rPr>
                <w:rFonts w:ascii="Arial" w:hAnsi="Arial" w:cs="Arial"/>
                <w:color w:val="000000"/>
                <w:sz w:val="24"/>
                <w:szCs w:val="24"/>
                <w:shd w:val="clear" w:color="auto" w:fill="FFFFFF"/>
              </w:rPr>
            </w:pPr>
            <w:r w:rsidRPr="009E6B16">
              <w:rPr>
                <w:rFonts w:ascii="Arial" w:hAnsi="Arial" w:cs="Arial"/>
                <w:color w:val="000000"/>
                <w:sz w:val="24"/>
                <w:szCs w:val="24"/>
                <w:shd w:val="clear" w:color="auto" w:fill="FFFFFF"/>
              </w:rPr>
              <w:t>Hot flushes</w:t>
            </w:r>
          </w:p>
          <w:p w14:paraId="24552F49" w14:textId="77777777" w:rsidR="00050343" w:rsidRPr="009E6B16" w:rsidRDefault="00050343" w:rsidP="00AB1B5B">
            <w:pPr>
              <w:pStyle w:val="ListParagraph"/>
              <w:numPr>
                <w:ilvl w:val="0"/>
                <w:numId w:val="1"/>
              </w:numPr>
              <w:ind w:left="567" w:right="260" w:hanging="567"/>
              <w:rPr>
                <w:rFonts w:ascii="Arial" w:hAnsi="Arial" w:cs="Arial"/>
                <w:color w:val="000000"/>
                <w:sz w:val="24"/>
                <w:szCs w:val="24"/>
                <w:shd w:val="clear" w:color="auto" w:fill="FFFFFF"/>
              </w:rPr>
            </w:pPr>
            <w:r w:rsidRPr="009E6B16">
              <w:rPr>
                <w:rFonts w:ascii="Arial" w:hAnsi="Arial" w:cs="Arial"/>
                <w:color w:val="000000"/>
                <w:sz w:val="24"/>
                <w:szCs w:val="24"/>
                <w:shd w:val="clear" w:color="auto" w:fill="FFFFFF"/>
              </w:rPr>
              <w:t>Fatigue</w:t>
            </w:r>
          </w:p>
          <w:p w14:paraId="7303BEEF" w14:textId="7DAFB939" w:rsidR="00050343" w:rsidRPr="009E6B16" w:rsidRDefault="00050343" w:rsidP="00AB1B5B">
            <w:pPr>
              <w:pStyle w:val="ListParagraph"/>
              <w:numPr>
                <w:ilvl w:val="0"/>
                <w:numId w:val="1"/>
              </w:numPr>
              <w:ind w:left="567" w:right="260" w:hanging="567"/>
              <w:rPr>
                <w:rFonts w:ascii="Arial" w:hAnsi="Arial" w:cs="Arial"/>
                <w:color w:val="000000"/>
                <w:sz w:val="24"/>
                <w:szCs w:val="24"/>
                <w:shd w:val="clear" w:color="auto" w:fill="FFFFFF"/>
              </w:rPr>
            </w:pPr>
            <w:r w:rsidRPr="009E6B16">
              <w:rPr>
                <w:rFonts w:ascii="Arial" w:hAnsi="Arial" w:cs="Arial"/>
                <w:color w:val="000000"/>
                <w:sz w:val="24"/>
                <w:szCs w:val="24"/>
                <w:shd w:val="clear" w:color="auto" w:fill="FFFFFF"/>
              </w:rPr>
              <w:t>Difficulty sleeping</w:t>
            </w:r>
            <w:r w:rsidR="00DB1C6F" w:rsidRPr="009E6B16">
              <w:rPr>
                <w:rFonts w:ascii="Arial" w:hAnsi="Arial" w:cs="Arial"/>
                <w:color w:val="000000"/>
                <w:sz w:val="24"/>
                <w:szCs w:val="24"/>
                <w:shd w:val="clear" w:color="auto" w:fill="FFFFFF"/>
              </w:rPr>
              <w:t>/insomnia</w:t>
            </w:r>
          </w:p>
          <w:p w14:paraId="71C0D899" w14:textId="77777777" w:rsidR="00050343" w:rsidRPr="009E6B16" w:rsidRDefault="00050343" w:rsidP="00AB1B5B">
            <w:pPr>
              <w:pStyle w:val="ListParagraph"/>
              <w:numPr>
                <w:ilvl w:val="0"/>
                <w:numId w:val="1"/>
              </w:numPr>
              <w:ind w:left="567" w:right="260" w:hanging="567"/>
              <w:rPr>
                <w:rFonts w:ascii="Arial" w:hAnsi="Arial" w:cs="Arial"/>
                <w:color w:val="000000"/>
                <w:sz w:val="24"/>
                <w:szCs w:val="24"/>
                <w:shd w:val="clear" w:color="auto" w:fill="FFFFFF"/>
              </w:rPr>
            </w:pPr>
            <w:r w:rsidRPr="009E6B16">
              <w:rPr>
                <w:rFonts w:ascii="Arial" w:hAnsi="Arial" w:cs="Arial"/>
                <w:color w:val="000000"/>
                <w:sz w:val="24"/>
                <w:szCs w:val="24"/>
                <w:shd w:val="clear" w:color="auto" w:fill="FFFFFF"/>
              </w:rPr>
              <w:t xml:space="preserve">Problems with </w:t>
            </w:r>
            <w:r w:rsidR="00DB1C6F" w:rsidRPr="009E6B16">
              <w:rPr>
                <w:rFonts w:ascii="Arial" w:hAnsi="Arial" w:cs="Arial"/>
                <w:color w:val="000000"/>
                <w:sz w:val="24"/>
                <w:szCs w:val="24"/>
                <w:shd w:val="clear" w:color="auto" w:fill="FFFFFF"/>
              </w:rPr>
              <w:t xml:space="preserve">recall, </w:t>
            </w:r>
            <w:r w:rsidRPr="009E6B16">
              <w:rPr>
                <w:rFonts w:ascii="Arial" w:hAnsi="Arial" w:cs="Arial"/>
                <w:color w:val="000000"/>
                <w:sz w:val="24"/>
                <w:szCs w:val="24"/>
                <w:shd w:val="clear" w:color="auto" w:fill="FFFFFF"/>
              </w:rPr>
              <w:t>memory and concentration</w:t>
            </w:r>
          </w:p>
          <w:p w14:paraId="0E425681" w14:textId="77777777" w:rsidR="00050343" w:rsidRPr="009E6B16" w:rsidRDefault="005741F1" w:rsidP="00AB1B5B">
            <w:pPr>
              <w:pStyle w:val="ListParagraph"/>
              <w:numPr>
                <w:ilvl w:val="0"/>
                <w:numId w:val="1"/>
              </w:numPr>
              <w:ind w:left="567" w:right="260" w:hanging="567"/>
              <w:rPr>
                <w:rFonts w:ascii="Arial" w:hAnsi="Arial" w:cs="Arial"/>
                <w:color w:val="000000"/>
                <w:sz w:val="24"/>
                <w:szCs w:val="24"/>
                <w:shd w:val="clear" w:color="auto" w:fill="FFFFFF"/>
              </w:rPr>
            </w:pPr>
            <w:r w:rsidRPr="009E6B16">
              <w:rPr>
                <w:rFonts w:ascii="Arial" w:hAnsi="Arial" w:cs="Arial"/>
                <w:color w:val="000000"/>
                <w:sz w:val="24"/>
                <w:szCs w:val="24"/>
                <w:shd w:val="clear" w:color="auto" w:fill="FFFFFF"/>
              </w:rPr>
              <w:lastRenderedPageBreak/>
              <w:t>Fluctuating emotions</w:t>
            </w:r>
            <w:r w:rsidR="00050343" w:rsidRPr="009E6B16">
              <w:rPr>
                <w:rFonts w:ascii="Arial" w:hAnsi="Arial" w:cs="Arial"/>
                <w:color w:val="000000"/>
                <w:sz w:val="24"/>
                <w:szCs w:val="24"/>
                <w:shd w:val="clear" w:color="auto" w:fill="FFFFFF"/>
              </w:rPr>
              <w:t xml:space="preserve"> and mood swings – which can </w:t>
            </w:r>
            <w:r w:rsidR="002C7430" w:rsidRPr="009E6B16">
              <w:rPr>
                <w:rFonts w:ascii="Arial" w:hAnsi="Arial" w:cs="Arial"/>
                <w:color w:val="000000"/>
                <w:sz w:val="24"/>
                <w:szCs w:val="24"/>
                <w:shd w:val="clear" w:color="auto" w:fill="FFFFFF"/>
              </w:rPr>
              <w:t>include</w:t>
            </w:r>
            <w:r w:rsidR="00050343" w:rsidRPr="009E6B16">
              <w:rPr>
                <w:rFonts w:ascii="Arial" w:hAnsi="Arial" w:cs="Arial"/>
                <w:color w:val="000000"/>
                <w:sz w:val="24"/>
                <w:szCs w:val="24"/>
                <w:shd w:val="clear" w:color="auto" w:fill="FFFFFF"/>
              </w:rPr>
              <w:t xml:space="preserve"> low mood, anxiety,</w:t>
            </w:r>
            <w:r w:rsidR="002C7430" w:rsidRPr="009E6B16">
              <w:rPr>
                <w:rFonts w:ascii="Arial" w:hAnsi="Arial" w:cs="Arial"/>
                <w:color w:val="000000"/>
                <w:sz w:val="24"/>
                <w:szCs w:val="24"/>
                <w:shd w:val="clear" w:color="auto" w:fill="FFFFFF"/>
              </w:rPr>
              <w:t xml:space="preserve"> and</w:t>
            </w:r>
            <w:r w:rsidR="00050343" w:rsidRPr="009E6B16">
              <w:rPr>
                <w:rFonts w:ascii="Arial" w:hAnsi="Arial" w:cs="Arial"/>
                <w:color w:val="000000"/>
                <w:sz w:val="24"/>
                <w:szCs w:val="24"/>
                <w:shd w:val="clear" w:color="auto" w:fill="FFFFFF"/>
              </w:rPr>
              <w:t xml:space="preserve"> irritability</w:t>
            </w:r>
          </w:p>
          <w:p w14:paraId="21FD3C27" w14:textId="49FB9383" w:rsidR="00050343" w:rsidRPr="009E6B16" w:rsidRDefault="00050343" w:rsidP="00AB1B5B">
            <w:pPr>
              <w:pStyle w:val="ListParagraph"/>
              <w:numPr>
                <w:ilvl w:val="0"/>
                <w:numId w:val="1"/>
              </w:numPr>
              <w:ind w:left="567" w:right="260" w:hanging="567"/>
              <w:rPr>
                <w:rFonts w:ascii="Arial" w:hAnsi="Arial" w:cs="Arial"/>
                <w:color w:val="000000"/>
                <w:sz w:val="24"/>
                <w:szCs w:val="24"/>
                <w:shd w:val="clear" w:color="auto" w:fill="FFFFFF"/>
              </w:rPr>
            </w:pPr>
            <w:r w:rsidRPr="009E6B16">
              <w:rPr>
                <w:rFonts w:ascii="Arial" w:hAnsi="Arial" w:cs="Arial"/>
                <w:color w:val="000000"/>
                <w:sz w:val="24"/>
                <w:szCs w:val="24"/>
                <w:shd w:val="clear" w:color="auto" w:fill="FFFFFF"/>
              </w:rPr>
              <w:t>Worse premenstrual or menstrual symptoms, including cramps</w:t>
            </w:r>
            <w:r w:rsidR="005375FB" w:rsidRPr="009E6B16">
              <w:rPr>
                <w:rFonts w:ascii="Arial" w:hAnsi="Arial" w:cs="Arial"/>
                <w:color w:val="000000"/>
                <w:sz w:val="24"/>
                <w:szCs w:val="24"/>
                <w:shd w:val="clear" w:color="auto" w:fill="FFFFFF"/>
              </w:rPr>
              <w:t xml:space="preserve"> and heavy and/or painful periods</w:t>
            </w:r>
          </w:p>
          <w:p w14:paraId="0AF95ADF" w14:textId="780B8756" w:rsidR="00050343" w:rsidRPr="009E6B16" w:rsidRDefault="00050343" w:rsidP="00AB1B5B">
            <w:pPr>
              <w:pStyle w:val="ListParagraph"/>
              <w:numPr>
                <w:ilvl w:val="0"/>
                <w:numId w:val="1"/>
              </w:numPr>
              <w:ind w:left="567" w:right="260" w:hanging="567"/>
              <w:rPr>
                <w:rFonts w:ascii="Arial" w:hAnsi="Arial" w:cs="Arial"/>
                <w:color w:val="000000"/>
                <w:sz w:val="24"/>
                <w:szCs w:val="24"/>
                <w:shd w:val="clear" w:color="auto" w:fill="FFFFFF"/>
              </w:rPr>
            </w:pPr>
            <w:r w:rsidRPr="009E6B16">
              <w:rPr>
                <w:rFonts w:ascii="Arial" w:hAnsi="Arial" w:cs="Arial"/>
                <w:color w:val="000000"/>
                <w:sz w:val="24"/>
                <w:szCs w:val="24"/>
                <w:shd w:val="clear" w:color="auto" w:fill="FFFFFF"/>
              </w:rPr>
              <w:t>Headaches</w:t>
            </w:r>
            <w:r w:rsidR="005375FB" w:rsidRPr="009E6B16">
              <w:rPr>
                <w:rFonts w:ascii="Arial" w:hAnsi="Arial" w:cs="Arial"/>
                <w:color w:val="000000"/>
                <w:sz w:val="24"/>
                <w:szCs w:val="24"/>
                <w:shd w:val="clear" w:color="auto" w:fill="FFFFFF"/>
              </w:rPr>
              <w:t xml:space="preserve"> and migraines</w:t>
            </w:r>
          </w:p>
          <w:p w14:paraId="1B1FC10E" w14:textId="77777777" w:rsidR="00050343" w:rsidRPr="009E6B16" w:rsidRDefault="00050343" w:rsidP="00AB1B5B">
            <w:pPr>
              <w:pStyle w:val="ListParagraph"/>
              <w:numPr>
                <w:ilvl w:val="0"/>
                <w:numId w:val="1"/>
              </w:numPr>
              <w:ind w:left="567" w:right="260" w:hanging="567"/>
              <w:rPr>
                <w:rFonts w:ascii="Arial" w:hAnsi="Arial" w:cs="Arial"/>
                <w:color w:val="000000"/>
                <w:sz w:val="24"/>
                <w:szCs w:val="24"/>
                <w:shd w:val="clear" w:color="auto" w:fill="FFFFFF"/>
              </w:rPr>
            </w:pPr>
            <w:r w:rsidRPr="009E6B16">
              <w:rPr>
                <w:rFonts w:ascii="Arial" w:hAnsi="Arial" w:cs="Arial"/>
                <w:color w:val="000000"/>
                <w:sz w:val="24"/>
                <w:szCs w:val="24"/>
                <w:shd w:val="clear" w:color="auto" w:fill="FFFFFF"/>
              </w:rPr>
              <w:t>Joint pain</w:t>
            </w:r>
          </w:p>
          <w:p w14:paraId="2C3DF7BA" w14:textId="77777777" w:rsidR="00050343" w:rsidRPr="009E6B16" w:rsidRDefault="00050343" w:rsidP="00AB1B5B">
            <w:pPr>
              <w:pStyle w:val="ListParagraph"/>
              <w:numPr>
                <w:ilvl w:val="0"/>
                <w:numId w:val="1"/>
              </w:numPr>
              <w:ind w:left="567" w:right="260" w:hanging="567"/>
              <w:rPr>
                <w:rFonts w:ascii="Arial" w:hAnsi="Arial" w:cs="Arial"/>
                <w:color w:val="000000"/>
                <w:sz w:val="24"/>
                <w:szCs w:val="24"/>
                <w:shd w:val="clear" w:color="auto" w:fill="FFFFFF"/>
              </w:rPr>
            </w:pPr>
            <w:r w:rsidRPr="009E6B16">
              <w:rPr>
                <w:rFonts w:ascii="Arial" w:hAnsi="Arial" w:cs="Arial"/>
                <w:color w:val="000000"/>
                <w:sz w:val="24"/>
                <w:szCs w:val="24"/>
                <w:shd w:val="clear" w:color="auto" w:fill="FFFFFF"/>
              </w:rPr>
              <w:t>Urinary problems</w:t>
            </w:r>
          </w:p>
          <w:p w14:paraId="6055528A" w14:textId="77777777" w:rsidR="00DB1C6F" w:rsidRPr="009E6B16" w:rsidRDefault="00DB1C6F" w:rsidP="00AB1B5B">
            <w:pPr>
              <w:pStyle w:val="ListParagraph"/>
              <w:numPr>
                <w:ilvl w:val="0"/>
                <w:numId w:val="1"/>
              </w:numPr>
              <w:ind w:left="567" w:right="260" w:hanging="567"/>
              <w:rPr>
                <w:rFonts w:ascii="Arial" w:hAnsi="Arial" w:cs="Arial"/>
                <w:color w:val="000000"/>
                <w:sz w:val="24"/>
                <w:szCs w:val="24"/>
                <w:shd w:val="clear" w:color="auto" w:fill="FFFFFF"/>
              </w:rPr>
            </w:pPr>
            <w:r w:rsidRPr="009E6B16">
              <w:rPr>
                <w:rFonts w:ascii="Arial" w:hAnsi="Arial" w:cs="Arial"/>
                <w:color w:val="000000"/>
                <w:sz w:val="24"/>
                <w:szCs w:val="24"/>
                <w:shd w:val="clear" w:color="auto" w:fill="FFFFFF"/>
              </w:rPr>
              <w:t>Palpitations</w:t>
            </w:r>
          </w:p>
          <w:p w14:paraId="5A61E9A8" w14:textId="1E4B20AD" w:rsidR="009E6B16" w:rsidRDefault="00050343" w:rsidP="00AB1B5B">
            <w:pPr>
              <w:pStyle w:val="ListParagraph"/>
              <w:numPr>
                <w:ilvl w:val="0"/>
                <w:numId w:val="1"/>
              </w:numPr>
              <w:ind w:left="567" w:hanging="567"/>
              <w:rPr>
                <w:rFonts w:ascii="Arial" w:hAnsi="Arial" w:cs="Arial"/>
                <w:color w:val="000000"/>
                <w:sz w:val="24"/>
                <w:szCs w:val="24"/>
                <w:shd w:val="clear" w:color="auto" w:fill="FFFFFF"/>
              </w:rPr>
            </w:pPr>
            <w:r w:rsidRPr="009E6B16">
              <w:rPr>
                <w:rFonts w:ascii="Arial" w:hAnsi="Arial" w:cs="Arial"/>
                <w:color w:val="000000"/>
                <w:sz w:val="24"/>
                <w:szCs w:val="24"/>
                <w:shd w:val="clear" w:color="auto" w:fill="FFFFFF"/>
              </w:rPr>
              <w:t>The socio-psychological associations of the menopause can also cause women to suffer from a loss of self-confidence, low self-esteem, embarrassment, anxiety and depressive symptoms.</w:t>
            </w:r>
          </w:p>
          <w:p w14:paraId="57E16F42" w14:textId="77777777" w:rsidR="009E6B16" w:rsidRPr="009E6B16" w:rsidRDefault="009E6B16" w:rsidP="00AB1B5B">
            <w:pPr>
              <w:pStyle w:val="ListParagraph"/>
              <w:ind w:left="567" w:right="260" w:hanging="567"/>
              <w:rPr>
                <w:rFonts w:ascii="Arial" w:hAnsi="Arial" w:cs="Arial"/>
                <w:color w:val="000000"/>
                <w:sz w:val="24"/>
                <w:szCs w:val="24"/>
                <w:shd w:val="clear" w:color="auto" w:fill="FFFFFF"/>
              </w:rPr>
            </w:pPr>
          </w:p>
          <w:p w14:paraId="444C6C46" w14:textId="28E3886A" w:rsidR="005375FB" w:rsidRPr="009E6B16" w:rsidRDefault="00C20615" w:rsidP="00AB1B5B">
            <w:pPr>
              <w:pStyle w:val="ListParagraph"/>
              <w:ind w:left="567" w:right="-2236" w:hanging="567"/>
              <w:rPr>
                <w:rFonts w:ascii="Arial" w:hAnsi="Arial" w:cs="Arial"/>
                <w:color w:val="000000"/>
                <w:sz w:val="24"/>
                <w:szCs w:val="24"/>
                <w:shd w:val="clear" w:color="auto" w:fill="FFFFFF"/>
              </w:rPr>
            </w:pPr>
            <w:r w:rsidRPr="009E6B16">
              <w:rPr>
                <w:rFonts w:ascii="Arial" w:hAnsi="Arial" w:cs="Arial"/>
                <w:color w:val="000000"/>
                <w:sz w:val="24"/>
                <w:szCs w:val="24"/>
                <w:shd w:val="clear" w:color="auto" w:fill="FFFFFF"/>
              </w:rPr>
              <w:t xml:space="preserve">This list is not </w:t>
            </w:r>
            <w:r w:rsidR="006561FC" w:rsidRPr="009E6B16">
              <w:rPr>
                <w:rFonts w:ascii="Arial" w:hAnsi="Arial" w:cs="Arial"/>
                <w:color w:val="000000"/>
                <w:sz w:val="24"/>
                <w:szCs w:val="24"/>
                <w:shd w:val="clear" w:color="auto" w:fill="FFFFFF"/>
              </w:rPr>
              <w:t>exhaustive,</w:t>
            </w:r>
            <w:r w:rsidRPr="009E6B16">
              <w:rPr>
                <w:rFonts w:ascii="Arial" w:hAnsi="Arial" w:cs="Arial"/>
                <w:color w:val="000000"/>
                <w:sz w:val="24"/>
                <w:szCs w:val="24"/>
                <w:shd w:val="clear" w:color="auto" w:fill="FFFFFF"/>
              </w:rPr>
              <w:t xml:space="preserve"> and menopause affects women in different ways</w:t>
            </w:r>
            <w:r w:rsidR="009E6B16">
              <w:rPr>
                <w:rFonts w:ascii="Arial" w:hAnsi="Arial" w:cs="Arial"/>
                <w:color w:val="000000"/>
                <w:sz w:val="24"/>
                <w:szCs w:val="24"/>
                <w:shd w:val="clear" w:color="auto" w:fill="FFFFFF"/>
              </w:rPr>
              <w:t>.</w:t>
            </w:r>
          </w:p>
        </w:tc>
        <w:tc>
          <w:tcPr>
            <w:tcW w:w="799" w:type="dxa"/>
          </w:tcPr>
          <w:p w14:paraId="42E281BC" w14:textId="5CB5BBAB" w:rsidR="00050343" w:rsidRPr="009E6B16" w:rsidRDefault="00050343" w:rsidP="00AB1B5B">
            <w:pPr>
              <w:ind w:left="567" w:right="260" w:hanging="567"/>
              <w:jc w:val="center"/>
              <w:rPr>
                <w:rFonts w:ascii="Arial" w:hAnsi="Arial" w:cs="Arial"/>
                <w:color w:val="000000"/>
                <w:sz w:val="24"/>
                <w:szCs w:val="24"/>
                <w:shd w:val="clear" w:color="auto" w:fill="FFFFFF"/>
              </w:rPr>
            </w:pPr>
          </w:p>
        </w:tc>
      </w:tr>
    </w:tbl>
    <w:p w14:paraId="41C5B480" w14:textId="53905C7D" w:rsidR="00154BD2" w:rsidRPr="009E6B16" w:rsidRDefault="00154BD2" w:rsidP="00AB1B5B">
      <w:pPr>
        <w:ind w:left="1134" w:right="260" w:hanging="567"/>
        <w:rPr>
          <w:rFonts w:ascii="Arial" w:hAnsi="Arial" w:cs="Arial"/>
          <w:color w:val="000000"/>
          <w:sz w:val="24"/>
          <w:szCs w:val="24"/>
          <w:shd w:val="clear" w:color="auto" w:fill="FFFFFF"/>
        </w:rPr>
      </w:pPr>
    </w:p>
    <w:p w14:paraId="497CD5D7" w14:textId="77777777" w:rsidR="00EE49EA" w:rsidRPr="009E6B16" w:rsidRDefault="00EE49EA" w:rsidP="00AB1B5B">
      <w:pPr>
        <w:ind w:left="1134" w:right="260" w:hanging="567"/>
        <w:rPr>
          <w:rFonts w:ascii="Arial" w:hAnsi="Arial" w:cs="Arial"/>
          <w:b/>
          <w:color w:val="000000"/>
          <w:sz w:val="24"/>
          <w:szCs w:val="24"/>
          <w:shd w:val="clear" w:color="auto" w:fill="FFFFFF"/>
        </w:rPr>
      </w:pPr>
      <w:r w:rsidRPr="009E6B16">
        <w:rPr>
          <w:rFonts w:ascii="Arial" w:hAnsi="Arial" w:cs="Arial"/>
          <w:b/>
          <w:color w:val="000000"/>
          <w:sz w:val="24"/>
          <w:szCs w:val="24"/>
          <w:shd w:val="clear" w:color="auto" w:fill="FFFFFF"/>
        </w:rPr>
        <w:t>What should managers do to support employees</w:t>
      </w:r>
      <w:r w:rsidR="00050343" w:rsidRPr="009E6B16">
        <w:rPr>
          <w:rFonts w:ascii="Arial" w:hAnsi="Arial" w:cs="Arial"/>
          <w:b/>
          <w:color w:val="000000"/>
          <w:sz w:val="24"/>
          <w:szCs w:val="24"/>
          <w:shd w:val="clear" w:color="auto" w:fill="FFFFFF"/>
        </w:rPr>
        <w:t>?</w:t>
      </w:r>
    </w:p>
    <w:p w14:paraId="55247D0F" w14:textId="77777777" w:rsidR="00050343" w:rsidRPr="009E6B16" w:rsidRDefault="00050343" w:rsidP="000171BF">
      <w:pPr>
        <w:pStyle w:val="ListParagraph"/>
        <w:numPr>
          <w:ilvl w:val="0"/>
          <w:numId w:val="3"/>
        </w:numPr>
        <w:spacing w:after="240"/>
        <w:ind w:left="1134" w:right="260" w:hanging="567"/>
        <w:rPr>
          <w:rFonts w:ascii="Arial" w:hAnsi="Arial" w:cs="Arial"/>
          <w:color w:val="000000"/>
          <w:sz w:val="24"/>
          <w:szCs w:val="24"/>
          <w:shd w:val="clear" w:color="auto" w:fill="FFFFFF"/>
        </w:rPr>
      </w:pPr>
      <w:r w:rsidRPr="009E6B16">
        <w:rPr>
          <w:rFonts w:ascii="Arial" w:hAnsi="Arial" w:cs="Arial"/>
          <w:sz w:val="24"/>
          <w:szCs w:val="24"/>
        </w:rPr>
        <w:t xml:space="preserve">Regular, informal conversations between manager and employee </w:t>
      </w:r>
      <w:r w:rsidR="00E3402E" w:rsidRPr="009E6B16">
        <w:rPr>
          <w:rFonts w:ascii="Arial" w:hAnsi="Arial" w:cs="Arial"/>
          <w:sz w:val="24"/>
          <w:szCs w:val="24"/>
        </w:rPr>
        <w:t>can</w:t>
      </w:r>
      <w:r w:rsidRPr="009E6B16">
        <w:rPr>
          <w:rFonts w:ascii="Arial" w:hAnsi="Arial" w:cs="Arial"/>
          <w:sz w:val="24"/>
          <w:szCs w:val="24"/>
        </w:rPr>
        <w:t xml:space="preserve"> enable discussion of changes in health, including issues relating to the menopause. It </w:t>
      </w:r>
      <w:r w:rsidR="00E3402E" w:rsidRPr="009E6B16">
        <w:rPr>
          <w:rFonts w:ascii="Arial" w:hAnsi="Arial" w:cs="Arial"/>
          <w:sz w:val="24"/>
          <w:szCs w:val="24"/>
        </w:rPr>
        <w:t>is</w:t>
      </w:r>
      <w:r w:rsidRPr="009E6B16">
        <w:rPr>
          <w:rFonts w:ascii="Arial" w:hAnsi="Arial" w:cs="Arial"/>
          <w:sz w:val="24"/>
          <w:szCs w:val="24"/>
        </w:rPr>
        <w:t xml:space="preserve"> valuable simply to acknowledge this is a normal stage of life and that adjustments can easily be made. Such conversations can identify support at work that can help women remain fully productive.</w:t>
      </w:r>
    </w:p>
    <w:p w14:paraId="73DE8E20" w14:textId="77777777" w:rsidR="00E3402E" w:rsidRPr="009E6B16" w:rsidRDefault="00E3402E" w:rsidP="000171BF">
      <w:pPr>
        <w:pStyle w:val="ListParagraph"/>
        <w:spacing w:after="240"/>
        <w:ind w:left="1134" w:right="260" w:hanging="567"/>
        <w:rPr>
          <w:rFonts w:ascii="Arial" w:hAnsi="Arial" w:cs="Arial"/>
          <w:color w:val="000000"/>
          <w:sz w:val="24"/>
          <w:szCs w:val="24"/>
          <w:shd w:val="clear" w:color="auto" w:fill="FFFFFF"/>
        </w:rPr>
      </w:pPr>
    </w:p>
    <w:p w14:paraId="3BFF4E1F" w14:textId="77777777" w:rsidR="00E3402E" w:rsidRPr="009E6B16" w:rsidRDefault="00E3402E" w:rsidP="000171BF">
      <w:pPr>
        <w:pStyle w:val="ListParagraph"/>
        <w:numPr>
          <w:ilvl w:val="0"/>
          <w:numId w:val="3"/>
        </w:numPr>
        <w:spacing w:after="240"/>
        <w:ind w:left="1134" w:right="260" w:hanging="567"/>
        <w:rPr>
          <w:rFonts w:ascii="Arial" w:hAnsi="Arial" w:cs="Arial"/>
          <w:color w:val="000000"/>
          <w:sz w:val="24"/>
          <w:szCs w:val="24"/>
          <w:shd w:val="clear" w:color="auto" w:fill="FFFFFF"/>
        </w:rPr>
      </w:pPr>
      <w:r w:rsidRPr="009E6B16">
        <w:rPr>
          <w:rFonts w:ascii="Arial" w:hAnsi="Arial" w:cs="Arial"/>
          <w:sz w:val="24"/>
          <w:szCs w:val="24"/>
        </w:rPr>
        <w:t xml:space="preserve">If necessary, conduct a work station assessment to help identify any physical adjustments that will be helpful.  </w:t>
      </w:r>
      <w:r w:rsidR="00050343" w:rsidRPr="009E6B16">
        <w:rPr>
          <w:rFonts w:ascii="Arial" w:hAnsi="Arial" w:cs="Arial"/>
          <w:sz w:val="24"/>
          <w:szCs w:val="24"/>
        </w:rPr>
        <w:t xml:space="preserve">In particular, </w:t>
      </w:r>
      <w:r w:rsidRPr="009E6B16">
        <w:rPr>
          <w:rFonts w:ascii="Arial" w:hAnsi="Arial" w:cs="Arial"/>
          <w:sz w:val="24"/>
          <w:szCs w:val="24"/>
        </w:rPr>
        <w:t>r</w:t>
      </w:r>
      <w:r w:rsidR="00050343" w:rsidRPr="009E6B16">
        <w:rPr>
          <w:rFonts w:ascii="Arial" w:hAnsi="Arial" w:cs="Arial"/>
          <w:sz w:val="24"/>
          <w:szCs w:val="24"/>
        </w:rPr>
        <w:t>eview control of workplace temperature and ventilation and see how they might be adapted to meet the needs of individuals. This might include having a desktop fan in an office, or locating a workstation near an opening window</w:t>
      </w:r>
      <w:r w:rsidR="002C7430" w:rsidRPr="009E6B16">
        <w:rPr>
          <w:rFonts w:ascii="Arial" w:hAnsi="Arial" w:cs="Arial"/>
          <w:sz w:val="24"/>
          <w:szCs w:val="24"/>
        </w:rPr>
        <w:t>,</w:t>
      </w:r>
      <w:r w:rsidR="00050343" w:rsidRPr="009E6B16">
        <w:rPr>
          <w:rFonts w:ascii="Arial" w:hAnsi="Arial" w:cs="Arial"/>
          <w:sz w:val="24"/>
          <w:szCs w:val="24"/>
        </w:rPr>
        <w:t xml:space="preserve"> or away from a heat source</w:t>
      </w:r>
      <w:r w:rsidRPr="009E6B16">
        <w:rPr>
          <w:rFonts w:ascii="Arial" w:hAnsi="Arial" w:cs="Arial"/>
          <w:sz w:val="24"/>
          <w:szCs w:val="24"/>
        </w:rPr>
        <w:t>.</w:t>
      </w:r>
    </w:p>
    <w:p w14:paraId="4C64D5B3" w14:textId="77777777" w:rsidR="00E3402E" w:rsidRPr="009E6B16" w:rsidRDefault="00E3402E" w:rsidP="000171BF">
      <w:pPr>
        <w:pStyle w:val="ListParagraph"/>
        <w:ind w:left="1134" w:right="260" w:hanging="567"/>
        <w:rPr>
          <w:rFonts w:ascii="Arial" w:hAnsi="Arial" w:cs="Arial"/>
          <w:color w:val="000000"/>
          <w:sz w:val="24"/>
          <w:szCs w:val="24"/>
          <w:shd w:val="clear" w:color="auto" w:fill="FFFFFF"/>
        </w:rPr>
      </w:pPr>
    </w:p>
    <w:p w14:paraId="53671715" w14:textId="77777777" w:rsidR="00050343" w:rsidRPr="009E6B16" w:rsidRDefault="00050343" w:rsidP="000171BF">
      <w:pPr>
        <w:pStyle w:val="ListParagraph"/>
        <w:numPr>
          <w:ilvl w:val="0"/>
          <w:numId w:val="3"/>
        </w:numPr>
        <w:spacing w:after="240"/>
        <w:ind w:left="1134" w:right="260" w:hanging="567"/>
        <w:rPr>
          <w:rFonts w:ascii="Arial" w:hAnsi="Arial" w:cs="Arial"/>
          <w:color w:val="000000"/>
          <w:sz w:val="24"/>
          <w:szCs w:val="24"/>
          <w:shd w:val="clear" w:color="auto" w:fill="FFFFFF"/>
        </w:rPr>
      </w:pPr>
      <w:r w:rsidRPr="009E6B16">
        <w:rPr>
          <w:rFonts w:ascii="Arial" w:hAnsi="Arial" w:cs="Arial"/>
          <w:sz w:val="24"/>
          <w:szCs w:val="24"/>
        </w:rPr>
        <w:t xml:space="preserve">Consider flexible working hours or shift changes. </w:t>
      </w:r>
      <w:r w:rsidR="00E3402E" w:rsidRPr="009E6B16">
        <w:rPr>
          <w:rFonts w:ascii="Arial" w:hAnsi="Arial" w:cs="Arial"/>
          <w:sz w:val="24"/>
          <w:szCs w:val="24"/>
        </w:rPr>
        <w:t xml:space="preserve"> </w:t>
      </w:r>
      <w:r w:rsidRPr="009E6B16">
        <w:rPr>
          <w:rFonts w:ascii="Arial" w:hAnsi="Arial" w:cs="Arial"/>
          <w:sz w:val="24"/>
          <w:szCs w:val="24"/>
        </w:rPr>
        <w:t xml:space="preserve">If sleep is disturbed, later start times </w:t>
      </w:r>
      <w:r w:rsidR="000A7C1D" w:rsidRPr="009E6B16">
        <w:rPr>
          <w:rFonts w:ascii="Arial" w:hAnsi="Arial" w:cs="Arial"/>
          <w:sz w:val="24"/>
          <w:szCs w:val="24"/>
        </w:rPr>
        <w:t xml:space="preserve">or home working </w:t>
      </w:r>
      <w:r w:rsidRPr="009E6B16">
        <w:rPr>
          <w:rFonts w:ascii="Arial" w:hAnsi="Arial" w:cs="Arial"/>
          <w:sz w:val="24"/>
          <w:szCs w:val="24"/>
        </w:rPr>
        <w:t>might be helpful.</w:t>
      </w:r>
      <w:r w:rsidR="00E3402E" w:rsidRPr="009E6B16">
        <w:rPr>
          <w:rFonts w:ascii="Arial" w:hAnsi="Arial" w:cs="Arial"/>
          <w:sz w:val="24"/>
          <w:szCs w:val="24"/>
        </w:rPr>
        <w:t xml:space="preserve">  Enabling short breaks during working time may also be useful.</w:t>
      </w:r>
    </w:p>
    <w:p w14:paraId="34ED5F6A" w14:textId="77777777" w:rsidR="00E3402E" w:rsidRPr="009E6B16" w:rsidRDefault="00E3402E" w:rsidP="000171BF">
      <w:pPr>
        <w:pStyle w:val="ListParagraph"/>
        <w:spacing w:after="240"/>
        <w:ind w:left="1134" w:right="260" w:hanging="567"/>
        <w:rPr>
          <w:rFonts w:ascii="Arial" w:hAnsi="Arial" w:cs="Arial"/>
          <w:color w:val="000000"/>
          <w:sz w:val="24"/>
          <w:szCs w:val="24"/>
          <w:shd w:val="clear" w:color="auto" w:fill="FFFFFF"/>
        </w:rPr>
      </w:pPr>
    </w:p>
    <w:p w14:paraId="117236BC" w14:textId="77777777" w:rsidR="00050343" w:rsidRPr="009E6B16" w:rsidRDefault="00E3402E" w:rsidP="000171BF">
      <w:pPr>
        <w:pStyle w:val="ListParagraph"/>
        <w:numPr>
          <w:ilvl w:val="0"/>
          <w:numId w:val="3"/>
        </w:numPr>
        <w:spacing w:after="240"/>
        <w:ind w:left="1134" w:right="260" w:hanging="567"/>
        <w:rPr>
          <w:rFonts w:ascii="Arial" w:hAnsi="Arial" w:cs="Arial"/>
          <w:color w:val="000000"/>
          <w:sz w:val="24"/>
          <w:szCs w:val="24"/>
          <w:shd w:val="clear" w:color="auto" w:fill="FFFFFF"/>
        </w:rPr>
      </w:pPr>
      <w:r w:rsidRPr="009E6B16">
        <w:rPr>
          <w:rFonts w:ascii="Arial" w:hAnsi="Arial" w:cs="Arial"/>
          <w:sz w:val="24"/>
          <w:szCs w:val="24"/>
        </w:rPr>
        <w:t>Wherever possible, e</w:t>
      </w:r>
      <w:r w:rsidR="00050343" w:rsidRPr="009E6B16">
        <w:rPr>
          <w:rFonts w:ascii="Arial" w:hAnsi="Arial" w:cs="Arial"/>
          <w:sz w:val="24"/>
          <w:szCs w:val="24"/>
        </w:rPr>
        <w:t>nsure access to washroom facilities and toilets, including when travelling or working in temporary locations.</w:t>
      </w:r>
    </w:p>
    <w:p w14:paraId="65AA79E0" w14:textId="77777777" w:rsidR="00E3402E" w:rsidRPr="009E6B16" w:rsidRDefault="00E3402E" w:rsidP="000171BF">
      <w:pPr>
        <w:pStyle w:val="ListParagraph"/>
        <w:spacing w:after="240"/>
        <w:ind w:left="1134" w:right="260" w:hanging="567"/>
        <w:rPr>
          <w:rFonts w:ascii="Arial" w:hAnsi="Arial" w:cs="Arial"/>
          <w:color w:val="000000"/>
          <w:sz w:val="24"/>
          <w:szCs w:val="24"/>
          <w:shd w:val="clear" w:color="auto" w:fill="FFFFFF"/>
        </w:rPr>
      </w:pPr>
    </w:p>
    <w:p w14:paraId="58126D53" w14:textId="77777777" w:rsidR="00050343" w:rsidRPr="009E6B16" w:rsidRDefault="00050343" w:rsidP="000171BF">
      <w:pPr>
        <w:pStyle w:val="ListParagraph"/>
        <w:numPr>
          <w:ilvl w:val="0"/>
          <w:numId w:val="3"/>
        </w:numPr>
        <w:spacing w:after="240"/>
        <w:ind w:left="1134" w:right="260" w:hanging="567"/>
        <w:rPr>
          <w:rFonts w:ascii="Arial" w:hAnsi="Arial" w:cs="Arial"/>
          <w:color w:val="000000"/>
          <w:sz w:val="24"/>
          <w:szCs w:val="24"/>
          <w:shd w:val="clear" w:color="auto" w:fill="FFFFFF"/>
        </w:rPr>
      </w:pPr>
      <w:r w:rsidRPr="009E6B16">
        <w:rPr>
          <w:rFonts w:ascii="Arial" w:hAnsi="Arial" w:cs="Arial"/>
          <w:sz w:val="24"/>
          <w:szCs w:val="24"/>
        </w:rPr>
        <w:t xml:space="preserve">Where uniforms are compulsory, flexibility is helpful. This might include the use of thermally comfortable fabrics, optional layers, being allowed to remove neckties or jackets, </w:t>
      </w:r>
      <w:r w:rsidR="000E2139" w:rsidRPr="009E6B16">
        <w:rPr>
          <w:rFonts w:ascii="Arial" w:hAnsi="Arial" w:cs="Arial"/>
          <w:sz w:val="24"/>
          <w:szCs w:val="24"/>
        </w:rPr>
        <w:t xml:space="preserve">limiting the time wearing personal protective equipment like face masks, and </w:t>
      </w:r>
      <w:r w:rsidRPr="009E6B16">
        <w:rPr>
          <w:rFonts w:ascii="Arial" w:hAnsi="Arial" w:cs="Arial"/>
          <w:sz w:val="24"/>
          <w:szCs w:val="24"/>
        </w:rPr>
        <w:t>the provision of changing facilities</w:t>
      </w:r>
      <w:r w:rsidR="000E2139" w:rsidRPr="009E6B16">
        <w:rPr>
          <w:rFonts w:ascii="Arial" w:hAnsi="Arial" w:cs="Arial"/>
          <w:sz w:val="24"/>
          <w:szCs w:val="24"/>
        </w:rPr>
        <w:t>.</w:t>
      </w:r>
    </w:p>
    <w:p w14:paraId="55F8F905" w14:textId="77777777" w:rsidR="00E3402E" w:rsidRPr="009E6B16" w:rsidRDefault="00E3402E" w:rsidP="000171BF">
      <w:pPr>
        <w:pStyle w:val="ListParagraph"/>
        <w:spacing w:after="240"/>
        <w:ind w:left="1134" w:right="260" w:hanging="567"/>
        <w:rPr>
          <w:rFonts w:ascii="Arial" w:hAnsi="Arial" w:cs="Arial"/>
          <w:color w:val="000000"/>
          <w:sz w:val="24"/>
          <w:szCs w:val="24"/>
          <w:shd w:val="clear" w:color="auto" w:fill="FFFFFF"/>
        </w:rPr>
      </w:pPr>
    </w:p>
    <w:p w14:paraId="52768124" w14:textId="4D0F1474" w:rsidR="000171BF" w:rsidRPr="000171BF" w:rsidRDefault="00050343" w:rsidP="000171BF">
      <w:pPr>
        <w:pStyle w:val="ListParagraph"/>
        <w:numPr>
          <w:ilvl w:val="0"/>
          <w:numId w:val="3"/>
        </w:numPr>
        <w:spacing w:after="0"/>
        <w:ind w:left="1134" w:right="260" w:hanging="567"/>
        <w:rPr>
          <w:rFonts w:ascii="Arial" w:hAnsi="Arial" w:cs="Arial"/>
          <w:color w:val="000000"/>
          <w:sz w:val="24"/>
          <w:szCs w:val="24"/>
          <w:shd w:val="clear" w:color="auto" w:fill="FFFFFF"/>
        </w:rPr>
      </w:pPr>
      <w:r w:rsidRPr="009E6B16">
        <w:rPr>
          <w:rFonts w:ascii="Arial" w:hAnsi="Arial" w:cs="Arial"/>
          <w:sz w:val="24"/>
          <w:szCs w:val="24"/>
        </w:rPr>
        <w:t xml:space="preserve">Referral to </w:t>
      </w:r>
      <w:r w:rsidR="008F611D">
        <w:rPr>
          <w:rFonts w:ascii="Arial" w:hAnsi="Arial" w:cs="Arial"/>
          <w:sz w:val="24"/>
          <w:szCs w:val="24"/>
        </w:rPr>
        <w:t>O</w:t>
      </w:r>
      <w:r w:rsidRPr="009E6B16">
        <w:rPr>
          <w:rFonts w:ascii="Arial" w:hAnsi="Arial" w:cs="Arial"/>
          <w:sz w:val="24"/>
          <w:szCs w:val="24"/>
        </w:rPr>
        <w:t xml:space="preserve">ccupational </w:t>
      </w:r>
      <w:r w:rsidR="008F611D">
        <w:rPr>
          <w:rFonts w:ascii="Arial" w:hAnsi="Arial" w:cs="Arial"/>
          <w:sz w:val="24"/>
          <w:szCs w:val="24"/>
        </w:rPr>
        <w:t>H</w:t>
      </w:r>
      <w:r w:rsidRPr="009E6B16">
        <w:rPr>
          <w:rFonts w:ascii="Arial" w:hAnsi="Arial" w:cs="Arial"/>
          <w:sz w:val="24"/>
          <w:szCs w:val="24"/>
        </w:rPr>
        <w:t xml:space="preserve">ealth to identify </w:t>
      </w:r>
      <w:r w:rsidR="00E3402E" w:rsidRPr="009E6B16">
        <w:rPr>
          <w:rFonts w:ascii="Arial" w:hAnsi="Arial" w:cs="Arial"/>
          <w:sz w:val="24"/>
          <w:szCs w:val="24"/>
        </w:rPr>
        <w:t xml:space="preserve">any further support that may be needed/ appropriate. </w:t>
      </w:r>
      <w:r w:rsidR="000E2139" w:rsidRPr="009E6B16">
        <w:rPr>
          <w:rFonts w:ascii="Arial" w:hAnsi="Arial" w:cs="Arial"/>
          <w:sz w:val="24"/>
          <w:szCs w:val="24"/>
        </w:rPr>
        <w:t>S</w:t>
      </w:r>
      <w:r w:rsidR="00E3402E" w:rsidRPr="009E6B16">
        <w:rPr>
          <w:rFonts w:ascii="Arial" w:hAnsi="Arial" w:cs="Arial"/>
          <w:sz w:val="24"/>
          <w:szCs w:val="24"/>
        </w:rPr>
        <w:t>ome women may be reluctant to have discussions about their experience of the menopause with their manager</w:t>
      </w:r>
      <w:r w:rsidR="002C7430" w:rsidRPr="009E6B16">
        <w:rPr>
          <w:rFonts w:ascii="Arial" w:hAnsi="Arial" w:cs="Arial"/>
          <w:sz w:val="24"/>
          <w:szCs w:val="24"/>
        </w:rPr>
        <w:t>,</w:t>
      </w:r>
      <w:r w:rsidR="00E3402E" w:rsidRPr="009E6B16">
        <w:rPr>
          <w:rFonts w:ascii="Arial" w:hAnsi="Arial" w:cs="Arial"/>
          <w:sz w:val="24"/>
          <w:szCs w:val="24"/>
        </w:rPr>
        <w:t xml:space="preserve"> and this is also where </w:t>
      </w:r>
      <w:r w:rsidR="008F611D">
        <w:rPr>
          <w:rFonts w:ascii="Arial" w:hAnsi="Arial" w:cs="Arial"/>
          <w:sz w:val="24"/>
          <w:szCs w:val="24"/>
        </w:rPr>
        <w:t>O</w:t>
      </w:r>
      <w:r w:rsidR="00E3402E" w:rsidRPr="009E6B16">
        <w:rPr>
          <w:rFonts w:ascii="Arial" w:hAnsi="Arial" w:cs="Arial"/>
          <w:sz w:val="24"/>
          <w:szCs w:val="24"/>
        </w:rPr>
        <w:t xml:space="preserve">ccupational </w:t>
      </w:r>
      <w:r w:rsidR="008F611D">
        <w:rPr>
          <w:rFonts w:ascii="Arial" w:hAnsi="Arial" w:cs="Arial"/>
          <w:sz w:val="24"/>
          <w:szCs w:val="24"/>
        </w:rPr>
        <w:t>H</w:t>
      </w:r>
      <w:r w:rsidR="00E3402E" w:rsidRPr="009E6B16">
        <w:rPr>
          <w:rFonts w:ascii="Arial" w:hAnsi="Arial" w:cs="Arial"/>
          <w:sz w:val="24"/>
          <w:szCs w:val="24"/>
        </w:rPr>
        <w:t>ealth can be helpful</w:t>
      </w:r>
      <w:r w:rsidR="002C7430" w:rsidRPr="009E6B16">
        <w:rPr>
          <w:rFonts w:ascii="Arial" w:hAnsi="Arial" w:cs="Arial"/>
          <w:sz w:val="24"/>
          <w:szCs w:val="24"/>
        </w:rPr>
        <w:t>.</w:t>
      </w:r>
    </w:p>
    <w:p w14:paraId="18659E31" w14:textId="77777777" w:rsidR="000171BF" w:rsidRPr="000171BF" w:rsidRDefault="000171BF" w:rsidP="000171BF">
      <w:pPr>
        <w:spacing w:after="0"/>
        <w:ind w:right="260"/>
        <w:rPr>
          <w:rFonts w:ascii="Arial" w:hAnsi="Arial" w:cs="Arial"/>
          <w:color w:val="000000"/>
          <w:sz w:val="24"/>
          <w:szCs w:val="24"/>
          <w:shd w:val="clear" w:color="auto" w:fill="FFFFFF"/>
        </w:rPr>
      </w:pPr>
    </w:p>
    <w:p w14:paraId="3E5E362D" w14:textId="77777777" w:rsidR="00050343" w:rsidRPr="009E6B16" w:rsidRDefault="00E3402E" w:rsidP="000171BF">
      <w:pPr>
        <w:pStyle w:val="ListParagraph"/>
        <w:numPr>
          <w:ilvl w:val="0"/>
          <w:numId w:val="3"/>
        </w:numPr>
        <w:spacing w:after="0"/>
        <w:ind w:left="1134" w:right="260" w:hanging="567"/>
        <w:rPr>
          <w:rFonts w:ascii="Arial" w:hAnsi="Arial" w:cs="Arial"/>
          <w:color w:val="000000"/>
          <w:sz w:val="24"/>
          <w:szCs w:val="24"/>
          <w:shd w:val="clear" w:color="auto" w:fill="FFFFFF"/>
        </w:rPr>
      </w:pPr>
      <w:r w:rsidRPr="009E6B16">
        <w:rPr>
          <w:rFonts w:ascii="Arial" w:hAnsi="Arial" w:cs="Arial"/>
          <w:sz w:val="24"/>
          <w:szCs w:val="24"/>
        </w:rPr>
        <w:lastRenderedPageBreak/>
        <w:t>E</w:t>
      </w:r>
      <w:r w:rsidR="00050343" w:rsidRPr="009E6B16">
        <w:rPr>
          <w:rFonts w:ascii="Arial" w:hAnsi="Arial" w:cs="Arial"/>
          <w:sz w:val="24"/>
          <w:szCs w:val="24"/>
        </w:rPr>
        <w:t>ncourage the</w:t>
      </w:r>
      <w:r w:rsidRPr="009E6B16">
        <w:rPr>
          <w:rFonts w:ascii="Arial" w:hAnsi="Arial" w:cs="Arial"/>
          <w:sz w:val="24"/>
          <w:szCs w:val="24"/>
        </w:rPr>
        <w:t xml:space="preserve"> employee</w:t>
      </w:r>
      <w:r w:rsidR="00050343" w:rsidRPr="009E6B16">
        <w:rPr>
          <w:rFonts w:ascii="Arial" w:hAnsi="Arial" w:cs="Arial"/>
          <w:sz w:val="24"/>
          <w:szCs w:val="24"/>
        </w:rPr>
        <w:t xml:space="preserve"> to discuss any relevant health concerns with their GP.  There are various options with regards to treatment, including hormone treatment</w:t>
      </w:r>
      <w:r w:rsidRPr="009E6B16">
        <w:rPr>
          <w:rFonts w:ascii="Arial" w:hAnsi="Arial" w:cs="Arial"/>
          <w:sz w:val="24"/>
          <w:szCs w:val="24"/>
        </w:rPr>
        <w:t>s</w:t>
      </w:r>
      <w:r w:rsidR="00050343" w:rsidRPr="009E6B16">
        <w:rPr>
          <w:rFonts w:ascii="Arial" w:hAnsi="Arial" w:cs="Arial"/>
          <w:sz w:val="24"/>
          <w:szCs w:val="24"/>
        </w:rPr>
        <w:t>, non-hormone treatments, supplements</w:t>
      </w:r>
      <w:r w:rsidR="000E2139" w:rsidRPr="009E6B16">
        <w:rPr>
          <w:rFonts w:ascii="Arial" w:hAnsi="Arial" w:cs="Arial"/>
          <w:sz w:val="24"/>
          <w:szCs w:val="24"/>
        </w:rPr>
        <w:t>, and cognitive behavioural therapy to manage anxiety around symptoms.</w:t>
      </w:r>
    </w:p>
    <w:p w14:paraId="3F51288D" w14:textId="77777777" w:rsidR="00E3402E" w:rsidRPr="009E6B16" w:rsidRDefault="00E3402E" w:rsidP="000171BF">
      <w:pPr>
        <w:pStyle w:val="ListParagraph"/>
        <w:ind w:left="1134" w:right="260" w:hanging="567"/>
        <w:rPr>
          <w:rFonts w:ascii="Arial" w:hAnsi="Arial" w:cs="Arial"/>
          <w:color w:val="000000"/>
          <w:sz w:val="24"/>
          <w:szCs w:val="24"/>
          <w:shd w:val="clear" w:color="auto" w:fill="FFFFFF"/>
        </w:rPr>
      </w:pPr>
    </w:p>
    <w:p w14:paraId="278D78A6" w14:textId="77777777" w:rsidR="00050343" w:rsidRPr="009E6B16" w:rsidRDefault="00050343" w:rsidP="000171BF">
      <w:pPr>
        <w:pStyle w:val="ListParagraph"/>
        <w:numPr>
          <w:ilvl w:val="0"/>
          <w:numId w:val="3"/>
        </w:numPr>
        <w:ind w:left="1134" w:right="260" w:hanging="567"/>
        <w:rPr>
          <w:rFonts w:ascii="Arial" w:hAnsi="Arial" w:cs="Arial"/>
          <w:color w:val="000000"/>
          <w:sz w:val="24"/>
          <w:szCs w:val="24"/>
          <w:shd w:val="clear" w:color="auto" w:fill="FFFFFF"/>
        </w:rPr>
      </w:pPr>
      <w:r w:rsidRPr="009E6B16">
        <w:rPr>
          <w:rFonts w:ascii="Arial" w:hAnsi="Arial" w:cs="Arial"/>
          <w:sz w:val="24"/>
          <w:szCs w:val="24"/>
        </w:rPr>
        <w:t xml:space="preserve">Employees </w:t>
      </w:r>
      <w:r w:rsidR="00E3402E" w:rsidRPr="009E6B16">
        <w:rPr>
          <w:rFonts w:ascii="Arial" w:hAnsi="Arial" w:cs="Arial"/>
          <w:sz w:val="24"/>
          <w:szCs w:val="24"/>
        </w:rPr>
        <w:t>are entitled to expect</w:t>
      </w:r>
      <w:r w:rsidRPr="009E6B16">
        <w:rPr>
          <w:rFonts w:ascii="Arial" w:hAnsi="Arial" w:cs="Arial"/>
          <w:sz w:val="24"/>
          <w:szCs w:val="24"/>
        </w:rPr>
        <w:t xml:space="preserve"> respectful behaviours at work</w:t>
      </w:r>
      <w:r w:rsidR="00AE240F" w:rsidRPr="009E6B16">
        <w:rPr>
          <w:rFonts w:ascii="Arial" w:hAnsi="Arial" w:cs="Arial"/>
          <w:sz w:val="24"/>
          <w:szCs w:val="24"/>
        </w:rPr>
        <w:t>,</w:t>
      </w:r>
      <w:r w:rsidRPr="009E6B16">
        <w:rPr>
          <w:rFonts w:ascii="Arial" w:hAnsi="Arial" w:cs="Arial"/>
          <w:sz w:val="24"/>
          <w:szCs w:val="24"/>
        </w:rPr>
        <w:t xml:space="preserve"> including those that relate to their gender and age</w:t>
      </w:r>
      <w:r w:rsidR="00E3402E" w:rsidRPr="009E6B16">
        <w:rPr>
          <w:rFonts w:ascii="Arial" w:hAnsi="Arial" w:cs="Arial"/>
          <w:sz w:val="24"/>
          <w:szCs w:val="24"/>
        </w:rPr>
        <w:t>, and manager</w:t>
      </w:r>
      <w:r w:rsidR="000A7C1D" w:rsidRPr="009E6B16">
        <w:rPr>
          <w:rFonts w:ascii="Arial" w:hAnsi="Arial" w:cs="Arial"/>
          <w:sz w:val="24"/>
          <w:szCs w:val="24"/>
        </w:rPr>
        <w:t>s</w:t>
      </w:r>
      <w:r w:rsidR="00E3402E" w:rsidRPr="009E6B16">
        <w:rPr>
          <w:rFonts w:ascii="Arial" w:hAnsi="Arial" w:cs="Arial"/>
          <w:sz w:val="24"/>
          <w:szCs w:val="24"/>
        </w:rPr>
        <w:t xml:space="preserve"> should take seriously any concerns </w:t>
      </w:r>
      <w:r w:rsidR="00AE240F" w:rsidRPr="009E6B16">
        <w:rPr>
          <w:rFonts w:ascii="Arial" w:hAnsi="Arial" w:cs="Arial"/>
          <w:sz w:val="24"/>
          <w:szCs w:val="24"/>
        </w:rPr>
        <w:t>employees</w:t>
      </w:r>
      <w:r w:rsidR="00E3402E" w:rsidRPr="009E6B16">
        <w:rPr>
          <w:rFonts w:ascii="Arial" w:hAnsi="Arial" w:cs="Arial"/>
          <w:sz w:val="24"/>
          <w:szCs w:val="24"/>
        </w:rPr>
        <w:t xml:space="preserve"> raise in this regard.</w:t>
      </w:r>
    </w:p>
    <w:p w14:paraId="795A4075" w14:textId="77777777" w:rsidR="00E3402E" w:rsidRPr="009E6B16" w:rsidRDefault="00E3402E" w:rsidP="000171BF">
      <w:pPr>
        <w:pStyle w:val="ListParagraph"/>
        <w:ind w:left="1134" w:right="260" w:hanging="567"/>
        <w:rPr>
          <w:rFonts w:ascii="Arial" w:hAnsi="Arial" w:cs="Arial"/>
          <w:color w:val="000000"/>
          <w:sz w:val="24"/>
          <w:szCs w:val="24"/>
          <w:shd w:val="clear" w:color="auto" w:fill="FFFFFF"/>
        </w:rPr>
      </w:pPr>
    </w:p>
    <w:p w14:paraId="1667C5A3" w14:textId="7720764F" w:rsidR="00050343" w:rsidRPr="009E6B16" w:rsidRDefault="00050343" w:rsidP="000171BF">
      <w:pPr>
        <w:pStyle w:val="ListParagraph"/>
        <w:numPr>
          <w:ilvl w:val="0"/>
          <w:numId w:val="3"/>
        </w:numPr>
        <w:ind w:left="1134" w:right="260" w:hanging="567"/>
        <w:rPr>
          <w:rFonts w:ascii="Arial" w:hAnsi="Arial" w:cs="Arial"/>
          <w:color w:val="000000"/>
          <w:sz w:val="24"/>
          <w:szCs w:val="24"/>
          <w:shd w:val="clear" w:color="auto" w:fill="FFFFFF"/>
        </w:rPr>
      </w:pPr>
      <w:r w:rsidRPr="009E6B16">
        <w:rPr>
          <w:rFonts w:ascii="Arial" w:hAnsi="Arial" w:cs="Arial"/>
          <w:sz w:val="24"/>
          <w:szCs w:val="24"/>
        </w:rPr>
        <w:t>The provision of information may be helpful in these discussions and for more general awareness-raising</w:t>
      </w:r>
      <w:r w:rsidR="00171418" w:rsidRPr="009E6B16">
        <w:rPr>
          <w:rFonts w:ascii="Arial" w:hAnsi="Arial" w:cs="Arial"/>
          <w:sz w:val="24"/>
          <w:szCs w:val="24"/>
        </w:rPr>
        <w:t xml:space="preserve"> </w:t>
      </w:r>
      <w:r w:rsidR="00AB1B5B">
        <w:rPr>
          <w:rFonts w:ascii="Arial" w:hAnsi="Arial" w:cs="Arial"/>
          <w:sz w:val="24"/>
          <w:szCs w:val="24"/>
        </w:rPr>
        <w:t>(</w:t>
      </w:r>
      <w:r w:rsidR="00171418" w:rsidRPr="009E6B16">
        <w:rPr>
          <w:rFonts w:ascii="Arial" w:hAnsi="Arial" w:cs="Arial"/>
          <w:sz w:val="24"/>
          <w:szCs w:val="24"/>
        </w:rPr>
        <w:t>see links at the end of this document</w:t>
      </w:r>
      <w:r w:rsidR="00AB1B5B">
        <w:rPr>
          <w:rFonts w:ascii="Arial" w:hAnsi="Arial" w:cs="Arial"/>
          <w:sz w:val="24"/>
          <w:szCs w:val="24"/>
        </w:rPr>
        <w:t>)</w:t>
      </w:r>
      <w:r w:rsidR="00171418" w:rsidRPr="009E6B16">
        <w:rPr>
          <w:rFonts w:ascii="Arial" w:hAnsi="Arial" w:cs="Arial"/>
          <w:sz w:val="24"/>
          <w:szCs w:val="24"/>
        </w:rPr>
        <w:t>.</w:t>
      </w:r>
    </w:p>
    <w:p w14:paraId="2615BEE1" w14:textId="77777777" w:rsidR="00E3402E" w:rsidRPr="009E6B16" w:rsidRDefault="00E3402E" w:rsidP="000171BF">
      <w:pPr>
        <w:pStyle w:val="ListParagraph"/>
        <w:ind w:left="1134" w:right="260" w:hanging="567"/>
        <w:rPr>
          <w:rFonts w:ascii="Arial" w:hAnsi="Arial" w:cs="Arial"/>
          <w:color w:val="000000"/>
          <w:sz w:val="24"/>
          <w:szCs w:val="24"/>
          <w:shd w:val="clear" w:color="auto" w:fill="FFFFFF"/>
        </w:rPr>
      </w:pPr>
    </w:p>
    <w:p w14:paraId="2B488E36" w14:textId="2C61559C" w:rsidR="00050343" w:rsidRPr="009E6B16" w:rsidRDefault="00050343" w:rsidP="000171BF">
      <w:pPr>
        <w:pStyle w:val="ListParagraph"/>
        <w:numPr>
          <w:ilvl w:val="0"/>
          <w:numId w:val="3"/>
        </w:numPr>
        <w:ind w:left="1134" w:right="260" w:hanging="567"/>
        <w:rPr>
          <w:rFonts w:ascii="Arial" w:hAnsi="Arial" w:cs="Arial"/>
          <w:color w:val="000000"/>
          <w:sz w:val="24"/>
          <w:szCs w:val="24"/>
          <w:shd w:val="clear" w:color="auto" w:fill="FFFFFF"/>
        </w:rPr>
      </w:pPr>
      <w:r w:rsidRPr="009E6B16">
        <w:rPr>
          <w:rFonts w:ascii="Arial" w:hAnsi="Arial" w:cs="Arial"/>
          <w:sz w:val="24"/>
          <w:szCs w:val="24"/>
        </w:rPr>
        <w:t>Well-being conversations</w:t>
      </w:r>
      <w:r w:rsidR="00AB1B5B">
        <w:rPr>
          <w:rFonts w:ascii="Arial" w:hAnsi="Arial" w:cs="Arial"/>
          <w:sz w:val="24"/>
          <w:szCs w:val="24"/>
        </w:rPr>
        <w:t xml:space="preserve"> and the </w:t>
      </w:r>
      <w:r w:rsidRPr="009E6B16">
        <w:rPr>
          <w:rFonts w:ascii="Arial" w:hAnsi="Arial" w:cs="Arial"/>
          <w:sz w:val="24"/>
          <w:szCs w:val="24"/>
        </w:rPr>
        <w:t>impact of health and lifestyle on menopausal symptoms</w:t>
      </w:r>
      <w:r w:rsidR="002C7430" w:rsidRPr="009E6B16">
        <w:rPr>
          <w:rFonts w:ascii="Arial" w:hAnsi="Arial" w:cs="Arial"/>
          <w:sz w:val="24"/>
          <w:szCs w:val="24"/>
        </w:rPr>
        <w:t>.</w:t>
      </w:r>
      <w:r w:rsidR="00B538C2" w:rsidRPr="009E6B16">
        <w:rPr>
          <w:rFonts w:ascii="Arial" w:hAnsi="Arial" w:cs="Arial"/>
          <w:sz w:val="24"/>
          <w:szCs w:val="24"/>
        </w:rPr>
        <w:t xml:space="preserve"> This could be a regular one-to-one conversation which is held in a supportive way which focuses on the employee’s health and wellbeing. Managers should actively listen to their employee, be compassionate and signpost to further support if needed.</w:t>
      </w:r>
    </w:p>
    <w:p w14:paraId="19848A9B" w14:textId="77777777" w:rsidR="00DF59D1" w:rsidRPr="009E6B16" w:rsidRDefault="00DF59D1" w:rsidP="000171BF">
      <w:pPr>
        <w:pStyle w:val="ListParagraph"/>
        <w:ind w:left="1134" w:right="260" w:hanging="567"/>
        <w:rPr>
          <w:rFonts w:ascii="Arial" w:hAnsi="Arial" w:cs="Arial"/>
          <w:color w:val="000000"/>
          <w:sz w:val="24"/>
          <w:szCs w:val="24"/>
          <w:shd w:val="clear" w:color="auto" w:fill="FFFFFF"/>
        </w:rPr>
      </w:pPr>
    </w:p>
    <w:p w14:paraId="0CC61FBF" w14:textId="7602C5A6" w:rsidR="00DF59D1" w:rsidRPr="009E6B16" w:rsidRDefault="00DF59D1" w:rsidP="000171BF">
      <w:pPr>
        <w:pStyle w:val="ListParagraph"/>
        <w:numPr>
          <w:ilvl w:val="0"/>
          <w:numId w:val="3"/>
        </w:numPr>
        <w:ind w:left="1134" w:right="260" w:hanging="567"/>
        <w:rPr>
          <w:rFonts w:ascii="Arial" w:hAnsi="Arial" w:cs="Arial"/>
          <w:color w:val="000000"/>
          <w:sz w:val="24"/>
          <w:szCs w:val="24"/>
          <w:shd w:val="clear" w:color="auto" w:fill="FFFFFF"/>
        </w:rPr>
      </w:pPr>
      <w:r w:rsidRPr="009E6B16">
        <w:rPr>
          <w:rFonts w:ascii="Arial" w:hAnsi="Arial" w:cs="Arial"/>
          <w:color w:val="000000"/>
          <w:sz w:val="24"/>
          <w:szCs w:val="24"/>
          <w:shd w:val="clear" w:color="auto" w:fill="FFFFFF"/>
        </w:rPr>
        <w:t xml:space="preserve">Managers should be mindful of the interaction of the menopause with existing conditions </w:t>
      </w:r>
      <w:r w:rsidR="00AB1B5B">
        <w:rPr>
          <w:rFonts w:ascii="Arial" w:hAnsi="Arial" w:cs="Arial"/>
          <w:color w:val="000000"/>
          <w:sz w:val="24"/>
          <w:szCs w:val="24"/>
          <w:shd w:val="clear" w:color="auto" w:fill="FFFFFF"/>
        </w:rPr>
        <w:t xml:space="preserve">and </w:t>
      </w:r>
      <w:r w:rsidRPr="009E6B16">
        <w:rPr>
          <w:rFonts w:ascii="Arial" w:hAnsi="Arial" w:cs="Arial"/>
          <w:color w:val="000000"/>
          <w:sz w:val="24"/>
          <w:szCs w:val="24"/>
          <w:shd w:val="clear" w:color="auto" w:fill="FFFFFF"/>
        </w:rPr>
        <w:t xml:space="preserve">some disabilities </w:t>
      </w:r>
      <w:r w:rsidR="00154BD2" w:rsidRPr="009E6B16">
        <w:rPr>
          <w:rFonts w:ascii="Arial" w:hAnsi="Arial" w:cs="Arial"/>
          <w:color w:val="000000"/>
          <w:sz w:val="24"/>
          <w:szCs w:val="24"/>
          <w:shd w:val="clear" w:color="auto" w:fill="FFFFFF"/>
        </w:rPr>
        <w:t xml:space="preserve">(such as epilepsy, rheumatoid arthritis, thyroid disease and Turner syndrome) </w:t>
      </w:r>
      <w:r w:rsidRPr="009E6B16">
        <w:rPr>
          <w:rFonts w:ascii="Arial" w:hAnsi="Arial" w:cs="Arial"/>
          <w:color w:val="000000"/>
          <w:sz w:val="24"/>
          <w:szCs w:val="24"/>
          <w:shd w:val="clear" w:color="auto" w:fill="FFFFFF"/>
        </w:rPr>
        <w:t>can cause earlier menopause, and others may have symptoms exacerbated by the menopause.  If in doubt, seek advice from Occupational Health.</w:t>
      </w:r>
    </w:p>
    <w:p w14:paraId="27BCA826" w14:textId="77777777" w:rsidR="00DF59D1" w:rsidRPr="009E6B16" w:rsidRDefault="00DF59D1" w:rsidP="000171BF">
      <w:pPr>
        <w:pStyle w:val="ListParagraph"/>
        <w:ind w:left="1134" w:right="260" w:hanging="567"/>
        <w:rPr>
          <w:rFonts w:ascii="Arial" w:hAnsi="Arial" w:cs="Arial"/>
          <w:color w:val="000000"/>
          <w:sz w:val="24"/>
          <w:szCs w:val="24"/>
          <w:shd w:val="clear" w:color="auto" w:fill="FFFFFF"/>
        </w:rPr>
      </w:pPr>
    </w:p>
    <w:p w14:paraId="0B8B7168" w14:textId="36EC5749" w:rsidR="00DF59D1" w:rsidRPr="009E6B16" w:rsidRDefault="000A5471" w:rsidP="000171BF">
      <w:pPr>
        <w:pStyle w:val="ListParagraph"/>
        <w:numPr>
          <w:ilvl w:val="0"/>
          <w:numId w:val="3"/>
        </w:numPr>
        <w:ind w:left="1134" w:right="260" w:hanging="567"/>
        <w:rPr>
          <w:rFonts w:ascii="Arial" w:hAnsi="Arial" w:cs="Arial"/>
          <w:color w:val="000000"/>
          <w:sz w:val="24"/>
          <w:szCs w:val="24"/>
          <w:shd w:val="clear" w:color="auto" w:fill="FFFFFF"/>
        </w:rPr>
      </w:pPr>
      <w:r w:rsidRPr="009E6B16">
        <w:rPr>
          <w:rFonts w:ascii="Arial" w:hAnsi="Arial" w:cs="Arial"/>
          <w:color w:val="000000"/>
          <w:sz w:val="24"/>
          <w:szCs w:val="24"/>
          <w:shd w:val="clear" w:color="auto" w:fill="FFFFFF"/>
        </w:rPr>
        <w:t>Although this document refers to women throughout, m</w:t>
      </w:r>
      <w:r w:rsidR="00DF59D1" w:rsidRPr="009E6B16">
        <w:rPr>
          <w:rFonts w:ascii="Arial" w:hAnsi="Arial" w:cs="Arial"/>
          <w:color w:val="000000"/>
          <w:sz w:val="24"/>
          <w:szCs w:val="24"/>
          <w:shd w:val="clear" w:color="auto" w:fill="FFFFFF"/>
        </w:rPr>
        <w:t>anagers should be aware that the menopause does not only affect cisgendered women</w:t>
      </w:r>
      <w:r w:rsidR="00AB1B5B">
        <w:rPr>
          <w:rFonts w:ascii="Arial" w:hAnsi="Arial" w:cs="Arial"/>
          <w:color w:val="000000"/>
          <w:sz w:val="24"/>
          <w:szCs w:val="24"/>
          <w:shd w:val="clear" w:color="auto" w:fill="FFFFFF"/>
        </w:rPr>
        <w:t>. I</w:t>
      </w:r>
      <w:r w:rsidR="00DF59D1" w:rsidRPr="009E6B16">
        <w:rPr>
          <w:rFonts w:ascii="Arial" w:hAnsi="Arial" w:cs="Arial"/>
          <w:color w:val="000000"/>
          <w:sz w:val="24"/>
          <w:szCs w:val="24"/>
          <w:shd w:val="clear" w:color="auto" w:fill="FFFFFF"/>
        </w:rPr>
        <w:t>t may also affect transmen, and people who are intersex or non-binary.</w:t>
      </w:r>
    </w:p>
    <w:p w14:paraId="7F8A4DB6" w14:textId="77777777" w:rsidR="0067533A" w:rsidRPr="009E6B16" w:rsidRDefault="0067533A" w:rsidP="000171BF">
      <w:pPr>
        <w:pStyle w:val="ListParagraph"/>
        <w:ind w:left="1134" w:right="260" w:hanging="567"/>
        <w:rPr>
          <w:rFonts w:ascii="Arial" w:hAnsi="Arial" w:cs="Arial"/>
          <w:color w:val="000000"/>
          <w:sz w:val="24"/>
          <w:szCs w:val="24"/>
          <w:shd w:val="clear" w:color="auto" w:fill="FFFFFF"/>
        </w:rPr>
      </w:pPr>
    </w:p>
    <w:p w14:paraId="77D44263" w14:textId="1FD13611" w:rsidR="0067533A" w:rsidRPr="00AB1B5B" w:rsidRDefault="0067533A" w:rsidP="000171BF">
      <w:pPr>
        <w:pStyle w:val="ListParagraph"/>
        <w:numPr>
          <w:ilvl w:val="0"/>
          <w:numId w:val="3"/>
        </w:numPr>
        <w:tabs>
          <w:tab w:val="left" w:pos="1418"/>
        </w:tabs>
        <w:ind w:left="1134" w:right="260" w:hanging="567"/>
        <w:rPr>
          <w:rFonts w:ascii="Arial" w:hAnsi="Arial" w:cs="Arial"/>
          <w:color w:val="000000"/>
          <w:sz w:val="24"/>
          <w:szCs w:val="24"/>
          <w:shd w:val="clear" w:color="auto" w:fill="FFFFFF"/>
        </w:rPr>
      </w:pPr>
      <w:r w:rsidRPr="009E6B16">
        <w:rPr>
          <w:rFonts w:ascii="Arial" w:hAnsi="Arial" w:cs="Arial"/>
          <w:color w:val="000000"/>
          <w:sz w:val="24"/>
          <w:szCs w:val="24"/>
          <w:shd w:val="clear" w:color="auto" w:fill="FFFFFF"/>
        </w:rPr>
        <w:t xml:space="preserve">Managers should also be aware of potential </w:t>
      </w:r>
      <w:r w:rsidR="00154BD2" w:rsidRPr="009E6B16">
        <w:rPr>
          <w:rFonts w:ascii="Arial" w:hAnsi="Arial" w:cs="Arial"/>
          <w:color w:val="000000"/>
          <w:sz w:val="24"/>
          <w:szCs w:val="24"/>
          <w:shd w:val="clear" w:color="auto" w:fill="FFFFFF"/>
        </w:rPr>
        <w:t xml:space="preserve">religious or </w:t>
      </w:r>
      <w:r w:rsidRPr="009E6B16">
        <w:rPr>
          <w:rFonts w:ascii="Arial" w:hAnsi="Arial" w:cs="Arial"/>
          <w:color w:val="000000"/>
          <w:sz w:val="24"/>
          <w:szCs w:val="24"/>
          <w:shd w:val="clear" w:color="auto" w:fill="FFFFFF"/>
        </w:rPr>
        <w:t xml:space="preserve">cultural differences that may affect </w:t>
      </w:r>
      <w:r w:rsidR="00154BD2" w:rsidRPr="009E6B16">
        <w:rPr>
          <w:rFonts w:ascii="Arial" w:hAnsi="Arial" w:cs="Arial"/>
          <w:color w:val="000000"/>
          <w:sz w:val="24"/>
          <w:szCs w:val="24"/>
          <w:shd w:val="clear" w:color="auto" w:fill="FFFFFF"/>
        </w:rPr>
        <w:t>a staff member’s experience and attitude towards the menopause</w:t>
      </w:r>
      <w:r w:rsidR="00AB1B5B">
        <w:rPr>
          <w:rFonts w:ascii="Arial" w:hAnsi="Arial" w:cs="Arial"/>
          <w:color w:val="000000"/>
          <w:sz w:val="24"/>
          <w:szCs w:val="24"/>
          <w:shd w:val="clear" w:color="auto" w:fill="FFFFFF"/>
        </w:rPr>
        <w:t xml:space="preserve">.  This could </w:t>
      </w:r>
      <w:r w:rsidR="00154BD2" w:rsidRPr="009E6B16">
        <w:rPr>
          <w:rFonts w:ascii="Arial" w:hAnsi="Arial" w:cs="Arial"/>
          <w:color w:val="000000"/>
          <w:sz w:val="24"/>
          <w:szCs w:val="24"/>
          <w:shd w:val="clear" w:color="auto" w:fill="FFFFFF"/>
        </w:rPr>
        <w:t>includ</w:t>
      </w:r>
      <w:r w:rsidR="00AB1B5B">
        <w:rPr>
          <w:rFonts w:ascii="Arial" w:hAnsi="Arial" w:cs="Arial"/>
          <w:color w:val="000000"/>
          <w:sz w:val="24"/>
          <w:szCs w:val="24"/>
          <w:shd w:val="clear" w:color="auto" w:fill="FFFFFF"/>
        </w:rPr>
        <w:t>e</w:t>
      </w:r>
      <w:r w:rsidR="00154BD2" w:rsidRPr="009E6B16">
        <w:rPr>
          <w:rFonts w:ascii="Arial" w:hAnsi="Arial" w:cs="Arial"/>
          <w:color w:val="000000"/>
          <w:sz w:val="24"/>
          <w:szCs w:val="24"/>
          <w:shd w:val="clear" w:color="auto" w:fill="FFFFFF"/>
        </w:rPr>
        <w:t xml:space="preserve">: </w:t>
      </w:r>
      <w:r w:rsidR="00AB1B5B">
        <w:rPr>
          <w:rFonts w:ascii="Arial" w:hAnsi="Arial" w:cs="Arial"/>
          <w:color w:val="000000"/>
          <w:sz w:val="24"/>
          <w:szCs w:val="24"/>
          <w:shd w:val="clear" w:color="auto" w:fill="FFFFFF"/>
        </w:rPr>
        <w:br/>
      </w:r>
      <w:r w:rsidR="00AB1B5B">
        <w:rPr>
          <w:rFonts w:ascii="Arial" w:hAnsi="Arial" w:cs="Arial"/>
          <w:color w:val="000000"/>
          <w:sz w:val="24"/>
          <w:szCs w:val="24"/>
          <w:shd w:val="clear" w:color="auto" w:fill="FFFFFF"/>
        </w:rPr>
        <w:br/>
        <w:t>-</w:t>
      </w:r>
      <w:r w:rsidR="00AB1B5B">
        <w:rPr>
          <w:rFonts w:ascii="Arial" w:hAnsi="Arial" w:cs="Arial"/>
          <w:color w:val="000000"/>
          <w:sz w:val="24"/>
          <w:szCs w:val="24"/>
          <w:shd w:val="clear" w:color="auto" w:fill="FFFFFF"/>
        </w:rPr>
        <w:tab/>
      </w:r>
      <w:r w:rsidRPr="00AB1B5B">
        <w:rPr>
          <w:rFonts w:ascii="Arial" w:hAnsi="Arial" w:cs="Arial"/>
          <w:color w:val="000000"/>
          <w:sz w:val="24"/>
          <w:szCs w:val="24"/>
          <w:shd w:val="clear" w:color="auto" w:fill="FFFFFF"/>
        </w:rPr>
        <w:t>how willing staff are to talk about their experiences</w:t>
      </w:r>
      <w:r w:rsidR="00154BD2" w:rsidRPr="00AB1B5B">
        <w:rPr>
          <w:rFonts w:ascii="Arial" w:hAnsi="Arial" w:cs="Arial"/>
          <w:color w:val="000000"/>
          <w:sz w:val="24"/>
          <w:szCs w:val="24"/>
          <w:shd w:val="clear" w:color="auto" w:fill="FFFFFF"/>
        </w:rPr>
        <w:t>;</w:t>
      </w:r>
      <w:r w:rsidRPr="00AB1B5B">
        <w:rPr>
          <w:rFonts w:ascii="Arial" w:hAnsi="Arial" w:cs="Arial"/>
          <w:color w:val="000000"/>
          <w:sz w:val="24"/>
          <w:szCs w:val="24"/>
          <w:shd w:val="clear" w:color="auto" w:fill="FFFFFF"/>
        </w:rPr>
        <w:t xml:space="preserve"> </w:t>
      </w:r>
      <w:r w:rsidR="00AB1B5B">
        <w:rPr>
          <w:rFonts w:ascii="Arial" w:hAnsi="Arial" w:cs="Arial"/>
          <w:color w:val="000000"/>
          <w:sz w:val="24"/>
          <w:szCs w:val="24"/>
          <w:shd w:val="clear" w:color="auto" w:fill="FFFFFF"/>
        </w:rPr>
        <w:br/>
        <w:t>-</w:t>
      </w:r>
      <w:r w:rsidR="00AB1B5B">
        <w:rPr>
          <w:rFonts w:ascii="Arial" w:hAnsi="Arial" w:cs="Arial"/>
          <w:color w:val="000000"/>
          <w:sz w:val="24"/>
          <w:szCs w:val="24"/>
          <w:shd w:val="clear" w:color="auto" w:fill="FFFFFF"/>
        </w:rPr>
        <w:tab/>
      </w:r>
      <w:r w:rsidRPr="00AB1B5B">
        <w:rPr>
          <w:rFonts w:ascii="Arial" w:hAnsi="Arial" w:cs="Arial"/>
          <w:color w:val="000000"/>
          <w:sz w:val="24"/>
          <w:szCs w:val="24"/>
          <w:shd w:val="clear" w:color="auto" w:fill="FFFFFF"/>
        </w:rPr>
        <w:t xml:space="preserve">their attitudes towards </w:t>
      </w:r>
      <w:r w:rsidR="00154BD2" w:rsidRPr="00AB1B5B">
        <w:rPr>
          <w:rFonts w:ascii="Arial" w:hAnsi="Arial" w:cs="Arial"/>
          <w:color w:val="000000"/>
          <w:sz w:val="24"/>
          <w:szCs w:val="24"/>
          <w:shd w:val="clear" w:color="auto" w:fill="FFFFFF"/>
        </w:rPr>
        <w:t>ag</w:t>
      </w:r>
      <w:r w:rsidR="00CB4A8B" w:rsidRPr="00AB1B5B">
        <w:rPr>
          <w:rFonts w:ascii="Arial" w:hAnsi="Arial" w:cs="Arial"/>
          <w:color w:val="000000"/>
          <w:sz w:val="24"/>
          <w:szCs w:val="24"/>
          <w:shd w:val="clear" w:color="auto" w:fill="FFFFFF"/>
        </w:rPr>
        <w:t>e</w:t>
      </w:r>
      <w:r w:rsidR="00154BD2" w:rsidRPr="00AB1B5B">
        <w:rPr>
          <w:rFonts w:ascii="Arial" w:hAnsi="Arial" w:cs="Arial"/>
          <w:color w:val="000000"/>
          <w:sz w:val="24"/>
          <w:szCs w:val="24"/>
          <w:shd w:val="clear" w:color="auto" w:fill="FFFFFF"/>
        </w:rPr>
        <w:t xml:space="preserve">ing and </w:t>
      </w:r>
      <w:r w:rsidRPr="00AB1B5B">
        <w:rPr>
          <w:rFonts w:ascii="Arial" w:hAnsi="Arial" w:cs="Arial"/>
          <w:color w:val="000000"/>
          <w:sz w:val="24"/>
          <w:szCs w:val="24"/>
          <w:shd w:val="clear" w:color="auto" w:fill="FFFFFF"/>
        </w:rPr>
        <w:t>declining fertility</w:t>
      </w:r>
      <w:r w:rsidR="00154BD2" w:rsidRPr="00AB1B5B">
        <w:rPr>
          <w:rFonts w:ascii="Arial" w:hAnsi="Arial" w:cs="Arial"/>
          <w:color w:val="000000"/>
          <w:sz w:val="24"/>
          <w:szCs w:val="24"/>
          <w:shd w:val="clear" w:color="auto" w:fill="FFFFFF"/>
        </w:rPr>
        <w:t>;</w:t>
      </w:r>
      <w:r w:rsidRPr="00AB1B5B">
        <w:rPr>
          <w:rFonts w:ascii="Arial" w:hAnsi="Arial" w:cs="Arial"/>
          <w:color w:val="000000"/>
          <w:sz w:val="24"/>
          <w:szCs w:val="24"/>
          <w:shd w:val="clear" w:color="auto" w:fill="FFFFFF"/>
        </w:rPr>
        <w:t xml:space="preserve"> </w:t>
      </w:r>
      <w:r w:rsidR="00AB1B5B">
        <w:rPr>
          <w:rFonts w:ascii="Arial" w:hAnsi="Arial" w:cs="Arial"/>
          <w:color w:val="000000"/>
          <w:sz w:val="24"/>
          <w:szCs w:val="24"/>
          <w:shd w:val="clear" w:color="auto" w:fill="FFFFFF"/>
        </w:rPr>
        <w:br/>
        <w:t>-</w:t>
      </w:r>
      <w:r w:rsidR="00AB1B5B">
        <w:rPr>
          <w:rFonts w:ascii="Arial" w:hAnsi="Arial" w:cs="Arial"/>
          <w:color w:val="000000"/>
          <w:sz w:val="24"/>
          <w:szCs w:val="24"/>
          <w:shd w:val="clear" w:color="auto" w:fill="FFFFFF"/>
        </w:rPr>
        <w:tab/>
      </w:r>
      <w:r w:rsidRPr="00AB1B5B">
        <w:rPr>
          <w:rFonts w:ascii="Arial" w:hAnsi="Arial" w:cs="Arial"/>
          <w:color w:val="000000"/>
          <w:sz w:val="24"/>
          <w:szCs w:val="24"/>
          <w:shd w:val="clear" w:color="auto" w:fill="FFFFFF"/>
        </w:rPr>
        <w:t xml:space="preserve">even their physical experience, linked to </w:t>
      </w:r>
      <w:r w:rsidR="00154BD2" w:rsidRPr="00AB1B5B">
        <w:rPr>
          <w:rFonts w:ascii="Arial" w:hAnsi="Arial" w:cs="Arial"/>
          <w:color w:val="000000"/>
          <w:sz w:val="24"/>
          <w:szCs w:val="24"/>
          <w:shd w:val="clear" w:color="auto" w:fill="FFFFFF"/>
        </w:rPr>
        <w:t>biological, lifestyle and</w:t>
      </w:r>
      <w:r w:rsidRPr="00AB1B5B">
        <w:rPr>
          <w:rFonts w:ascii="Arial" w:hAnsi="Arial" w:cs="Arial"/>
          <w:color w:val="000000"/>
          <w:sz w:val="24"/>
          <w:szCs w:val="24"/>
          <w:shd w:val="clear" w:color="auto" w:fill="FFFFFF"/>
        </w:rPr>
        <w:t xml:space="preserve"> dietary</w:t>
      </w:r>
      <w:r w:rsidR="00AB1B5B">
        <w:rPr>
          <w:rFonts w:ascii="Arial" w:hAnsi="Arial" w:cs="Arial"/>
          <w:color w:val="000000"/>
          <w:sz w:val="24"/>
          <w:szCs w:val="24"/>
          <w:shd w:val="clear" w:color="auto" w:fill="FFFFFF"/>
        </w:rPr>
        <w:br/>
        <w:t xml:space="preserve">     </w:t>
      </w:r>
      <w:r w:rsidRPr="00AB1B5B">
        <w:rPr>
          <w:rFonts w:ascii="Arial" w:hAnsi="Arial" w:cs="Arial"/>
          <w:color w:val="000000"/>
          <w:sz w:val="24"/>
          <w:szCs w:val="24"/>
          <w:shd w:val="clear" w:color="auto" w:fill="FFFFFF"/>
        </w:rPr>
        <w:t xml:space="preserve"> differences.</w:t>
      </w:r>
    </w:p>
    <w:p w14:paraId="2503D929" w14:textId="77777777" w:rsidR="000A7C1D" w:rsidRPr="009E6B16" w:rsidRDefault="000A7C1D" w:rsidP="000171BF">
      <w:pPr>
        <w:pStyle w:val="ListParagraph"/>
        <w:ind w:left="1134" w:right="260" w:hanging="567"/>
        <w:rPr>
          <w:rFonts w:ascii="Arial" w:hAnsi="Arial" w:cs="Arial"/>
          <w:color w:val="000000"/>
          <w:sz w:val="24"/>
          <w:szCs w:val="24"/>
          <w:shd w:val="clear" w:color="auto" w:fill="FFFFFF"/>
        </w:rPr>
      </w:pPr>
    </w:p>
    <w:p w14:paraId="1FAEC3DA" w14:textId="77777777" w:rsidR="00DF59D1" w:rsidRPr="009E6B16" w:rsidRDefault="000A7C1D" w:rsidP="000171BF">
      <w:pPr>
        <w:pStyle w:val="ListParagraph"/>
        <w:numPr>
          <w:ilvl w:val="0"/>
          <w:numId w:val="3"/>
        </w:numPr>
        <w:ind w:left="1134" w:right="260" w:hanging="567"/>
        <w:rPr>
          <w:rFonts w:ascii="Arial" w:hAnsi="Arial" w:cs="Arial"/>
          <w:color w:val="000000"/>
          <w:sz w:val="24"/>
          <w:szCs w:val="24"/>
          <w:shd w:val="clear" w:color="auto" w:fill="FFFFFF"/>
        </w:rPr>
      </w:pPr>
      <w:r w:rsidRPr="009E6B16">
        <w:rPr>
          <w:rFonts w:ascii="Arial" w:hAnsi="Arial" w:cs="Arial"/>
          <w:sz w:val="24"/>
          <w:szCs w:val="24"/>
        </w:rPr>
        <w:t xml:space="preserve">Managers should be mindful of the need for confidentiality.  </w:t>
      </w:r>
      <w:r w:rsidR="007D6FC2" w:rsidRPr="009E6B16">
        <w:rPr>
          <w:rFonts w:ascii="Arial" w:hAnsi="Arial" w:cs="Arial"/>
          <w:sz w:val="24"/>
          <w:szCs w:val="24"/>
        </w:rPr>
        <w:t>The CIPD guidance linked at the end of this document has a section on how to have sensitive conversations.</w:t>
      </w:r>
    </w:p>
    <w:p w14:paraId="58E63582" w14:textId="77777777" w:rsidR="009E6B16" w:rsidRPr="009E6B16" w:rsidRDefault="009E6B16" w:rsidP="009E6B16">
      <w:pPr>
        <w:pStyle w:val="ListParagraph"/>
        <w:ind w:left="993" w:right="260"/>
        <w:rPr>
          <w:rFonts w:ascii="Arial" w:hAnsi="Arial" w:cs="Arial"/>
          <w:color w:val="000000"/>
          <w:sz w:val="24"/>
          <w:szCs w:val="24"/>
          <w:shd w:val="clear" w:color="auto" w:fill="FFFFFF"/>
        </w:rPr>
      </w:pPr>
    </w:p>
    <w:p w14:paraId="0E9C4064" w14:textId="77777777" w:rsidR="00050343" w:rsidRPr="009E6B16" w:rsidRDefault="00050343" w:rsidP="009E6B16">
      <w:pPr>
        <w:ind w:left="567" w:right="260"/>
        <w:rPr>
          <w:rFonts w:ascii="Arial" w:hAnsi="Arial" w:cs="Arial"/>
          <w:b/>
          <w:color w:val="000000"/>
          <w:sz w:val="24"/>
          <w:szCs w:val="24"/>
          <w:shd w:val="clear" w:color="auto" w:fill="FFFFFF"/>
        </w:rPr>
      </w:pPr>
      <w:r w:rsidRPr="009E6B16">
        <w:rPr>
          <w:rFonts w:ascii="Arial" w:hAnsi="Arial" w:cs="Arial"/>
          <w:b/>
          <w:color w:val="000000"/>
          <w:sz w:val="24"/>
          <w:szCs w:val="24"/>
          <w:shd w:val="clear" w:color="auto" w:fill="FFFFFF"/>
        </w:rPr>
        <w:t>What can women do to help manage their own symptoms?</w:t>
      </w:r>
    </w:p>
    <w:p w14:paraId="22C3D34A" w14:textId="407FD2A5" w:rsidR="00050343" w:rsidRPr="009E6B16" w:rsidRDefault="00050343" w:rsidP="000171BF">
      <w:pPr>
        <w:pStyle w:val="ListParagraph"/>
        <w:numPr>
          <w:ilvl w:val="0"/>
          <w:numId w:val="11"/>
        </w:numPr>
        <w:ind w:left="1134" w:right="260" w:hanging="284"/>
        <w:rPr>
          <w:rFonts w:ascii="Arial" w:hAnsi="Arial" w:cs="Arial"/>
          <w:sz w:val="24"/>
          <w:szCs w:val="24"/>
        </w:rPr>
      </w:pPr>
      <w:r w:rsidRPr="009E6B16">
        <w:rPr>
          <w:rFonts w:ascii="Arial" w:hAnsi="Arial" w:cs="Arial"/>
          <w:sz w:val="24"/>
          <w:szCs w:val="24"/>
        </w:rPr>
        <w:t>Find out more about the menopause (see</w:t>
      </w:r>
      <w:r w:rsidR="00397EB0" w:rsidRPr="009E6B16">
        <w:rPr>
          <w:rFonts w:ascii="Arial" w:hAnsi="Arial" w:cs="Arial"/>
          <w:sz w:val="24"/>
          <w:szCs w:val="24"/>
        </w:rPr>
        <w:t xml:space="preserve"> useful links at the end of this document</w:t>
      </w:r>
      <w:r w:rsidRPr="009E6B16">
        <w:rPr>
          <w:rFonts w:ascii="Arial" w:hAnsi="Arial" w:cs="Arial"/>
          <w:sz w:val="24"/>
          <w:szCs w:val="24"/>
        </w:rPr>
        <w:t xml:space="preserve">). </w:t>
      </w:r>
    </w:p>
    <w:p w14:paraId="4D8D74F4" w14:textId="713CAE92" w:rsidR="00050343" w:rsidRPr="009E6B16" w:rsidRDefault="00050343" w:rsidP="000171BF">
      <w:pPr>
        <w:pStyle w:val="ListParagraph"/>
        <w:numPr>
          <w:ilvl w:val="0"/>
          <w:numId w:val="11"/>
        </w:numPr>
        <w:ind w:left="1134" w:right="260" w:hanging="284"/>
        <w:rPr>
          <w:rFonts w:ascii="Arial" w:hAnsi="Arial" w:cs="Arial"/>
          <w:sz w:val="24"/>
          <w:szCs w:val="24"/>
        </w:rPr>
      </w:pPr>
      <w:r w:rsidRPr="009E6B16">
        <w:rPr>
          <w:rFonts w:ascii="Arial" w:hAnsi="Arial" w:cs="Arial"/>
          <w:sz w:val="24"/>
          <w:szCs w:val="24"/>
        </w:rPr>
        <w:t xml:space="preserve">See your GP for advice on available treatment options. </w:t>
      </w:r>
    </w:p>
    <w:p w14:paraId="46CCA1E3" w14:textId="3B2BF171" w:rsidR="00050343" w:rsidRPr="009E6B16" w:rsidRDefault="00050343" w:rsidP="000171BF">
      <w:pPr>
        <w:pStyle w:val="ListParagraph"/>
        <w:numPr>
          <w:ilvl w:val="0"/>
          <w:numId w:val="11"/>
        </w:numPr>
        <w:ind w:left="1134" w:right="260" w:hanging="284"/>
        <w:rPr>
          <w:rFonts w:ascii="Arial" w:hAnsi="Arial" w:cs="Arial"/>
          <w:sz w:val="24"/>
          <w:szCs w:val="24"/>
        </w:rPr>
      </w:pPr>
      <w:r w:rsidRPr="009E6B16">
        <w:rPr>
          <w:rFonts w:ascii="Arial" w:hAnsi="Arial" w:cs="Arial"/>
          <w:sz w:val="24"/>
          <w:szCs w:val="24"/>
        </w:rPr>
        <w:lastRenderedPageBreak/>
        <w:t>Discuss your needs with your line manager</w:t>
      </w:r>
      <w:r w:rsidR="00C20615" w:rsidRPr="009E6B16">
        <w:rPr>
          <w:rFonts w:ascii="Arial" w:hAnsi="Arial" w:cs="Arial"/>
          <w:sz w:val="24"/>
          <w:szCs w:val="24"/>
        </w:rPr>
        <w:t>, or any manager you feel comfortable with</w:t>
      </w:r>
      <w:r w:rsidRPr="009E6B16">
        <w:rPr>
          <w:rFonts w:ascii="Arial" w:hAnsi="Arial" w:cs="Arial"/>
          <w:sz w:val="24"/>
          <w:szCs w:val="24"/>
        </w:rPr>
        <w:t xml:space="preserve">, </w:t>
      </w:r>
      <w:r w:rsidR="007D6FC2" w:rsidRPr="009E6B16">
        <w:rPr>
          <w:rFonts w:ascii="Arial" w:hAnsi="Arial" w:cs="Arial"/>
          <w:sz w:val="24"/>
          <w:szCs w:val="24"/>
        </w:rPr>
        <w:t xml:space="preserve">or </w:t>
      </w:r>
      <w:r w:rsidRPr="009E6B16">
        <w:rPr>
          <w:rFonts w:ascii="Arial" w:hAnsi="Arial" w:cs="Arial"/>
          <w:sz w:val="24"/>
          <w:szCs w:val="24"/>
        </w:rPr>
        <w:t xml:space="preserve">HR. </w:t>
      </w:r>
    </w:p>
    <w:p w14:paraId="336B54DC" w14:textId="73F8F001" w:rsidR="00A735DD" w:rsidRPr="009E6B16" w:rsidRDefault="00A735DD" w:rsidP="000171BF">
      <w:pPr>
        <w:pStyle w:val="ListParagraph"/>
        <w:numPr>
          <w:ilvl w:val="0"/>
          <w:numId w:val="11"/>
        </w:numPr>
        <w:ind w:left="1134" w:right="260" w:hanging="284"/>
        <w:rPr>
          <w:rFonts w:ascii="Arial" w:hAnsi="Arial" w:cs="Arial"/>
          <w:sz w:val="24"/>
          <w:szCs w:val="24"/>
        </w:rPr>
      </w:pPr>
      <w:r w:rsidRPr="009E6B16">
        <w:rPr>
          <w:rFonts w:ascii="Arial" w:hAnsi="Arial" w:cs="Arial"/>
          <w:sz w:val="24"/>
          <w:szCs w:val="24"/>
        </w:rPr>
        <w:t xml:space="preserve">Ask for a referral to </w:t>
      </w:r>
      <w:r w:rsidR="008F611D">
        <w:rPr>
          <w:rFonts w:ascii="Arial" w:hAnsi="Arial" w:cs="Arial"/>
          <w:sz w:val="24"/>
          <w:szCs w:val="24"/>
        </w:rPr>
        <w:t>O</w:t>
      </w:r>
      <w:r w:rsidRPr="009E6B16">
        <w:rPr>
          <w:rFonts w:ascii="Arial" w:hAnsi="Arial" w:cs="Arial"/>
          <w:sz w:val="24"/>
          <w:szCs w:val="24"/>
        </w:rPr>
        <w:t xml:space="preserve">ccupational </w:t>
      </w:r>
      <w:r w:rsidR="008F611D">
        <w:rPr>
          <w:rFonts w:ascii="Arial" w:hAnsi="Arial" w:cs="Arial"/>
          <w:sz w:val="24"/>
          <w:szCs w:val="24"/>
        </w:rPr>
        <w:t>H</w:t>
      </w:r>
      <w:r w:rsidRPr="009E6B16">
        <w:rPr>
          <w:rFonts w:ascii="Arial" w:hAnsi="Arial" w:cs="Arial"/>
          <w:sz w:val="24"/>
          <w:szCs w:val="24"/>
        </w:rPr>
        <w:t>ealth to discuss support and possible work adjustments.  You can also self-refer to the employee assistance programme, including free counselling.</w:t>
      </w:r>
    </w:p>
    <w:p w14:paraId="37A35C21" w14:textId="563F7EEB" w:rsidR="00050343" w:rsidRPr="009E6B16" w:rsidRDefault="00050343" w:rsidP="000171BF">
      <w:pPr>
        <w:pStyle w:val="ListParagraph"/>
        <w:numPr>
          <w:ilvl w:val="0"/>
          <w:numId w:val="11"/>
        </w:numPr>
        <w:ind w:left="1134" w:right="260" w:hanging="284"/>
        <w:rPr>
          <w:rFonts w:ascii="Arial" w:hAnsi="Arial" w:cs="Arial"/>
          <w:sz w:val="24"/>
          <w:szCs w:val="24"/>
        </w:rPr>
      </w:pPr>
      <w:r w:rsidRPr="009E6B16">
        <w:rPr>
          <w:rFonts w:ascii="Arial" w:hAnsi="Arial" w:cs="Arial"/>
          <w:sz w:val="24"/>
          <w:szCs w:val="24"/>
        </w:rPr>
        <w:t>Use technology where this is helpful, e.g. for reminders or</w:t>
      </w:r>
      <w:r w:rsidR="00A735DD" w:rsidRPr="009E6B16">
        <w:rPr>
          <w:rFonts w:ascii="Arial" w:hAnsi="Arial" w:cs="Arial"/>
          <w:sz w:val="24"/>
          <w:szCs w:val="24"/>
        </w:rPr>
        <w:t xml:space="preserve"> taking notes</w:t>
      </w:r>
      <w:r w:rsidRPr="009E6B16">
        <w:rPr>
          <w:rFonts w:ascii="Arial" w:hAnsi="Arial" w:cs="Arial"/>
          <w:sz w:val="24"/>
          <w:szCs w:val="24"/>
        </w:rPr>
        <w:t xml:space="preserve">. </w:t>
      </w:r>
    </w:p>
    <w:p w14:paraId="11124086" w14:textId="54735C2F" w:rsidR="00050343" w:rsidRPr="009E6B16" w:rsidRDefault="00050343" w:rsidP="000171BF">
      <w:pPr>
        <w:pStyle w:val="ListParagraph"/>
        <w:numPr>
          <w:ilvl w:val="0"/>
          <w:numId w:val="11"/>
        </w:numPr>
        <w:ind w:left="1134" w:right="260" w:hanging="284"/>
        <w:rPr>
          <w:rFonts w:ascii="Arial" w:hAnsi="Arial" w:cs="Arial"/>
          <w:sz w:val="24"/>
          <w:szCs w:val="24"/>
        </w:rPr>
      </w:pPr>
      <w:r w:rsidRPr="009E6B16">
        <w:rPr>
          <w:rFonts w:ascii="Arial" w:hAnsi="Arial" w:cs="Arial"/>
          <w:sz w:val="24"/>
          <w:szCs w:val="24"/>
        </w:rPr>
        <w:t>If those you work with are supportive, this can make a big difference</w:t>
      </w:r>
      <w:r w:rsidR="00A735DD" w:rsidRPr="009E6B16">
        <w:rPr>
          <w:rFonts w:ascii="Arial" w:hAnsi="Arial" w:cs="Arial"/>
          <w:sz w:val="24"/>
          <w:szCs w:val="24"/>
        </w:rPr>
        <w:t>.  So it can help to t</w:t>
      </w:r>
      <w:r w:rsidRPr="009E6B16">
        <w:rPr>
          <w:rFonts w:ascii="Arial" w:hAnsi="Arial" w:cs="Arial"/>
          <w:sz w:val="24"/>
          <w:szCs w:val="24"/>
        </w:rPr>
        <w:t xml:space="preserve">alk </w:t>
      </w:r>
      <w:r w:rsidR="00A735DD" w:rsidRPr="009E6B16">
        <w:rPr>
          <w:rFonts w:ascii="Arial" w:hAnsi="Arial" w:cs="Arial"/>
          <w:sz w:val="24"/>
          <w:szCs w:val="24"/>
        </w:rPr>
        <w:t>to your colleagues</w:t>
      </w:r>
      <w:r w:rsidRPr="009E6B16">
        <w:rPr>
          <w:rFonts w:ascii="Arial" w:hAnsi="Arial" w:cs="Arial"/>
          <w:sz w:val="24"/>
          <w:szCs w:val="24"/>
        </w:rPr>
        <w:t xml:space="preserve">, particularly those who are also experiencing symptoms, </w:t>
      </w:r>
      <w:r w:rsidR="00A735DD" w:rsidRPr="009E6B16">
        <w:rPr>
          <w:rFonts w:ascii="Arial" w:hAnsi="Arial" w:cs="Arial"/>
          <w:sz w:val="24"/>
          <w:szCs w:val="24"/>
        </w:rPr>
        <w:t xml:space="preserve">for more understanding and to share </w:t>
      </w:r>
      <w:r w:rsidRPr="009E6B16">
        <w:rPr>
          <w:rFonts w:ascii="Arial" w:hAnsi="Arial" w:cs="Arial"/>
          <w:sz w:val="24"/>
          <w:szCs w:val="24"/>
        </w:rPr>
        <w:t xml:space="preserve">coping strategies. </w:t>
      </w:r>
    </w:p>
    <w:p w14:paraId="044202B1" w14:textId="1D9239B4" w:rsidR="00050343" w:rsidRPr="009E6B16" w:rsidRDefault="00050343" w:rsidP="000171BF">
      <w:pPr>
        <w:pStyle w:val="ListParagraph"/>
        <w:numPr>
          <w:ilvl w:val="0"/>
          <w:numId w:val="11"/>
        </w:numPr>
        <w:ind w:left="1134" w:right="260" w:hanging="284"/>
        <w:rPr>
          <w:rFonts w:ascii="Arial" w:hAnsi="Arial" w:cs="Arial"/>
          <w:sz w:val="24"/>
          <w:szCs w:val="24"/>
        </w:rPr>
      </w:pPr>
      <w:r w:rsidRPr="009E6B16">
        <w:rPr>
          <w:rFonts w:ascii="Arial" w:hAnsi="Arial" w:cs="Arial"/>
          <w:sz w:val="24"/>
          <w:szCs w:val="24"/>
        </w:rPr>
        <w:t>Avoid hot flush triggers (such as hot food and drinks)</w:t>
      </w:r>
      <w:r w:rsidR="00E3402E" w:rsidRPr="009E6B16">
        <w:rPr>
          <w:rFonts w:ascii="Arial" w:hAnsi="Arial" w:cs="Arial"/>
          <w:sz w:val="24"/>
          <w:szCs w:val="24"/>
        </w:rPr>
        <w:t>,</w:t>
      </w:r>
      <w:r w:rsidRPr="009E6B16">
        <w:rPr>
          <w:rFonts w:ascii="Arial" w:hAnsi="Arial" w:cs="Arial"/>
          <w:sz w:val="24"/>
          <w:szCs w:val="24"/>
        </w:rPr>
        <w:t xml:space="preserve"> especially before presentations or meetings. </w:t>
      </w:r>
    </w:p>
    <w:p w14:paraId="736DE1A4" w14:textId="68440E79" w:rsidR="00050343" w:rsidRPr="009E6B16" w:rsidRDefault="00050343" w:rsidP="000171BF">
      <w:pPr>
        <w:pStyle w:val="ListParagraph"/>
        <w:numPr>
          <w:ilvl w:val="0"/>
          <w:numId w:val="11"/>
        </w:numPr>
        <w:ind w:left="1134" w:right="260" w:hanging="284"/>
        <w:rPr>
          <w:rFonts w:ascii="Arial" w:hAnsi="Arial" w:cs="Arial"/>
          <w:sz w:val="24"/>
          <w:szCs w:val="24"/>
        </w:rPr>
      </w:pPr>
      <w:r w:rsidRPr="009E6B16">
        <w:rPr>
          <w:rFonts w:ascii="Arial" w:hAnsi="Arial" w:cs="Arial"/>
          <w:sz w:val="24"/>
          <w:szCs w:val="24"/>
        </w:rPr>
        <w:t xml:space="preserve">Consider relaxation techniques such as mindfulness and other potentially helpful techniques such as cognitive behavioural therapy, as these can help reduce the impact of symptoms. </w:t>
      </w:r>
    </w:p>
    <w:p w14:paraId="59764A43" w14:textId="076BFC9F" w:rsidR="00A735DD" w:rsidRPr="009E6B16" w:rsidRDefault="00050343" w:rsidP="000171BF">
      <w:pPr>
        <w:pStyle w:val="ListParagraph"/>
        <w:numPr>
          <w:ilvl w:val="0"/>
          <w:numId w:val="11"/>
        </w:numPr>
        <w:spacing w:after="240"/>
        <w:ind w:left="1134" w:right="260" w:hanging="284"/>
        <w:rPr>
          <w:rFonts w:ascii="Arial" w:hAnsi="Arial" w:cs="Arial"/>
          <w:sz w:val="24"/>
          <w:szCs w:val="24"/>
        </w:rPr>
      </w:pPr>
      <w:r w:rsidRPr="009E6B16">
        <w:rPr>
          <w:rFonts w:ascii="Arial" w:hAnsi="Arial" w:cs="Arial"/>
          <w:sz w:val="24"/>
          <w:szCs w:val="24"/>
        </w:rPr>
        <w:t xml:space="preserve">Consider lifestyle changes such as weight reduction, </w:t>
      </w:r>
      <w:r w:rsidR="005741F1" w:rsidRPr="009E6B16">
        <w:rPr>
          <w:rFonts w:ascii="Arial" w:hAnsi="Arial" w:cs="Arial"/>
          <w:sz w:val="24"/>
          <w:szCs w:val="24"/>
        </w:rPr>
        <w:t xml:space="preserve">stopping </w:t>
      </w:r>
      <w:r w:rsidRPr="009E6B16">
        <w:rPr>
          <w:rFonts w:ascii="Arial" w:hAnsi="Arial" w:cs="Arial"/>
          <w:sz w:val="24"/>
          <w:szCs w:val="24"/>
        </w:rPr>
        <w:t>smoking and exercise.</w:t>
      </w:r>
    </w:p>
    <w:p w14:paraId="2A0BC595" w14:textId="77777777" w:rsidR="00413DED" w:rsidRPr="009E6B16" w:rsidRDefault="00413DED" w:rsidP="009E6B16">
      <w:pPr>
        <w:spacing w:after="240"/>
        <w:ind w:left="567" w:right="260"/>
        <w:rPr>
          <w:rFonts w:ascii="Arial" w:hAnsi="Arial" w:cs="Arial"/>
          <w:sz w:val="24"/>
          <w:szCs w:val="24"/>
        </w:rPr>
      </w:pPr>
      <w:r w:rsidRPr="009E6B16">
        <w:rPr>
          <w:rFonts w:ascii="Arial" w:hAnsi="Arial" w:cs="Arial"/>
          <w:b/>
          <w:sz w:val="24"/>
          <w:szCs w:val="24"/>
        </w:rPr>
        <w:t>How to have the conversation</w:t>
      </w:r>
    </w:p>
    <w:p w14:paraId="20A7A56B" w14:textId="1EA003EC" w:rsidR="00AD156A" w:rsidRPr="009E6B16" w:rsidRDefault="00413DED" w:rsidP="009E6B16">
      <w:pPr>
        <w:pStyle w:val="ListParagraph"/>
        <w:numPr>
          <w:ilvl w:val="0"/>
          <w:numId w:val="13"/>
        </w:numPr>
        <w:ind w:left="993" w:right="260" w:hanging="284"/>
        <w:rPr>
          <w:rFonts w:ascii="Arial" w:hAnsi="Arial" w:cs="Arial"/>
          <w:i/>
          <w:sz w:val="24"/>
          <w:szCs w:val="24"/>
        </w:rPr>
      </w:pPr>
      <w:r w:rsidRPr="009E6B16">
        <w:rPr>
          <w:rFonts w:ascii="Arial" w:hAnsi="Arial" w:cs="Arial"/>
          <w:i/>
          <w:sz w:val="24"/>
          <w:szCs w:val="24"/>
        </w:rPr>
        <w:t>For managers:</w:t>
      </w:r>
      <w:r w:rsidRPr="009E6B16">
        <w:rPr>
          <w:rFonts w:ascii="Arial" w:hAnsi="Arial" w:cs="Arial"/>
          <w:sz w:val="24"/>
          <w:szCs w:val="24"/>
        </w:rPr>
        <w:t xml:space="preserve"> </w:t>
      </w:r>
      <w:hyperlink r:id="rId8" w:history="1">
        <w:r w:rsidRPr="009E6B16">
          <w:rPr>
            <w:rStyle w:val="Hyperlink"/>
            <w:rFonts w:ascii="Arial" w:hAnsi="Arial" w:cs="Arial"/>
            <w:sz w:val="24"/>
            <w:szCs w:val="24"/>
          </w:rPr>
          <w:t>this guidance</w:t>
        </w:r>
      </w:hyperlink>
      <w:r w:rsidRPr="009E6B16">
        <w:rPr>
          <w:rFonts w:ascii="Arial" w:hAnsi="Arial" w:cs="Arial"/>
          <w:sz w:val="24"/>
          <w:szCs w:val="24"/>
        </w:rPr>
        <w:t xml:space="preserve"> from the CIPD has more information about approaching the conversation.</w:t>
      </w:r>
      <w:r w:rsidR="00AD156A" w:rsidRPr="009E6B16">
        <w:rPr>
          <w:rFonts w:ascii="Arial" w:hAnsi="Arial" w:cs="Arial"/>
          <w:i/>
          <w:sz w:val="24"/>
          <w:szCs w:val="24"/>
        </w:rPr>
        <w:t xml:space="preserve"> </w:t>
      </w:r>
    </w:p>
    <w:p w14:paraId="08B3EAAF" w14:textId="0D96D188" w:rsidR="00200EB3" w:rsidRPr="009E6B16" w:rsidRDefault="00AD156A" w:rsidP="009E6B16">
      <w:pPr>
        <w:pStyle w:val="ListParagraph"/>
        <w:numPr>
          <w:ilvl w:val="0"/>
          <w:numId w:val="13"/>
        </w:numPr>
        <w:ind w:left="993" w:right="260" w:hanging="284"/>
        <w:rPr>
          <w:rFonts w:ascii="Arial" w:hAnsi="Arial" w:cs="Arial"/>
          <w:sz w:val="24"/>
          <w:szCs w:val="24"/>
        </w:rPr>
      </w:pPr>
      <w:r w:rsidRPr="009E6B16">
        <w:rPr>
          <w:rFonts w:ascii="Arial" w:hAnsi="Arial" w:cs="Arial"/>
          <w:i/>
          <w:sz w:val="24"/>
          <w:szCs w:val="24"/>
        </w:rPr>
        <w:t>For employees:</w:t>
      </w:r>
      <w:r w:rsidRPr="009E6B16">
        <w:rPr>
          <w:rFonts w:ascii="Arial" w:hAnsi="Arial" w:cs="Arial"/>
          <w:sz w:val="24"/>
          <w:szCs w:val="24"/>
        </w:rPr>
        <w:t xml:space="preserve"> </w:t>
      </w:r>
      <w:hyperlink r:id="rId9" w:history="1">
        <w:r w:rsidRPr="009E6B16">
          <w:rPr>
            <w:rStyle w:val="Hyperlink"/>
            <w:rFonts w:ascii="Arial" w:hAnsi="Arial" w:cs="Arial"/>
            <w:sz w:val="24"/>
            <w:szCs w:val="24"/>
          </w:rPr>
          <w:t>this guidance</w:t>
        </w:r>
      </w:hyperlink>
      <w:r w:rsidRPr="009E6B16">
        <w:rPr>
          <w:rFonts w:ascii="Arial" w:hAnsi="Arial" w:cs="Arial"/>
          <w:sz w:val="24"/>
          <w:szCs w:val="24"/>
        </w:rPr>
        <w:t xml:space="preserve"> from Henp</w:t>
      </w:r>
      <w:r w:rsidR="00004D59" w:rsidRPr="009E6B16">
        <w:rPr>
          <w:rFonts w:ascii="Arial" w:hAnsi="Arial" w:cs="Arial"/>
          <w:sz w:val="24"/>
          <w:szCs w:val="24"/>
        </w:rPr>
        <w:t>i</w:t>
      </w:r>
      <w:r w:rsidRPr="009E6B16">
        <w:rPr>
          <w:rFonts w:ascii="Arial" w:hAnsi="Arial" w:cs="Arial"/>
          <w:sz w:val="24"/>
          <w:szCs w:val="24"/>
        </w:rPr>
        <w:t>cked has more information about approaching the conversation.</w:t>
      </w:r>
    </w:p>
    <w:p w14:paraId="40C388E0" w14:textId="3205EB2E" w:rsidR="00AD156A" w:rsidRPr="009E6B16" w:rsidRDefault="00200EB3" w:rsidP="009E6B16">
      <w:pPr>
        <w:ind w:left="567" w:right="260"/>
        <w:rPr>
          <w:rFonts w:ascii="Arial" w:hAnsi="Arial" w:cs="Arial"/>
          <w:sz w:val="24"/>
          <w:szCs w:val="24"/>
        </w:rPr>
      </w:pPr>
      <w:r w:rsidRPr="009E6B16">
        <w:rPr>
          <w:rFonts w:ascii="Arial" w:hAnsi="Arial" w:cs="Arial"/>
          <w:sz w:val="24"/>
          <w:szCs w:val="24"/>
        </w:rPr>
        <w:t>M</w:t>
      </w:r>
      <w:r w:rsidR="00AD156A" w:rsidRPr="009E6B16">
        <w:rPr>
          <w:rFonts w:ascii="Arial" w:hAnsi="Arial" w:cs="Arial"/>
          <w:sz w:val="24"/>
          <w:szCs w:val="24"/>
        </w:rPr>
        <w:t>anagers can seek further advice from</w:t>
      </w:r>
      <w:r w:rsidRPr="009E6B16">
        <w:rPr>
          <w:rFonts w:ascii="Arial" w:hAnsi="Arial" w:cs="Arial"/>
          <w:sz w:val="24"/>
          <w:szCs w:val="24"/>
        </w:rPr>
        <w:t xml:space="preserve"> their HR Consultant</w:t>
      </w:r>
      <w:r w:rsidR="009E6B16">
        <w:rPr>
          <w:rFonts w:ascii="Arial" w:hAnsi="Arial" w:cs="Arial"/>
          <w:sz w:val="24"/>
          <w:szCs w:val="24"/>
        </w:rPr>
        <w:t xml:space="preserve"> </w:t>
      </w:r>
      <w:r w:rsidR="003B6C48">
        <w:rPr>
          <w:rFonts w:ascii="Arial" w:hAnsi="Arial" w:cs="Arial"/>
          <w:sz w:val="24"/>
          <w:szCs w:val="24"/>
        </w:rPr>
        <w:t xml:space="preserve">or call </w:t>
      </w:r>
      <w:r w:rsidR="003B6C48" w:rsidRPr="009E6B16">
        <w:rPr>
          <w:rFonts w:ascii="Arial" w:hAnsi="Arial" w:cs="Arial"/>
          <w:sz w:val="24"/>
          <w:szCs w:val="24"/>
        </w:rPr>
        <w:t xml:space="preserve">0300 123 1420 option 7 </w:t>
      </w:r>
      <w:r w:rsidR="003B6C48">
        <w:rPr>
          <w:rFonts w:ascii="Arial" w:hAnsi="Arial" w:cs="Arial"/>
          <w:sz w:val="24"/>
          <w:szCs w:val="24"/>
        </w:rPr>
        <w:t xml:space="preserve">or email </w:t>
      </w:r>
      <w:hyperlink r:id="rId10" w:history="1">
        <w:r w:rsidR="003B6C48" w:rsidRPr="00234789">
          <w:rPr>
            <w:rStyle w:val="Hyperlink"/>
            <w:rFonts w:ascii="Arial" w:hAnsi="Arial" w:cs="Arial"/>
            <w:sz w:val="24"/>
            <w:szCs w:val="24"/>
          </w:rPr>
          <w:t>hrcaseworkteam@schoolschoice.org</w:t>
        </w:r>
      </w:hyperlink>
      <w:r w:rsidR="00AD156A" w:rsidRPr="009E6B16">
        <w:rPr>
          <w:rFonts w:ascii="Arial" w:hAnsi="Arial" w:cs="Arial"/>
          <w:sz w:val="24"/>
          <w:szCs w:val="24"/>
        </w:rPr>
        <w:t>.</w:t>
      </w:r>
    </w:p>
    <w:p w14:paraId="1BAC70F6" w14:textId="1B6B9E3B" w:rsidR="00200EB3" w:rsidRPr="009E6B16" w:rsidRDefault="00200EB3" w:rsidP="009E6B16">
      <w:pPr>
        <w:ind w:left="567" w:right="260"/>
        <w:rPr>
          <w:rFonts w:ascii="Arial" w:hAnsi="Arial" w:cs="Arial"/>
          <w:sz w:val="24"/>
          <w:szCs w:val="24"/>
        </w:rPr>
      </w:pPr>
    </w:p>
    <w:tbl>
      <w:tblPr>
        <w:tblStyle w:val="TableGrid"/>
        <w:tblpPr w:leftFromText="180" w:rightFromText="180" w:vertAnchor="text" w:horzAnchor="margin" w:tblpY="74"/>
        <w:tblW w:w="0" w:type="auto"/>
        <w:tblLook w:val="04A0" w:firstRow="1" w:lastRow="0" w:firstColumn="1" w:lastColumn="0" w:noHBand="0" w:noVBand="1"/>
      </w:tblPr>
      <w:tblGrid>
        <w:gridCol w:w="4815"/>
        <w:gridCol w:w="5641"/>
      </w:tblGrid>
      <w:tr w:rsidR="003B6C48" w:rsidRPr="009E6B16" w14:paraId="55430CD3" w14:textId="77777777" w:rsidTr="00EC5D1A">
        <w:tc>
          <w:tcPr>
            <w:tcW w:w="4815" w:type="dxa"/>
          </w:tcPr>
          <w:p w14:paraId="0782C4C9" w14:textId="77777777" w:rsidR="003B6C48" w:rsidRDefault="003B6C48" w:rsidP="003B6C48">
            <w:pPr>
              <w:ind w:left="567" w:right="260"/>
              <w:rPr>
                <w:rFonts w:ascii="Arial" w:hAnsi="Arial" w:cs="Arial"/>
                <w:b/>
                <w:sz w:val="24"/>
                <w:szCs w:val="24"/>
              </w:rPr>
            </w:pPr>
            <w:r w:rsidRPr="009E6B16">
              <w:rPr>
                <w:rFonts w:ascii="Arial" w:hAnsi="Arial" w:cs="Arial"/>
                <w:b/>
                <w:sz w:val="24"/>
                <w:szCs w:val="24"/>
              </w:rPr>
              <w:t>Useful links for managers:</w:t>
            </w:r>
          </w:p>
          <w:p w14:paraId="3DF85EDE" w14:textId="77777777" w:rsidR="00EC5D1A" w:rsidRPr="009E6B16" w:rsidRDefault="00EC5D1A" w:rsidP="003B6C48">
            <w:pPr>
              <w:ind w:left="567" w:right="260"/>
              <w:rPr>
                <w:rFonts w:ascii="Arial" w:hAnsi="Arial" w:cs="Arial"/>
                <w:b/>
                <w:sz w:val="24"/>
                <w:szCs w:val="24"/>
              </w:rPr>
            </w:pPr>
          </w:p>
          <w:p w14:paraId="3EC3FCE8" w14:textId="77777777" w:rsidR="003B6C48" w:rsidRPr="009E6B16" w:rsidRDefault="00FC2397" w:rsidP="003B6C48">
            <w:pPr>
              <w:pStyle w:val="ListParagraph"/>
              <w:numPr>
                <w:ilvl w:val="0"/>
                <w:numId w:val="7"/>
              </w:numPr>
              <w:ind w:left="567" w:right="260"/>
              <w:rPr>
                <w:rFonts w:ascii="Arial" w:hAnsi="Arial" w:cs="Arial"/>
                <w:color w:val="000000"/>
                <w:sz w:val="24"/>
                <w:szCs w:val="24"/>
                <w:shd w:val="clear" w:color="auto" w:fill="FFFFFF"/>
              </w:rPr>
            </w:pPr>
            <w:hyperlink r:id="rId11" w:history="1">
              <w:r w:rsidR="003B6C48" w:rsidRPr="009E6B16">
                <w:rPr>
                  <w:rStyle w:val="Hyperlink"/>
                  <w:rFonts w:ascii="Arial" w:hAnsi="Arial" w:cs="Arial"/>
                  <w:sz w:val="24"/>
                  <w:szCs w:val="24"/>
                  <w:shd w:val="clear" w:color="auto" w:fill="FFFFFF"/>
                </w:rPr>
                <w:t>Healthy Conversations portal</w:t>
              </w:r>
            </w:hyperlink>
          </w:p>
          <w:p w14:paraId="7FCA185C" w14:textId="77777777" w:rsidR="003B6C48" w:rsidRPr="009E6B16" w:rsidRDefault="00FC2397" w:rsidP="003B6C48">
            <w:pPr>
              <w:pStyle w:val="ListParagraph"/>
              <w:numPr>
                <w:ilvl w:val="0"/>
                <w:numId w:val="7"/>
              </w:numPr>
              <w:ind w:left="567" w:right="260"/>
              <w:rPr>
                <w:rStyle w:val="Hyperlink"/>
                <w:rFonts w:ascii="Arial" w:hAnsi="Arial" w:cs="Arial"/>
                <w:color w:val="000000"/>
                <w:sz w:val="24"/>
                <w:szCs w:val="24"/>
                <w:u w:val="none"/>
                <w:shd w:val="clear" w:color="auto" w:fill="FFFFFF"/>
              </w:rPr>
            </w:pPr>
            <w:hyperlink r:id="rId12" w:history="1">
              <w:r w:rsidR="003B6C48" w:rsidRPr="009E6B16">
                <w:rPr>
                  <w:rStyle w:val="Hyperlink"/>
                  <w:rFonts w:ascii="Arial" w:hAnsi="Arial" w:cs="Arial"/>
                  <w:sz w:val="24"/>
                  <w:szCs w:val="24"/>
                </w:rPr>
                <w:t>CIPD menopause guidance for managers</w:t>
              </w:r>
            </w:hyperlink>
          </w:p>
          <w:p w14:paraId="5D997A33" w14:textId="77777777" w:rsidR="003B6C48" w:rsidRPr="009E6B16" w:rsidRDefault="00FC2397" w:rsidP="003B6C48">
            <w:pPr>
              <w:pStyle w:val="ListParagraph"/>
              <w:numPr>
                <w:ilvl w:val="0"/>
                <w:numId w:val="7"/>
              </w:numPr>
              <w:ind w:left="567" w:right="260"/>
              <w:rPr>
                <w:rFonts w:ascii="Arial" w:hAnsi="Arial" w:cs="Arial"/>
                <w:sz w:val="24"/>
                <w:szCs w:val="24"/>
                <w:u w:val="single"/>
              </w:rPr>
            </w:pPr>
            <w:hyperlink r:id="rId13" w:history="1">
              <w:r w:rsidR="003B6C48" w:rsidRPr="009E6B16">
                <w:rPr>
                  <w:rStyle w:val="Hyperlink"/>
                  <w:rFonts w:ascii="Arial" w:hAnsi="Arial" w:cs="Arial"/>
                  <w:sz w:val="24"/>
                  <w:szCs w:val="24"/>
                </w:rPr>
                <w:t>Wellbeing, stress, and mental health HR Consultancy toolkit</w:t>
              </w:r>
            </w:hyperlink>
          </w:p>
          <w:p w14:paraId="63F1E605" w14:textId="77777777" w:rsidR="003B6C48" w:rsidRPr="009E6B16" w:rsidRDefault="00FC2397" w:rsidP="003B6C48">
            <w:pPr>
              <w:pStyle w:val="ListParagraph"/>
              <w:numPr>
                <w:ilvl w:val="0"/>
                <w:numId w:val="7"/>
              </w:numPr>
              <w:ind w:left="567" w:right="260"/>
              <w:rPr>
                <w:rFonts w:ascii="Arial" w:hAnsi="Arial" w:cs="Arial"/>
                <w:sz w:val="24"/>
                <w:szCs w:val="24"/>
                <w:u w:val="single"/>
              </w:rPr>
            </w:pPr>
            <w:hyperlink r:id="rId14" w:history="1">
              <w:r w:rsidR="003B6C48" w:rsidRPr="009E6B16">
                <w:rPr>
                  <w:rStyle w:val="Hyperlink"/>
                  <w:rFonts w:ascii="Arial" w:hAnsi="Arial" w:cs="Arial"/>
                  <w:sz w:val="24"/>
                  <w:szCs w:val="24"/>
                </w:rPr>
                <w:t>Absence management HR Consultancy toolkit</w:t>
              </w:r>
            </w:hyperlink>
          </w:p>
          <w:p w14:paraId="52123272" w14:textId="77777777" w:rsidR="003B6C48" w:rsidRPr="009E6B16" w:rsidRDefault="00FC2397" w:rsidP="003B6C48">
            <w:pPr>
              <w:pStyle w:val="ListParagraph"/>
              <w:numPr>
                <w:ilvl w:val="0"/>
                <w:numId w:val="7"/>
              </w:numPr>
              <w:ind w:left="567" w:right="260"/>
              <w:rPr>
                <w:rFonts w:ascii="Arial" w:hAnsi="Arial" w:cs="Arial"/>
                <w:sz w:val="24"/>
                <w:szCs w:val="24"/>
                <w:u w:val="single"/>
              </w:rPr>
            </w:pPr>
            <w:hyperlink r:id="rId15" w:history="1">
              <w:r w:rsidR="003B6C48" w:rsidRPr="009E6B16">
                <w:rPr>
                  <w:rStyle w:val="Hyperlink"/>
                  <w:rFonts w:ascii="Arial" w:hAnsi="Arial" w:cs="Arial"/>
                  <w:sz w:val="24"/>
                  <w:szCs w:val="24"/>
                </w:rPr>
                <w:t>Occupational Health HR Consultancy toolkit</w:t>
              </w:r>
            </w:hyperlink>
          </w:p>
          <w:p w14:paraId="6A5BBF64" w14:textId="77777777" w:rsidR="003B6C48" w:rsidRPr="00EC5D1A" w:rsidRDefault="00FC2397" w:rsidP="003B6C48">
            <w:pPr>
              <w:pStyle w:val="ListParagraph"/>
              <w:numPr>
                <w:ilvl w:val="0"/>
                <w:numId w:val="7"/>
              </w:numPr>
              <w:ind w:left="567" w:right="260"/>
              <w:rPr>
                <w:rStyle w:val="Hyperlink"/>
                <w:rFonts w:ascii="Arial" w:hAnsi="Arial" w:cs="Arial"/>
                <w:color w:val="auto"/>
                <w:sz w:val="24"/>
                <w:szCs w:val="24"/>
              </w:rPr>
            </w:pPr>
            <w:hyperlink r:id="rId16" w:history="1">
              <w:r w:rsidR="003B6C48" w:rsidRPr="009E6B16">
                <w:rPr>
                  <w:rStyle w:val="Hyperlink"/>
                  <w:rFonts w:ascii="Arial" w:hAnsi="Arial" w:cs="Arial"/>
                  <w:sz w:val="24"/>
                  <w:szCs w:val="24"/>
                </w:rPr>
                <w:t>Education Support</w:t>
              </w:r>
            </w:hyperlink>
          </w:p>
          <w:p w14:paraId="1F261715" w14:textId="77777777" w:rsidR="00EC5D1A" w:rsidRPr="009E6B16" w:rsidRDefault="00EC5D1A" w:rsidP="00EC5D1A">
            <w:pPr>
              <w:pStyle w:val="ListParagraph"/>
              <w:ind w:left="567" w:right="260"/>
              <w:rPr>
                <w:rFonts w:ascii="Arial" w:hAnsi="Arial" w:cs="Arial"/>
                <w:sz w:val="24"/>
                <w:szCs w:val="24"/>
                <w:u w:val="single"/>
              </w:rPr>
            </w:pPr>
          </w:p>
        </w:tc>
        <w:tc>
          <w:tcPr>
            <w:tcW w:w="5641" w:type="dxa"/>
          </w:tcPr>
          <w:p w14:paraId="1350480A" w14:textId="77777777" w:rsidR="003B6C48" w:rsidRPr="009E6B16" w:rsidRDefault="003B6C48" w:rsidP="003B6C48">
            <w:pPr>
              <w:ind w:left="567" w:right="260"/>
              <w:rPr>
                <w:rFonts w:ascii="Arial" w:hAnsi="Arial" w:cs="Arial"/>
                <w:b/>
                <w:sz w:val="24"/>
                <w:szCs w:val="24"/>
              </w:rPr>
            </w:pPr>
            <w:r w:rsidRPr="009E6B16">
              <w:rPr>
                <w:rFonts w:ascii="Arial" w:hAnsi="Arial" w:cs="Arial"/>
                <w:b/>
                <w:sz w:val="24"/>
                <w:szCs w:val="24"/>
              </w:rPr>
              <w:t>Useful links for employees:</w:t>
            </w:r>
          </w:p>
          <w:p w14:paraId="09E85F15" w14:textId="77777777" w:rsidR="003B6C48" w:rsidRPr="009E6B16" w:rsidRDefault="003B6C48" w:rsidP="00EC5D1A">
            <w:pPr>
              <w:pStyle w:val="ListParagraph"/>
              <w:ind w:left="567" w:right="260"/>
              <w:rPr>
                <w:rFonts w:ascii="Arial" w:hAnsi="Arial" w:cs="Arial"/>
                <w:color w:val="000000"/>
                <w:sz w:val="24"/>
                <w:szCs w:val="24"/>
                <w:shd w:val="clear" w:color="auto" w:fill="FFFFFF"/>
              </w:rPr>
            </w:pPr>
          </w:p>
          <w:p w14:paraId="32946BFE" w14:textId="77777777" w:rsidR="003B6C48" w:rsidRPr="009E6B16" w:rsidRDefault="00FC2397" w:rsidP="003B6C48">
            <w:pPr>
              <w:pStyle w:val="ListParagraph"/>
              <w:numPr>
                <w:ilvl w:val="0"/>
                <w:numId w:val="8"/>
              </w:numPr>
              <w:ind w:left="567" w:right="260"/>
              <w:rPr>
                <w:rStyle w:val="Hyperlink"/>
                <w:rFonts w:ascii="Arial" w:hAnsi="Arial" w:cs="Arial"/>
                <w:color w:val="000000"/>
                <w:sz w:val="24"/>
                <w:szCs w:val="24"/>
                <w:u w:val="none"/>
                <w:shd w:val="clear" w:color="auto" w:fill="FFFFFF"/>
              </w:rPr>
            </w:pPr>
            <w:hyperlink r:id="rId17" w:history="1">
              <w:r w:rsidR="003B6C48" w:rsidRPr="009E6B16">
                <w:rPr>
                  <w:rStyle w:val="Hyperlink"/>
                  <w:rFonts w:ascii="Arial" w:hAnsi="Arial" w:cs="Arial"/>
                  <w:sz w:val="24"/>
                  <w:szCs w:val="24"/>
                  <w:shd w:val="clear" w:color="auto" w:fill="FFFFFF"/>
                </w:rPr>
                <w:t>The British Menopause Society</w:t>
              </w:r>
            </w:hyperlink>
          </w:p>
          <w:p w14:paraId="25C57DE5" w14:textId="513A9287" w:rsidR="003B6C48" w:rsidRPr="000171BF" w:rsidRDefault="00FC2397" w:rsidP="000171BF">
            <w:pPr>
              <w:pStyle w:val="ListParagraph"/>
              <w:numPr>
                <w:ilvl w:val="0"/>
                <w:numId w:val="8"/>
              </w:numPr>
              <w:ind w:left="567" w:right="260"/>
              <w:rPr>
                <w:rFonts w:ascii="Arial" w:hAnsi="Arial" w:cs="Arial"/>
                <w:color w:val="000000"/>
                <w:sz w:val="24"/>
                <w:szCs w:val="24"/>
                <w:shd w:val="clear" w:color="auto" w:fill="FFFFFF"/>
              </w:rPr>
            </w:pPr>
            <w:hyperlink r:id="rId18" w:history="1">
              <w:r w:rsidR="003B6C48" w:rsidRPr="009E6B16">
                <w:rPr>
                  <w:rStyle w:val="Hyperlink"/>
                  <w:rFonts w:ascii="Arial" w:hAnsi="Arial" w:cs="Arial"/>
                  <w:sz w:val="24"/>
                  <w:szCs w:val="24"/>
                </w:rPr>
                <w:t>Menopause Matters</w:t>
              </w:r>
            </w:hyperlink>
          </w:p>
          <w:p w14:paraId="247B8B1E" w14:textId="77777777" w:rsidR="003B6C48" w:rsidRPr="009E6B16" w:rsidRDefault="003B6C48" w:rsidP="003B6C48">
            <w:pPr>
              <w:pStyle w:val="ListParagraph"/>
              <w:numPr>
                <w:ilvl w:val="0"/>
                <w:numId w:val="8"/>
              </w:numPr>
              <w:ind w:left="567" w:right="260"/>
              <w:rPr>
                <w:rStyle w:val="Hyperlink"/>
                <w:rFonts w:ascii="Arial" w:hAnsi="Arial" w:cs="Arial"/>
                <w:sz w:val="24"/>
                <w:szCs w:val="24"/>
              </w:rPr>
            </w:pPr>
            <w:r w:rsidRPr="009E6B16">
              <w:rPr>
                <w:rFonts w:ascii="Arial" w:hAnsi="Arial" w:cs="Arial"/>
                <w:sz w:val="24"/>
                <w:szCs w:val="24"/>
              </w:rPr>
              <w:fldChar w:fldCharType="begin"/>
            </w:r>
            <w:r w:rsidRPr="009E6B16">
              <w:rPr>
                <w:rFonts w:ascii="Arial" w:hAnsi="Arial" w:cs="Arial"/>
                <w:sz w:val="24"/>
                <w:szCs w:val="24"/>
              </w:rPr>
              <w:instrText>HYPERLINK "https://www.womens-health-concern.org/help-and-advice/menopause-wellness-hub/"</w:instrText>
            </w:r>
            <w:r w:rsidRPr="009E6B16">
              <w:rPr>
                <w:rFonts w:ascii="Arial" w:hAnsi="Arial" w:cs="Arial"/>
                <w:sz w:val="24"/>
                <w:szCs w:val="24"/>
              </w:rPr>
            </w:r>
            <w:r w:rsidRPr="009E6B16">
              <w:rPr>
                <w:rFonts w:ascii="Arial" w:hAnsi="Arial" w:cs="Arial"/>
                <w:sz w:val="24"/>
                <w:szCs w:val="24"/>
              </w:rPr>
              <w:fldChar w:fldCharType="separate"/>
            </w:r>
            <w:r w:rsidRPr="009E6B16">
              <w:rPr>
                <w:rStyle w:val="Hyperlink"/>
                <w:rFonts w:ascii="Arial" w:hAnsi="Arial" w:cs="Arial"/>
                <w:sz w:val="24"/>
                <w:szCs w:val="24"/>
              </w:rPr>
              <w:t xml:space="preserve">Women’s Health Concerns </w:t>
            </w:r>
          </w:p>
          <w:p w14:paraId="3294CEF9" w14:textId="77777777" w:rsidR="003B6C48" w:rsidRPr="009E6B16" w:rsidRDefault="003B6C48" w:rsidP="003B6C48">
            <w:pPr>
              <w:pStyle w:val="ListParagraph"/>
              <w:numPr>
                <w:ilvl w:val="0"/>
                <w:numId w:val="8"/>
              </w:numPr>
              <w:ind w:left="567" w:right="260"/>
              <w:rPr>
                <w:rFonts w:ascii="Arial" w:hAnsi="Arial" w:cs="Arial"/>
                <w:color w:val="000000"/>
                <w:sz w:val="24"/>
                <w:szCs w:val="24"/>
                <w:shd w:val="clear" w:color="auto" w:fill="FFFFFF"/>
              </w:rPr>
            </w:pPr>
            <w:r w:rsidRPr="009E6B16">
              <w:rPr>
                <w:rFonts w:ascii="Arial" w:hAnsi="Arial" w:cs="Arial"/>
                <w:sz w:val="24"/>
                <w:szCs w:val="24"/>
              </w:rPr>
              <w:fldChar w:fldCharType="end"/>
            </w:r>
            <w:hyperlink r:id="rId19" w:history="1">
              <w:r w:rsidRPr="009E6B16">
                <w:rPr>
                  <w:rStyle w:val="Hyperlink"/>
                  <w:rFonts w:ascii="Arial" w:hAnsi="Arial" w:cs="Arial"/>
                  <w:sz w:val="24"/>
                  <w:szCs w:val="24"/>
                </w:rPr>
                <w:t>Henpicked</w:t>
              </w:r>
            </w:hyperlink>
          </w:p>
          <w:p w14:paraId="11D4EE77" w14:textId="77777777" w:rsidR="003B6C48" w:rsidRPr="009E6B16" w:rsidRDefault="003B6C48" w:rsidP="003B6C48">
            <w:pPr>
              <w:pStyle w:val="ListParagraph"/>
              <w:numPr>
                <w:ilvl w:val="0"/>
                <w:numId w:val="8"/>
              </w:numPr>
              <w:ind w:left="567" w:right="260"/>
              <w:rPr>
                <w:rStyle w:val="Hyperlink"/>
                <w:rFonts w:ascii="Arial" w:hAnsi="Arial" w:cs="Arial"/>
                <w:sz w:val="24"/>
                <w:szCs w:val="24"/>
                <w:shd w:val="clear" w:color="auto" w:fill="FFFFFF"/>
              </w:rPr>
            </w:pPr>
            <w:r w:rsidRPr="009E6B16">
              <w:rPr>
                <w:rFonts w:ascii="Arial" w:hAnsi="Arial" w:cs="Arial"/>
                <w:sz w:val="24"/>
                <w:szCs w:val="24"/>
              </w:rPr>
              <w:fldChar w:fldCharType="begin"/>
            </w:r>
            <w:r w:rsidRPr="009E6B16">
              <w:rPr>
                <w:rFonts w:ascii="Arial" w:hAnsi="Arial" w:cs="Arial"/>
                <w:sz w:val="24"/>
                <w:szCs w:val="24"/>
              </w:rPr>
              <w:instrText>HYPERLINK "https://www.nice.org.uk/guidance/ng23"</w:instrText>
            </w:r>
            <w:r w:rsidRPr="009E6B16">
              <w:rPr>
                <w:rFonts w:ascii="Arial" w:hAnsi="Arial" w:cs="Arial"/>
                <w:sz w:val="24"/>
                <w:szCs w:val="24"/>
              </w:rPr>
            </w:r>
            <w:r w:rsidRPr="009E6B16">
              <w:rPr>
                <w:rFonts w:ascii="Arial" w:hAnsi="Arial" w:cs="Arial"/>
                <w:sz w:val="24"/>
                <w:szCs w:val="24"/>
              </w:rPr>
              <w:fldChar w:fldCharType="separate"/>
            </w:r>
            <w:r w:rsidRPr="009E6B16">
              <w:rPr>
                <w:rStyle w:val="Hyperlink"/>
                <w:rFonts w:ascii="Arial" w:hAnsi="Arial" w:cs="Arial"/>
                <w:sz w:val="24"/>
                <w:szCs w:val="24"/>
              </w:rPr>
              <w:t>NICE Menopause: diagnosis and management</w:t>
            </w:r>
          </w:p>
          <w:p w14:paraId="30CD1410" w14:textId="77777777" w:rsidR="003B6C48" w:rsidRPr="009E6B16" w:rsidRDefault="003B6C48" w:rsidP="003B6C48">
            <w:pPr>
              <w:pStyle w:val="ListParagraph"/>
              <w:numPr>
                <w:ilvl w:val="0"/>
                <w:numId w:val="8"/>
              </w:numPr>
              <w:ind w:left="567" w:right="260"/>
              <w:rPr>
                <w:rFonts w:ascii="Arial" w:hAnsi="Arial" w:cs="Arial"/>
                <w:color w:val="000000"/>
                <w:sz w:val="24"/>
                <w:szCs w:val="24"/>
                <w:shd w:val="clear" w:color="auto" w:fill="FFFFFF"/>
              </w:rPr>
            </w:pPr>
            <w:r w:rsidRPr="009E6B16">
              <w:rPr>
                <w:rFonts w:ascii="Arial" w:hAnsi="Arial" w:cs="Arial"/>
                <w:sz w:val="24"/>
                <w:szCs w:val="24"/>
              </w:rPr>
              <w:fldChar w:fldCharType="end"/>
            </w:r>
            <w:hyperlink r:id="rId20" w:history="1">
              <w:r w:rsidRPr="009E6B16">
                <w:rPr>
                  <w:rStyle w:val="Hyperlink"/>
                  <w:rFonts w:ascii="Arial" w:hAnsi="Arial" w:cs="Arial"/>
                  <w:sz w:val="24"/>
                  <w:szCs w:val="24"/>
                </w:rPr>
                <w:t>Talk by Dr Bella Smith (“The Digital GP”) for SCC women’s network, March 2019</w:t>
              </w:r>
            </w:hyperlink>
            <w:r w:rsidRPr="009E6B16">
              <w:rPr>
                <w:rFonts w:ascii="Arial" w:hAnsi="Arial" w:cs="Arial"/>
                <w:sz w:val="24"/>
                <w:szCs w:val="24"/>
              </w:rPr>
              <w:t xml:space="preserve"> </w:t>
            </w:r>
          </w:p>
          <w:p w14:paraId="46877291" w14:textId="77777777" w:rsidR="003B6C48" w:rsidRPr="009E6B16" w:rsidRDefault="00FC2397" w:rsidP="003B6C48">
            <w:pPr>
              <w:pStyle w:val="ListParagraph"/>
              <w:numPr>
                <w:ilvl w:val="0"/>
                <w:numId w:val="8"/>
              </w:numPr>
              <w:ind w:left="567" w:right="260"/>
              <w:rPr>
                <w:rFonts w:ascii="Arial" w:hAnsi="Arial" w:cs="Arial"/>
                <w:color w:val="000000"/>
                <w:sz w:val="24"/>
                <w:szCs w:val="24"/>
                <w:shd w:val="clear" w:color="auto" w:fill="FFFFFF"/>
              </w:rPr>
            </w:pPr>
            <w:hyperlink r:id="rId21" w:history="1">
              <w:r w:rsidR="003B6C48" w:rsidRPr="009E6B16">
                <w:rPr>
                  <w:rStyle w:val="Hyperlink"/>
                  <w:rFonts w:ascii="Arial" w:hAnsi="Arial" w:cs="Arial"/>
                  <w:sz w:val="24"/>
                  <w:szCs w:val="24"/>
                </w:rPr>
                <w:t xml:space="preserve">Menopause Support </w:t>
              </w:r>
            </w:hyperlink>
            <w:r w:rsidR="003B6C48" w:rsidRPr="009E6B16">
              <w:rPr>
                <w:rFonts w:ascii="Arial" w:hAnsi="Arial" w:cs="Arial"/>
                <w:sz w:val="24"/>
                <w:szCs w:val="24"/>
              </w:rPr>
              <w:t xml:space="preserve"> </w:t>
            </w:r>
          </w:p>
        </w:tc>
      </w:tr>
    </w:tbl>
    <w:p w14:paraId="2AB5A2EB" w14:textId="39D30A79" w:rsidR="00200EB3" w:rsidRPr="009E6B16" w:rsidRDefault="00200EB3" w:rsidP="009E6B16">
      <w:pPr>
        <w:ind w:left="567" w:right="260"/>
        <w:rPr>
          <w:rFonts w:ascii="Arial" w:hAnsi="Arial" w:cs="Arial"/>
          <w:sz w:val="24"/>
          <w:szCs w:val="24"/>
        </w:rPr>
      </w:pPr>
    </w:p>
    <w:p w14:paraId="33BF344C" w14:textId="062943D9" w:rsidR="00200EB3" w:rsidRPr="009E6B16" w:rsidRDefault="00200EB3" w:rsidP="00050343">
      <w:pPr>
        <w:rPr>
          <w:rFonts w:ascii="Arial" w:hAnsi="Arial" w:cs="Arial"/>
          <w:sz w:val="24"/>
          <w:szCs w:val="24"/>
        </w:rPr>
      </w:pPr>
    </w:p>
    <w:p w14:paraId="291EE4BE" w14:textId="7C5C33B3" w:rsidR="00EC5D1A" w:rsidRDefault="00EC5D1A">
      <w:pPr>
        <w:rPr>
          <w:rFonts w:ascii="Arial" w:hAnsi="Arial" w:cs="Arial"/>
          <w:sz w:val="24"/>
          <w:szCs w:val="24"/>
        </w:rPr>
      </w:pPr>
      <w:r>
        <w:rPr>
          <w:rFonts w:ascii="Arial" w:hAnsi="Arial" w:cs="Arial"/>
          <w:sz w:val="24"/>
          <w:szCs w:val="24"/>
        </w:rPr>
        <w:br w:type="page"/>
      </w:r>
    </w:p>
    <w:p w14:paraId="7B8748CE" w14:textId="77777777" w:rsidR="00AD156A" w:rsidRPr="009E6B16" w:rsidRDefault="00AD156A" w:rsidP="00AD156A">
      <w:pPr>
        <w:spacing w:after="0" w:line="240" w:lineRule="auto"/>
        <w:rPr>
          <w:rFonts w:ascii="Arial" w:hAnsi="Arial" w:cs="Arial"/>
          <w:color w:val="000000"/>
          <w:sz w:val="24"/>
          <w:szCs w:val="24"/>
          <w:shd w:val="clear" w:color="auto" w:fill="FFFFFF"/>
        </w:rPr>
        <w:sectPr w:rsidR="00AD156A" w:rsidRPr="009E6B16" w:rsidSect="006561FC">
          <w:headerReference w:type="default" r:id="rId22"/>
          <w:footerReference w:type="default" r:id="rId23"/>
          <w:type w:val="continuous"/>
          <w:pgSz w:w="11906" w:h="16838"/>
          <w:pgMar w:top="203" w:right="720" w:bottom="720" w:left="720" w:header="708" w:footer="201" w:gutter="0"/>
          <w:cols w:space="425"/>
          <w:docGrid w:linePitch="360"/>
        </w:sectPr>
      </w:pPr>
    </w:p>
    <w:p w14:paraId="249FE7F0" w14:textId="4483B32A" w:rsidR="006B3EDF" w:rsidRPr="009E6B16" w:rsidRDefault="006B3EDF" w:rsidP="006B3EDF">
      <w:pPr>
        <w:rPr>
          <w:rFonts w:ascii="Arial" w:hAnsi="Arial" w:cs="Arial"/>
          <w:b/>
          <w:color w:val="000000"/>
          <w:sz w:val="24"/>
          <w:szCs w:val="24"/>
          <w:u w:val="single"/>
        </w:rPr>
      </w:pPr>
      <w:r w:rsidRPr="009E6B16">
        <w:rPr>
          <w:rFonts w:ascii="Arial" w:hAnsi="Arial" w:cs="Arial"/>
          <w:b/>
          <w:color w:val="000000"/>
          <w:sz w:val="24"/>
          <w:szCs w:val="24"/>
          <w:u w:val="single"/>
        </w:rPr>
        <w:lastRenderedPageBreak/>
        <w:t>Summary of changes</w:t>
      </w: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14"/>
        <w:gridCol w:w="5984"/>
      </w:tblGrid>
      <w:tr w:rsidR="006B3EDF" w:rsidRPr="009E6B16" w14:paraId="5D978762" w14:textId="77777777" w:rsidTr="00200EB3">
        <w:trPr>
          <w:trHeight w:val="408"/>
        </w:trPr>
        <w:tc>
          <w:tcPr>
            <w:tcW w:w="1047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919896" w14:textId="77777777" w:rsidR="006B3EDF" w:rsidRPr="009E6B16" w:rsidRDefault="006B3EDF" w:rsidP="006561FC">
            <w:pPr>
              <w:pStyle w:val="BodyText2"/>
              <w:spacing w:before="120" w:after="0"/>
              <w:ind w:left="142"/>
              <w:jc w:val="both"/>
              <w:rPr>
                <w:rFonts w:cs="Arial"/>
                <w:b/>
                <w:sz w:val="24"/>
                <w:szCs w:val="24"/>
                <w:lang w:eastAsia="en-GB"/>
              </w:rPr>
            </w:pPr>
            <w:r w:rsidRPr="009E6B16">
              <w:rPr>
                <w:rFonts w:cs="Arial"/>
                <w:b/>
                <w:sz w:val="24"/>
                <w:szCs w:val="24"/>
                <w:lang w:eastAsia="en-GB"/>
              </w:rPr>
              <w:t>Document control</w:t>
            </w:r>
          </w:p>
        </w:tc>
      </w:tr>
      <w:tr w:rsidR="006B3EDF" w:rsidRPr="009E6B16" w14:paraId="7A2C8CBC" w14:textId="77777777" w:rsidTr="009E6B16">
        <w:trPr>
          <w:trHeight w:val="415"/>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931B317" w14:textId="77777777" w:rsidR="006B3EDF" w:rsidRPr="009E6B16" w:rsidRDefault="006B3EDF" w:rsidP="006561FC">
            <w:pPr>
              <w:pStyle w:val="BodyText2"/>
              <w:spacing w:before="120" w:after="0"/>
              <w:ind w:left="142"/>
              <w:jc w:val="both"/>
              <w:rPr>
                <w:rFonts w:cs="Arial"/>
                <w:b/>
                <w:sz w:val="24"/>
                <w:szCs w:val="24"/>
                <w:lang w:eastAsia="en-GB"/>
              </w:rPr>
            </w:pPr>
            <w:r w:rsidRPr="009E6B16">
              <w:rPr>
                <w:rFonts w:cs="Arial"/>
                <w:b/>
                <w:sz w:val="24"/>
                <w:szCs w:val="24"/>
                <w:lang w:eastAsia="en-GB"/>
              </w:rPr>
              <w:t>Date</w:t>
            </w:r>
          </w:p>
        </w:tc>
        <w:tc>
          <w:tcPr>
            <w:tcW w:w="2514" w:type="dxa"/>
            <w:tcBorders>
              <w:top w:val="single" w:sz="4" w:space="0" w:color="auto"/>
              <w:left w:val="single" w:sz="4" w:space="0" w:color="auto"/>
              <w:bottom w:val="single" w:sz="4" w:space="0" w:color="auto"/>
              <w:right w:val="single" w:sz="4" w:space="0" w:color="auto"/>
            </w:tcBorders>
            <w:shd w:val="clear" w:color="auto" w:fill="auto"/>
            <w:hideMark/>
          </w:tcPr>
          <w:p w14:paraId="22B02FD5" w14:textId="77777777" w:rsidR="006B3EDF" w:rsidRPr="009E6B16" w:rsidRDefault="006B3EDF" w:rsidP="006561FC">
            <w:pPr>
              <w:pStyle w:val="BodyText2"/>
              <w:spacing w:before="120" w:after="0"/>
              <w:ind w:left="92"/>
              <w:jc w:val="both"/>
              <w:rPr>
                <w:rFonts w:cs="Arial"/>
                <w:b/>
                <w:sz w:val="24"/>
                <w:szCs w:val="24"/>
                <w:lang w:eastAsia="en-GB"/>
              </w:rPr>
            </w:pPr>
            <w:r w:rsidRPr="009E6B16">
              <w:rPr>
                <w:rFonts w:cs="Arial"/>
                <w:b/>
                <w:sz w:val="24"/>
                <w:szCs w:val="24"/>
                <w:lang w:eastAsia="en-GB"/>
              </w:rPr>
              <w:t>Section(s)</w:t>
            </w:r>
          </w:p>
        </w:tc>
        <w:tc>
          <w:tcPr>
            <w:tcW w:w="5984" w:type="dxa"/>
            <w:tcBorders>
              <w:top w:val="single" w:sz="4" w:space="0" w:color="auto"/>
              <w:left w:val="single" w:sz="4" w:space="0" w:color="auto"/>
              <w:bottom w:val="single" w:sz="4" w:space="0" w:color="auto"/>
              <w:right w:val="single" w:sz="4" w:space="0" w:color="auto"/>
            </w:tcBorders>
            <w:shd w:val="clear" w:color="auto" w:fill="auto"/>
            <w:hideMark/>
          </w:tcPr>
          <w:p w14:paraId="5C27B3E0" w14:textId="77777777" w:rsidR="006B3EDF" w:rsidRPr="009E6B16" w:rsidRDefault="006B3EDF" w:rsidP="006561FC">
            <w:pPr>
              <w:pStyle w:val="BodyText2"/>
              <w:spacing w:before="120" w:after="0"/>
              <w:ind w:left="103"/>
              <w:jc w:val="both"/>
              <w:rPr>
                <w:rFonts w:cs="Arial"/>
                <w:b/>
                <w:sz w:val="24"/>
                <w:szCs w:val="24"/>
                <w:lang w:eastAsia="en-GB"/>
              </w:rPr>
            </w:pPr>
            <w:r w:rsidRPr="009E6B16">
              <w:rPr>
                <w:rFonts w:cs="Arial"/>
                <w:b/>
                <w:sz w:val="24"/>
                <w:szCs w:val="24"/>
                <w:lang w:eastAsia="en-GB"/>
              </w:rPr>
              <w:t>Update(s)</w:t>
            </w:r>
          </w:p>
        </w:tc>
      </w:tr>
      <w:tr w:rsidR="006B3EDF" w:rsidRPr="009E6B16" w14:paraId="755B7F39" w14:textId="77777777" w:rsidTr="009E6B16">
        <w:trPr>
          <w:trHeight w:val="408"/>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A200BE0" w14:textId="34F6E2F3" w:rsidR="006B3EDF" w:rsidRPr="009E6B16" w:rsidRDefault="006561FC" w:rsidP="006561FC">
            <w:pPr>
              <w:pStyle w:val="BodyText2"/>
              <w:spacing w:before="120" w:after="0"/>
              <w:ind w:left="142"/>
              <w:jc w:val="both"/>
              <w:rPr>
                <w:rFonts w:cs="Arial"/>
                <w:sz w:val="24"/>
                <w:szCs w:val="24"/>
                <w:lang w:eastAsia="en-GB"/>
              </w:rPr>
            </w:pPr>
            <w:r>
              <w:rPr>
                <w:rFonts w:cs="Arial"/>
                <w:sz w:val="24"/>
                <w:szCs w:val="24"/>
                <w:lang w:eastAsia="en-GB"/>
              </w:rPr>
              <w:t>Aug-24</w:t>
            </w: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A74425A" w14:textId="78468592" w:rsidR="006B3EDF" w:rsidRPr="009E6B16" w:rsidRDefault="00701DBE" w:rsidP="006561FC">
            <w:pPr>
              <w:pStyle w:val="BodyText2"/>
              <w:spacing w:before="120" w:after="0"/>
              <w:ind w:left="92"/>
              <w:jc w:val="both"/>
              <w:rPr>
                <w:rFonts w:cs="Arial"/>
                <w:sz w:val="24"/>
                <w:szCs w:val="24"/>
                <w:lang w:eastAsia="en-GB"/>
              </w:rPr>
            </w:pPr>
            <w:r w:rsidRPr="009E6B16">
              <w:rPr>
                <w:rFonts w:cs="Arial"/>
                <w:sz w:val="24"/>
                <w:szCs w:val="24"/>
                <w:lang w:eastAsia="en-GB"/>
              </w:rPr>
              <w:t>Introduction</w:t>
            </w:r>
          </w:p>
        </w:tc>
        <w:tc>
          <w:tcPr>
            <w:tcW w:w="5984" w:type="dxa"/>
            <w:tcBorders>
              <w:top w:val="single" w:sz="4" w:space="0" w:color="auto"/>
              <w:left w:val="single" w:sz="4" w:space="0" w:color="auto"/>
              <w:bottom w:val="single" w:sz="4" w:space="0" w:color="auto"/>
              <w:right w:val="single" w:sz="4" w:space="0" w:color="auto"/>
            </w:tcBorders>
            <w:shd w:val="clear" w:color="auto" w:fill="auto"/>
          </w:tcPr>
          <w:p w14:paraId="39225674" w14:textId="55D708E5" w:rsidR="006B3EDF" w:rsidRPr="009E6B16" w:rsidRDefault="00701DBE" w:rsidP="006561FC">
            <w:pPr>
              <w:pStyle w:val="BodyText2"/>
              <w:spacing w:before="120" w:after="0"/>
              <w:ind w:left="103"/>
              <w:jc w:val="both"/>
              <w:rPr>
                <w:rFonts w:cs="Arial"/>
                <w:sz w:val="24"/>
                <w:szCs w:val="24"/>
                <w:lang w:eastAsia="en-GB"/>
              </w:rPr>
            </w:pPr>
            <w:r w:rsidRPr="009E6B16">
              <w:rPr>
                <w:rFonts w:cs="Arial"/>
                <w:sz w:val="24"/>
                <w:szCs w:val="24"/>
                <w:lang w:eastAsia="en-GB"/>
              </w:rPr>
              <w:t>Updated statistics to 202</w:t>
            </w:r>
            <w:r w:rsidR="000171BF">
              <w:rPr>
                <w:rFonts w:cs="Arial"/>
                <w:sz w:val="24"/>
                <w:szCs w:val="24"/>
                <w:lang w:eastAsia="en-GB"/>
              </w:rPr>
              <w:t>4</w:t>
            </w:r>
          </w:p>
        </w:tc>
      </w:tr>
      <w:tr w:rsidR="00701DBE" w:rsidRPr="009E6B16" w14:paraId="52F1C572" w14:textId="77777777" w:rsidTr="009E6B16">
        <w:trPr>
          <w:trHeight w:val="408"/>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22C9ACD" w14:textId="4D897BFD" w:rsidR="00701DBE" w:rsidRPr="009E6B16" w:rsidRDefault="006561FC" w:rsidP="006561FC">
            <w:pPr>
              <w:pStyle w:val="BodyText2"/>
              <w:spacing w:before="120" w:after="0"/>
              <w:ind w:left="142"/>
              <w:jc w:val="both"/>
              <w:rPr>
                <w:rFonts w:cs="Arial"/>
                <w:sz w:val="24"/>
                <w:szCs w:val="24"/>
                <w:lang w:eastAsia="en-GB"/>
              </w:rPr>
            </w:pPr>
            <w:r>
              <w:rPr>
                <w:rFonts w:cs="Arial"/>
                <w:sz w:val="24"/>
                <w:szCs w:val="24"/>
                <w:lang w:eastAsia="en-GB"/>
              </w:rPr>
              <w:t>Aug-24</w:t>
            </w: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143B964C" w14:textId="5FA36022" w:rsidR="00701DBE" w:rsidRPr="009E6B16" w:rsidRDefault="00701DBE" w:rsidP="006561FC">
            <w:pPr>
              <w:pStyle w:val="BodyText2"/>
              <w:spacing w:before="120" w:after="0"/>
              <w:ind w:left="92"/>
              <w:jc w:val="both"/>
              <w:rPr>
                <w:rFonts w:cs="Arial"/>
                <w:sz w:val="24"/>
                <w:szCs w:val="24"/>
                <w:lang w:eastAsia="en-GB"/>
              </w:rPr>
            </w:pPr>
            <w:r w:rsidRPr="009E6B16">
              <w:rPr>
                <w:rFonts w:cs="Arial"/>
                <w:sz w:val="24"/>
                <w:szCs w:val="24"/>
                <w:lang w:eastAsia="en-GB"/>
              </w:rPr>
              <w:t>Pages 4/5</w:t>
            </w:r>
          </w:p>
        </w:tc>
        <w:tc>
          <w:tcPr>
            <w:tcW w:w="5984" w:type="dxa"/>
            <w:tcBorders>
              <w:top w:val="single" w:sz="4" w:space="0" w:color="auto"/>
              <w:left w:val="single" w:sz="4" w:space="0" w:color="auto"/>
              <w:bottom w:val="single" w:sz="4" w:space="0" w:color="auto"/>
              <w:right w:val="single" w:sz="4" w:space="0" w:color="auto"/>
            </w:tcBorders>
            <w:shd w:val="clear" w:color="auto" w:fill="auto"/>
          </w:tcPr>
          <w:p w14:paraId="4D01A3B2" w14:textId="2655472B" w:rsidR="00701DBE" w:rsidRPr="009E6B16" w:rsidRDefault="00701DBE" w:rsidP="006561FC">
            <w:pPr>
              <w:pStyle w:val="BodyText2"/>
              <w:spacing w:before="120" w:after="0"/>
              <w:ind w:left="103"/>
              <w:jc w:val="both"/>
              <w:rPr>
                <w:rFonts w:cs="Arial"/>
                <w:sz w:val="24"/>
                <w:szCs w:val="24"/>
                <w:lang w:eastAsia="en-GB"/>
              </w:rPr>
            </w:pPr>
            <w:r w:rsidRPr="009E6B16">
              <w:rPr>
                <w:rFonts w:cs="Arial"/>
                <w:sz w:val="24"/>
                <w:szCs w:val="24"/>
                <w:lang w:eastAsia="en-GB"/>
              </w:rPr>
              <w:t>Update contact info and updated links</w:t>
            </w:r>
          </w:p>
        </w:tc>
      </w:tr>
      <w:tr w:rsidR="00701DBE" w:rsidRPr="009E6B16" w14:paraId="62281947" w14:textId="77777777" w:rsidTr="009E6B16">
        <w:trPr>
          <w:trHeight w:val="408"/>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3081D4" w14:textId="1A6CC1FF" w:rsidR="00701DBE" w:rsidRPr="009E6B16" w:rsidRDefault="00701DBE" w:rsidP="006561FC">
            <w:pPr>
              <w:pStyle w:val="BodyText2"/>
              <w:spacing w:before="120" w:after="0"/>
              <w:ind w:left="142"/>
              <w:jc w:val="both"/>
              <w:rPr>
                <w:rFonts w:cs="Arial"/>
                <w:sz w:val="24"/>
                <w:szCs w:val="24"/>
                <w:lang w:eastAsia="en-GB"/>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FF16C91" w14:textId="5A16DD84" w:rsidR="00701DBE" w:rsidRPr="009E6B16" w:rsidRDefault="00701DBE" w:rsidP="006561FC">
            <w:pPr>
              <w:pStyle w:val="BodyText2"/>
              <w:spacing w:before="120" w:after="0"/>
              <w:ind w:left="92"/>
              <w:jc w:val="both"/>
              <w:rPr>
                <w:rFonts w:cs="Arial"/>
                <w:sz w:val="24"/>
                <w:szCs w:val="24"/>
                <w:lang w:eastAsia="en-GB"/>
              </w:rPr>
            </w:pPr>
          </w:p>
        </w:tc>
        <w:tc>
          <w:tcPr>
            <w:tcW w:w="5984" w:type="dxa"/>
            <w:tcBorders>
              <w:top w:val="single" w:sz="4" w:space="0" w:color="auto"/>
              <w:left w:val="single" w:sz="4" w:space="0" w:color="auto"/>
              <w:bottom w:val="single" w:sz="4" w:space="0" w:color="auto"/>
              <w:right w:val="single" w:sz="4" w:space="0" w:color="auto"/>
            </w:tcBorders>
            <w:shd w:val="clear" w:color="auto" w:fill="auto"/>
          </w:tcPr>
          <w:p w14:paraId="6BDEEC9C" w14:textId="29398C98" w:rsidR="00701DBE" w:rsidRPr="009E6B16" w:rsidRDefault="00701DBE" w:rsidP="006561FC">
            <w:pPr>
              <w:pStyle w:val="BodyText2"/>
              <w:spacing w:before="120" w:after="0"/>
              <w:ind w:left="103"/>
              <w:jc w:val="both"/>
              <w:rPr>
                <w:rFonts w:cs="Arial"/>
                <w:sz w:val="24"/>
                <w:szCs w:val="24"/>
                <w:lang w:eastAsia="en-GB"/>
              </w:rPr>
            </w:pPr>
          </w:p>
        </w:tc>
      </w:tr>
    </w:tbl>
    <w:p w14:paraId="2B62701B" w14:textId="77777777" w:rsidR="006B3EDF" w:rsidRDefault="006B3EDF" w:rsidP="006B3EDF"/>
    <w:p w14:paraId="3FBA7F01" w14:textId="77777777" w:rsidR="006B3EDF" w:rsidRPr="00AD156A" w:rsidRDefault="006B3EDF" w:rsidP="00AD156A">
      <w:pPr>
        <w:spacing w:after="0" w:line="240" w:lineRule="auto"/>
        <w:rPr>
          <w:rFonts w:ascii="Arial" w:hAnsi="Arial" w:cs="Arial"/>
          <w:color w:val="000000"/>
          <w:sz w:val="18"/>
          <w:szCs w:val="18"/>
          <w:shd w:val="clear" w:color="auto" w:fill="FFFFFF"/>
        </w:rPr>
      </w:pPr>
    </w:p>
    <w:sectPr w:rsidR="006B3EDF" w:rsidRPr="00AD156A" w:rsidSect="000171BF">
      <w:type w:val="continuous"/>
      <w:pgSz w:w="11906" w:h="16838"/>
      <w:pgMar w:top="720" w:right="720" w:bottom="720" w:left="720" w:header="708" w:footer="201"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0B238" w14:textId="77777777" w:rsidR="00611A70" w:rsidRDefault="00611A70" w:rsidP="00BD043B">
      <w:pPr>
        <w:spacing w:after="0" w:line="240" w:lineRule="auto"/>
      </w:pPr>
      <w:r>
        <w:separator/>
      </w:r>
    </w:p>
  </w:endnote>
  <w:endnote w:type="continuationSeparator" w:id="0">
    <w:p w14:paraId="5214C353" w14:textId="77777777" w:rsidR="00611A70" w:rsidRDefault="00611A70" w:rsidP="00BD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156240"/>
      <w:docPartObj>
        <w:docPartGallery w:val="Page Numbers (Bottom of Page)"/>
        <w:docPartUnique/>
      </w:docPartObj>
    </w:sdtPr>
    <w:sdtEndPr>
      <w:rPr>
        <w:noProof/>
      </w:rPr>
    </w:sdtEndPr>
    <w:sdtContent>
      <w:p w14:paraId="20568103" w14:textId="1670696F" w:rsidR="008A4F3C" w:rsidRDefault="008A4F3C" w:rsidP="008A4F3C">
        <w:pPr>
          <w:tabs>
            <w:tab w:val="right" w:pos="9061"/>
          </w:tabs>
          <w:ind w:right="-35"/>
          <w:rPr>
            <w:rFonts w:ascii="Arial" w:eastAsia="Arial" w:hAnsi="Arial" w:cs="Arial"/>
            <w:szCs w:val="20"/>
            <w:lang w:eastAsia="en-GB"/>
          </w:rPr>
        </w:pPr>
        <w:r>
          <w:tab/>
        </w:r>
        <w:r>
          <w:rPr>
            <w:rFonts w:ascii="Arial" w:eastAsia="Arial" w:hAnsi="Arial" w:cs="Arial"/>
          </w:rPr>
          <w:tab/>
        </w:r>
      </w:p>
      <w:p w14:paraId="2E9B1C02" w14:textId="3137A16E" w:rsidR="00E3402E" w:rsidRPr="00AF76F0" w:rsidRDefault="008A4F3C" w:rsidP="008A4F3C">
        <w:pPr>
          <w:tabs>
            <w:tab w:val="center" w:pos="4513"/>
            <w:tab w:val="right" w:pos="9781"/>
          </w:tabs>
          <w:ind w:right="-35"/>
          <w:rPr>
            <w:rFonts w:ascii="Arial" w:eastAsia="Arial" w:hAnsi="Arial" w:cs="Arial"/>
            <w:noProof/>
            <w:sz w:val="20"/>
          </w:rPr>
        </w:pPr>
        <w:r>
          <w:rPr>
            <w:rFonts w:ascii="Arial" w:eastAsia="Arial" w:hAnsi="Arial" w:cs="Arial"/>
            <w:sz w:val="20"/>
          </w:rPr>
          <w:t xml:space="preserve">SCHRC </w:t>
        </w:r>
        <w:r w:rsidR="00200EB3">
          <w:rPr>
            <w:rFonts w:ascii="Arial" w:eastAsia="Arial" w:hAnsi="Arial" w:cs="Arial"/>
            <w:sz w:val="20"/>
          </w:rPr>
          <w:t>002 Version</w:t>
        </w:r>
        <w:r>
          <w:rPr>
            <w:rFonts w:ascii="Arial" w:eastAsia="Arial" w:hAnsi="Arial" w:cs="Arial"/>
            <w:noProof/>
            <w:sz w:val="20"/>
          </w:rPr>
          <w:t xml:space="preserve"> </w:t>
        </w:r>
        <w:r w:rsidR="00AF76F0">
          <w:rPr>
            <w:rFonts w:ascii="Arial" w:eastAsia="Arial" w:hAnsi="Arial" w:cs="Arial"/>
            <w:noProof/>
            <w:sz w:val="20"/>
          </w:rPr>
          <w:t>2</w:t>
        </w:r>
        <w:r>
          <w:rPr>
            <w:rFonts w:ascii="Arial" w:eastAsia="Arial" w:hAnsi="Arial" w:cs="Arial"/>
            <w:noProof/>
            <w:sz w:val="20"/>
          </w:rPr>
          <w:t>.0 –</w:t>
        </w:r>
        <w:r w:rsidR="006561FC">
          <w:rPr>
            <w:rFonts w:ascii="Arial" w:eastAsia="Arial" w:hAnsi="Arial" w:cs="Arial"/>
            <w:noProof/>
            <w:sz w:val="20"/>
          </w:rPr>
          <w:t xml:space="preserve"> August</w:t>
        </w:r>
        <w:r w:rsidR="00AF76F0">
          <w:rPr>
            <w:rFonts w:ascii="Arial" w:eastAsia="Arial" w:hAnsi="Arial" w:cs="Arial"/>
            <w:noProof/>
            <w:sz w:val="20"/>
          </w:rPr>
          <w:t xml:space="preserve"> 202</w:t>
        </w:r>
        <w:r w:rsidR="006561FC">
          <w:rPr>
            <w:rFonts w:ascii="Arial" w:eastAsia="Arial" w:hAnsi="Arial" w:cs="Arial"/>
            <w:noProof/>
            <w:sz w:val="20"/>
          </w:rPr>
          <w:t>4</w:t>
        </w:r>
        <w:r>
          <w:rPr>
            <w:rFonts w:ascii="Arial" w:eastAsia="Arial" w:hAnsi="Arial" w:cs="Arial"/>
            <w:noProof/>
            <w:sz w:val="16"/>
            <w:szCs w:val="16"/>
          </w:rPr>
          <w:t xml:space="preserve">             </w:t>
        </w:r>
        <w:r>
          <w:rPr>
            <w:rFonts w:ascii="Arial" w:eastAsia="Arial" w:hAnsi="Arial" w:cs="Arial"/>
            <w:sz w:val="18"/>
          </w:rPr>
          <w:t xml:space="preserve">Page </w:t>
        </w:r>
        <w:r>
          <w:rPr>
            <w:rFonts w:ascii="Arial" w:eastAsia="Arial" w:hAnsi="Arial" w:cs="Arial"/>
            <w:b/>
            <w:bCs/>
            <w:sz w:val="18"/>
          </w:rPr>
          <w:fldChar w:fldCharType="begin"/>
        </w:r>
        <w:r>
          <w:rPr>
            <w:rFonts w:ascii="Arial" w:eastAsia="Arial" w:hAnsi="Arial" w:cs="Arial"/>
            <w:b/>
            <w:bCs/>
            <w:sz w:val="18"/>
          </w:rPr>
          <w:instrText xml:space="preserve"> PAGE </w:instrText>
        </w:r>
        <w:r>
          <w:rPr>
            <w:rFonts w:ascii="Arial" w:eastAsia="Arial" w:hAnsi="Arial" w:cs="Arial"/>
            <w:b/>
            <w:bCs/>
            <w:sz w:val="18"/>
          </w:rPr>
          <w:fldChar w:fldCharType="separate"/>
        </w:r>
        <w:r w:rsidR="00363839">
          <w:rPr>
            <w:rFonts w:ascii="Arial" w:eastAsia="Arial" w:hAnsi="Arial" w:cs="Arial"/>
            <w:b/>
            <w:bCs/>
            <w:noProof/>
            <w:sz w:val="18"/>
          </w:rPr>
          <w:t>1</w:t>
        </w:r>
        <w:r>
          <w:rPr>
            <w:rFonts w:ascii="Arial" w:eastAsia="Arial" w:hAnsi="Arial" w:cs="Arial"/>
            <w:b/>
            <w:bCs/>
            <w:sz w:val="18"/>
          </w:rPr>
          <w:fldChar w:fldCharType="end"/>
        </w:r>
        <w:r>
          <w:rPr>
            <w:rFonts w:ascii="Arial" w:eastAsia="Arial" w:hAnsi="Arial" w:cs="Arial"/>
            <w:sz w:val="18"/>
          </w:rPr>
          <w:t xml:space="preserve"> of </w:t>
        </w:r>
        <w:r>
          <w:rPr>
            <w:rFonts w:ascii="Arial" w:eastAsia="Arial" w:hAnsi="Arial" w:cs="Arial"/>
            <w:b/>
            <w:bCs/>
            <w:sz w:val="18"/>
          </w:rPr>
          <w:fldChar w:fldCharType="begin"/>
        </w:r>
        <w:r>
          <w:rPr>
            <w:rFonts w:ascii="Arial" w:eastAsia="Arial" w:hAnsi="Arial" w:cs="Arial"/>
            <w:b/>
            <w:bCs/>
            <w:sz w:val="18"/>
          </w:rPr>
          <w:instrText xml:space="preserve"> NUMPAGES  </w:instrText>
        </w:r>
        <w:r>
          <w:rPr>
            <w:rFonts w:ascii="Arial" w:eastAsia="Arial" w:hAnsi="Arial" w:cs="Arial"/>
            <w:b/>
            <w:bCs/>
            <w:sz w:val="18"/>
          </w:rPr>
          <w:fldChar w:fldCharType="separate"/>
        </w:r>
        <w:r w:rsidR="00363839">
          <w:rPr>
            <w:rFonts w:ascii="Arial" w:eastAsia="Arial" w:hAnsi="Arial" w:cs="Arial"/>
            <w:b/>
            <w:bCs/>
            <w:noProof/>
            <w:sz w:val="18"/>
          </w:rPr>
          <w:t>6</w:t>
        </w:r>
        <w:r>
          <w:rPr>
            <w:rFonts w:ascii="Arial" w:eastAsia="Arial" w:hAnsi="Arial" w:cs="Arial"/>
            <w:b/>
            <w:bCs/>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4759A" w14:textId="77777777" w:rsidR="00611A70" w:rsidRDefault="00611A70" w:rsidP="00BD043B">
      <w:pPr>
        <w:spacing w:after="0" w:line="240" w:lineRule="auto"/>
      </w:pPr>
      <w:r>
        <w:separator/>
      </w:r>
    </w:p>
  </w:footnote>
  <w:footnote w:type="continuationSeparator" w:id="0">
    <w:p w14:paraId="5BC88143" w14:textId="77777777" w:rsidR="00611A70" w:rsidRDefault="00611A70" w:rsidP="00BD0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B1F77" w14:textId="34B73931" w:rsidR="00807A89" w:rsidRDefault="006561FC">
    <w:pPr>
      <w:pStyle w:val="Header"/>
    </w:pPr>
    <w:r>
      <w:rPr>
        <w:noProof/>
      </w:rPr>
      <w:drawing>
        <wp:inline distT="0" distB="0" distL="0" distR="0" wp14:anchorId="14AED9BF" wp14:editId="39B01F8D">
          <wp:extent cx="1912620" cy="579120"/>
          <wp:effectExtent l="0" t="0" r="0" b="0"/>
          <wp:docPr id="1584019891" name="Picture 1"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ue(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579120"/>
                  </a:xfrm>
                  <a:prstGeom prst="rect">
                    <a:avLst/>
                  </a:prstGeom>
                  <a:noFill/>
                  <a:ln>
                    <a:noFill/>
                  </a:ln>
                </pic:spPr>
              </pic:pic>
            </a:graphicData>
          </a:graphic>
        </wp:inline>
      </w:drawing>
    </w:r>
  </w:p>
  <w:p w14:paraId="2B751FEA" w14:textId="77777777" w:rsidR="00807A89" w:rsidRDefault="00807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1A84"/>
    <w:multiLevelType w:val="hybridMultilevel"/>
    <w:tmpl w:val="33E8D9EC"/>
    <w:lvl w:ilvl="0" w:tplc="FA5E97EE">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A88457D"/>
    <w:multiLevelType w:val="hybridMultilevel"/>
    <w:tmpl w:val="2048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E7703"/>
    <w:multiLevelType w:val="hybridMultilevel"/>
    <w:tmpl w:val="75468BE2"/>
    <w:lvl w:ilvl="0" w:tplc="41A0E82C">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62720"/>
    <w:multiLevelType w:val="hybridMultilevel"/>
    <w:tmpl w:val="4A2ABF9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D7732CC"/>
    <w:multiLevelType w:val="hybridMultilevel"/>
    <w:tmpl w:val="F4840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E2D71"/>
    <w:multiLevelType w:val="hybridMultilevel"/>
    <w:tmpl w:val="0550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D3FBB"/>
    <w:multiLevelType w:val="hybridMultilevel"/>
    <w:tmpl w:val="6B38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B1634"/>
    <w:multiLevelType w:val="hybridMultilevel"/>
    <w:tmpl w:val="A88C739A"/>
    <w:lvl w:ilvl="0" w:tplc="6D4A3FC4">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53AC336A"/>
    <w:multiLevelType w:val="hybridMultilevel"/>
    <w:tmpl w:val="2DB6F4FA"/>
    <w:lvl w:ilvl="0" w:tplc="41A0E82C">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46932"/>
    <w:multiLevelType w:val="hybridMultilevel"/>
    <w:tmpl w:val="F3386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9B2B05"/>
    <w:multiLevelType w:val="hybridMultilevel"/>
    <w:tmpl w:val="129C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A2090"/>
    <w:multiLevelType w:val="hybridMultilevel"/>
    <w:tmpl w:val="EA30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AB6976"/>
    <w:multiLevelType w:val="hybridMultilevel"/>
    <w:tmpl w:val="C906A0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00908671">
    <w:abstractNumId w:val="10"/>
  </w:num>
  <w:num w:numId="2" w16cid:durableId="710232340">
    <w:abstractNumId w:val="1"/>
  </w:num>
  <w:num w:numId="3" w16cid:durableId="346912482">
    <w:abstractNumId w:val="4"/>
  </w:num>
  <w:num w:numId="4" w16cid:durableId="329529807">
    <w:abstractNumId w:val="2"/>
  </w:num>
  <w:num w:numId="5" w16cid:durableId="1364675744">
    <w:abstractNumId w:val="8"/>
  </w:num>
  <w:num w:numId="6" w16cid:durableId="734816226">
    <w:abstractNumId w:val="6"/>
  </w:num>
  <w:num w:numId="7" w16cid:durableId="883178240">
    <w:abstractNumId w:val="9"/>
  </w:num>
  <w:num w:numId="8" w16cid:durableId="1071386878">
    <w:abstractNumId w:val="11"/>
  </w:num>
  <w:num w:numId="9" w16cid:durableId="1662584348">
    <w:abstractNumId w:val="3"/>
  </w:num>
  <w:num w:numId="10" w16cid:durableId="1755973758">
    <w:abstractNumId w:val="0"/>
  </w:num>
  <w:num w:numId="11" w16cid:durableId="494415472">
    <w:abstractNumId w:val="5"/>
  </w:num>
  <w:num w:numId="12" w16cid:durableId="717557498">
    <w:abstractNumId w:val="7"/>
  </w:num>
  <w:num w:numId="13" w16cid:durableId="728454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5E"/>
    <w:rsid w:val="00004D59"/>
    <w:rsid w:val="000171BF"/>
    <w:rsid w:val="0005015A"/>
    <w:rsid w:val="00050343"/>
    <w:rsid w:val="00064A95"/>
    <w:rsid w:val="00071B75"/>
    <w:rsid w:val="000A5471"/>
    <w:rsid w:val="000A7C1D"/>
    <w:rsid w:val="000E2139"/>
    <w:rsid w:val="00116297"/>
    <w:rsid w:val="0013281A"/>
    <w:rsid w:val="00154BD2"/>
    <w:rsid w:val="00171418"/>
    <w:rsid w:val="00177A6F"/>
    <w:rsid w:val="001B6B16"/>
    <w:rsid w:val="001D09D7"/>
    <w:rsid w:val="00200EB3"/>
    <w:rsid w:val="002A2B8A"/>
    <w:rsid w:val="002C7430"/>
    <w:rsid w:val="002E5875"/>
    <w:rsid w:val="002E6C56"/>
    <w:rsid w:val="00322B1C"/>
    <w:rsid w:val="00322E3D"/>
    <w:rsid w:val="00363839"/>
    <w:rsid w:val="00373A34"/>
    <w:rsid w:val="00380A5E"/>
    <w:rsid w:val="00397EB0"/>
    <w:rsid w:val="003A6658"/>
    <w:rsid w:val="003B6C48"/>
    <w:rsid w:val="003D3E17"/>
    <w:rsid w:val="003F2402"/>
    <w:rsid w:val="00413DED"/>
    <w:rsid w:val="004377A1"/>
    <w:rsid w:val="0047258F"/>
    <w:rsid w:val="004C1E02"/>
    <w:rsid w:val="00530637"/>
    <w:rsid w:val="005375FB"/>
    <w:rsid w:val="00555CDA"/>
    <w:rsid w:val="00567FFD"/>
    <w:rsid w:val="005741F1"/>
    <w:rsid w:val="00582CD6"/>
    <w:rsid w:val="005920C6"/>
    <w:rsid w:val="00611A70"/>
    <w:rsid w:val="006561FC"/>
    <w:rsid w:val="0067244F"/>
    <w:rsid w:val="0067533A"/>
    <w:rsid w:val="0068488E"/>
    <w:rsid w:val="006B3EDF"/>
    <w:rsid w:val="006C0DD1"/>
    <w:rsid w:val="006C1DEE"/>
    <w:rsid w:val="00701DBE"/>
    <w:rsid w:val="00731046"/>
    <w:rsid w:val="00770923"/>
    <w:rsid w:val="0078524C"/>
    <w:rsid w:val="007C727D"/>
    <w:rsid w:val="007D6FC2"/>
    <w:rsid w:val="007F6426"/>
    <w:rsid w:val="00807A89"/>
    <w:rsid w:val="00831DDD"/>
    <w:rsid w:val="008A3F90"/>
    <w:rsid w:val="008A4F3C"/>
    <w:rsid w:val="008C02E3"/>
    <w:rsid w:val="008F611D"/>
    <w:rsid w:val="00916C68"/>
    <w:rsid w:val="0092784E"/>
    <w:rsid w:val="00954CBC"/>
    <w:rsid w:val="00967657"/>
    <w:rsid w:val="009959C4"/>
    <w:rsid w:val="009A2A84"/>
    <w:rsid w:val="009E6B16"/>
    <w:rsid w:val="00A371AB"/>
    <w:rsid w:val="00A5067B"/>
    <w:rsid w:val="00A5148F"/>
    <w:rsid w:val="00A66D85"/>
    <w:rsid w:val="00A735DD"/>
    <w:rsid w:val="00A82D91"/>
    <w:rsid w:val="00A92FC6"/>
    <w:rsid w:val="00AB1B5B"/>
    <w:rsid w:val="00AC279B"/>
    <w:rsid w:val="00AD156A"/>
    <w:rsid w:val="00AE240F"/>
    <w:rsid w:val="00AF76F0"/>
    <w:rsid w:val="00B34E07"/>
    <w:rsid w:val="00B538C2"/>
    <w:rsid w:val="00B76807"/>
    <w:rsid w:val="00BD043B"/>
    <w:rsid w:val="00BF7D94"/>
    <w:rsid w:val="00C20160"/>
    <w:rsid w:val="00C20615"/>
    <w:rsid w:val="00CA7C40"/>
    <w:rsid w:val="00CB38FE"/>
    <w:rsid w:val="00CB4A8B"/>
    <w:rsid w:val="00CD3246"/>
    <w:rsid w:val="00CF48C9"/>
    <w:rsid w:val="00D721A0"/>
    <w:rsid w:val="00DB1C6F"/>
    <w:rsid w:val="00DB6939"/>
    <w:rsid w:val="00DD1D62"/>
    <w:rsid w:val="00DF59D1"/>
    <w:rsid w:val="00E25064"/>
    <w:rsid w:val="00E3402E"/>
    <w:rsid w:val="00E36693"/>
    <w:rsid w:val="00E534AA"/>
    <w:rsid w:val="00EC5D1A"/>
    <w:rsid w:val="00EC79F1"/>
    <w:rsid w:val="00EE49EA"/>
    <w:rsid w:val="00EF5F49"/>
    <w:rsid w:val="00F0712B"/>
    <w:rsid w:val="00F10669"/>
    <w:rsid w:val="00FA0839"/>
    <w:rsid w:val="00FB0D35"/>
    <w:rsid w:val="00FC2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87CCD"/>
  <w15:chartTrackingRefBased/>
  <w15:docId w15:val="{231A2249-4846-4170-80B6-768058C4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B16"/>
    <w:pPr>
      <w:ind w:left="720"/>
      <w:contextualSpacing/>
    </w:pPr>
  </w:style>
  <w:style w:type="paragraph" w:styleId="NormalWeb">
    <w:name w:val="Normal (Web)"/>
    <w:basedOn w:val="Normal"/>
    <w:uiPriority w:val="99"/>
    <w:semiHidden/>
    <w:unhideWhenUsed/>
    <w:rsid w:val="00DD1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BD04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43B"/>
    <w:rPr>
      <w:sz w:val="20"/>
      <w:szCs w:val="20"/>
    </w:rPr>
  </w:style>
  <w:style w:type="character" w:styleId="FootnoteReference">
    <w:name w:val="footnote reference"/>
    <w:basedOn w:val="DefaultParagraphFont"/>
    <w:uiPriority w:val="99"/>
    <w:semiHidden/>
    <w:unhideWhenUsed/>
    <w:rsid w:val="00BD043B"/>
    <w:rPr>
      <w:vertAlign w:val="superscript"/>
    </w:rPr>
  </w:style>
  <w:style w:type="character" w:styleId="Hyperlink">
    <w:name w:val="Hyperlink"/>
    <w:basedOn w:val="DefaultParagraphFont"/>
    <w:uiPriority w:val="99"/>
    <w:unhideWhenUsed/>
    <w:rsid w:val="00BD043B"/>
    <w:rPr>
      <w:color w:val="0000FF"/>
      <w:u w:val="single"/>
    </w:rPr>
  </w:style>
  <w:style w:type="paragraph" w:styleId="BalloonText">
    <w:name w:val="Balloon Text"/>
    <w:basedOn w:val="Normal"/>
    <w:link w:val="BalloonTextChar"/>
    <w:uiPriority w:val="99"/>
    <w:semiHidden/>
    <w:unhideWhenUsed/>
    <w:rsid w:val="00EE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9EA"/>
    <w:rPr>
      <w:rFonts w:ascii="Segoe UI" w:hAnsi="Segoe UI" w:cs="Segoe UI"/>
      <w:sz w:val="18"/>
      <w:szCs w:val="18"/>
    </w:rPr>
  </w:style>
  <w:style w:type="table" w:styleId="TableGrid">
    <w:name w:val="Table Grid"/>
    <w:basedOn w:val="TableNormal"/>
    <w:uiPriority w:val="39"/>
    <w:rsid w:val="0005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4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02E"/>
  </w:style>
  <w:style w:type="paragraph" w:styleId="Footer">
    <w:name w:val="footer"/>
    <w:basedOn w:val="Normal"/>
    <w:link w:val="FooterChar"/>
    <w:uiPriority w:val="99"/>
    <w:unhideWhenUsed/>
    <w:rsid w:val="00E34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02E"/>
  </w:style>
  <w:style w:type="character" w:styleId="UnresolvedMention">
    <w:name w:val="Unresolved Mention"/>
    <w:basedOn w:val="DefaultParagraphFont"/>
    <w:uiPriority w:val="99"/>
    <w:semiHidden/>
    <w:unhideWhenUsed/>
    <w:rsid w:val="00397EB0"/>
    <w:rPr>
      <w:color w:val="605E5C"/>
      <w:shd w:val="clear" w:color="auto" w:fill="E1DFDD"/>
    </w:rPr>
  </w:style>
  <w:style w:type="character" w:styleId="FollowedHyperlink">
    <w:name w:val="FollowedHyperlink"/>
    <w:basedOn w:val="DefaultParagraphFont"/>
    <w:uiPriority w:val="99"/>
    <w:semiHidden/>
    <w:unhideWhenUsed/>
    <w:rsid w:val="00397EB0"/>
    <w:rPr>
      <w:color w:val="954F72" w:themeColor="followedHyperlink"/>
      <w:u w:val="single"/>
    </w:rPr>
  </w:style>
  <w:style w:type="paragraph" w:styleId="BodyText2">
    <w:name w:val="Body Text 2"/>
    <w:basedOn w:val="Normal"/>
    <w:link w:val="BodyText2Char"/>
    <w:rsid w:val="006B3EDF"/>
    <w:pPr>
      <w:spacing w:after="240" w:line="240" w:lineRule="auto"/>
      <w:ind w:left="720"/>
    </w:pPr>
    <w:rPr>
      <w:rFonts w:ascii="Arial" w:eastAsia="Times New Roman" w:hAnsi="Arial" w:cs="Times New Roman"/>
      <w:szCs w:val="20"/>
    </w:rPr>
  </w:style>
  <w:style w:type="character" w:customStyle="1" w:styleId="BodyText2Char">
    <w:name w:val="Body Text 2 Char"/>
    <w:basedOn w:val="DefaultParagraphFont"/>
    <w:link w:val="BodyText2"/>
    <w:rsid w:val="006B3EDF"/>
    <w:rPr>
      <w:rFonts w:ascii="Arial" w:eastAsia="Times New Roman" w:hAnsi="Arial" w:cs="Times New Roman"/>
      <w:szCs w:val="20"/>
    </w:rPr>
  </w:style>
  <w:style w:type="paragraph" w:styleId="Revision">
    <w:name w:val="Revision"/>
    <w:hidden/>
    <w:uiPriority w:val="99"/>
    <w:semiHidden/>
    <w:rsid w:val="00AF76F0"/>
    <w:pPr>
      <w:spacing w:after="0" w:line="240" w:lineRule="auto"/>
    </w:pPr>
  </w:style>
  <w:style w:type="character" w:styleId="CommentReference">
    <w:name w:val="annotation reference"/>
    <w:basedOn w:val="DefaultParagraphFont"/>
    <w:uiPriority w:val="99"/>
    <w:semiHidden/>
    <w:unhideWhenUsed/>
    <w:rsid w:val="00CB4A8B"/>
    <w:rPr>
      <w:sz w:val="16"/>
      <w:szCs w:val="16"/>
    </w:rPr>
  </w:style>
  <w:style w:type="paragraph" w:styleId="CommentText">
    <w:name w:val="annotation text"/>
    <w:basedOn w:val="Normal"/>
    <w:link w:val="CommentTextChar"/>
    <w:uiPriority w:val="99"/>
    <w:unhideWhenUsed/>
    <w:rsid w:val="00CB4A8B"/>
    <w:pPr>
      <w:spacing w:line="240" w:lineRule="auto"/>
    </w:pPr>
    <w:rPr>
      <w:sz w:val="20"/>
      <w:szCs w:val="20"/>
    </w:rPr>
  </w:style>
  <w:style w:type="character" w:customStyle="1" w:styleId="CommentTextChar">
    <w:name w:val="Comment Text Char"/>
    <w:basedOn w:val="DefaultParagraphFont"/>
    <w:link w:val="CommentText"/>
    <w:uiPriority w:val="99"/>
    <w:rsid w:val="00CB4A8B"/>
    <w:rPr>
      <w:sz w:val="20"/>
      <w:szCs w:val="20"/>
    </w:rPr>
  </w:style>
  <w:style w:type="paragraph" w:styleId="CommentSubject">
    <w:name w:val="annotation subject"/>
    <w:basedOn w:val="CommentText"/>
    <w:next w:val="CommentText"/>
    <w:link w:val="CommentSubjectChar"/>
    <w:uiPriority w:val="99"/>
    <w:semiHidden/>
    <w:unhideWhenUsed/>
    <w:rsid w:val="00CB4A8B"/>
    <w:rPr>
      <w:b/>
      <w:bCs/>
    </w:rPr>
  </w:style>
  <w:style w:type="character" w:customStyle="1" w:styleId="CommentSubjectChar">
    <w:name w:val="Comment Subject Char"/>
    <w:basedOn w:val="CommentTextChar"/>
    <w:link w:val="CommentSubject"/>
    <w:uiPriority w:val="99"/>
    <w:semiHidden/>
    <w:rsid w:val="00CB4A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751544">
      <w:bodyDiv w:val="1"/>
      <w:marLeft w:val="0"/>
      <w:marRight w:val="0"/>
      <w:marTop w:val="0"/>
      <w:marBottom w:val="0"/>
      <w:divBdr>
        <w:top w:val="none" w:sz="0" w:space="0" w:color="auto"/>
        <w:left w:val="none" w:sz="0" w:space="0" w:color="auto"/>
        <w:bottom w:val="none" w:sz="0" w:space="0" w:color="auto"/>
        <w:right w:val="none" w:sz="0" w:space="0" w:color="auto"/>
      </w:divBdr>
    </w:div>
    <w:div w:id="833110608">
      <w:bodyDiv w:val="1"/>
      <w:marLeft w:val="0"/>
      <w:marRight w:val="0"/>
      <w:marTop w:val="0"/>
      <w:marBottom w:val="0"/>
      <w:divBdr>
        <w:top w:val="none" w:sz="0" w:space="0" w:color="auto"/>
        <w:left w:val="none" w:sz="0" w:space="0" w:color="auto"/>
        <w:bottom w:val="none" w:sz="0" w:space="0" w:color="auto"/>
        <w:right w:val="none" w:sz="0" w:space="0" w:color="auto"/>
      </w:divBdr>
    </w:div>
    <w:div w:id="1190222575">
      <w:bodyDiv w:val="1"/>
      <w:marLeft w:val="0"/>
      <w:marRight w:val="0"/>
      <w:marTop w:val="0"/>
      <w:marBottom w:val="0"/>
      <w:divBdr>
        <w:top w:val="none" w:sz="0" w:space="0" w:color="auto"/>
        <w:left w:val="none" w:sz="0" w:space="0" w:color="auto"/>
        <w:bottom w:val="none" w:sz="0" w:space="0" w:color="auto"/>
        <w:right w:val="none" w:sz="0" w:space="0" w:color="auto"/>
      </w:divBdr>
    </w:div>
    <w:div w:id="13633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pd.org/uk/knowledge/guides/menopause-people-manager-guidance/" TargetMode="External"/><Relationship Id="rId13" Type="http://schemas.openxmlformats.org/officeDocument/2006/relationships/hyperlink" Target="https://view.pagetiger.com/Stress-Wb/2019" TargetMode="External"/><Relationship Id="rId18" Type="http://schemas.openxmlformats.org/officeDocument/2006/relationships/hyperlink" Target="http://www.menopausematters.co.uk" TargetMode="External"/><Relationship Id="rId3" Type="http://schemas.openxmlformats.org/officeDocument/2006/relationships/settings" Target="settings.xml"/><Relationship Id="rId21" Type="http://schemas.openxmlformats.org/officeDocument/2006/relationships/hyperlink" Target="https://menopausesupport.co.uk/" TargetMode="External"/><Relationship Id="rId7" Type="http://schemas.openxmlformats.org/officeDocument/2006/relationships/image" Target="media/image1.png"/><Relationship Id="rId12" Type="http://schemas.openxmlformats.org/officeDocument/2006/relationships/hyperlink" Target="https://www.cipd.co.uk/knowledge/culture/well-being/menopause/people-manager-guidance" TargetMode="External"/><Relationship Id="rId17" Type="http://schemas.openxmlformats.org/officeDocument/2006/relationships/hyperlink" Target="https://thebms.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ducationsupport.org.uk/resources/for-individuals/articles/managing-the-menopause-at-school-your-stories/?gclid=EAIaIQobChMIytnssL6UhAMVjkZBAh3aNgzBEAAYASAAEgLuwvD_BwE" TargetMode="External"/><Relationship Id="rId20" Type="http://schemas.openxmlformats.org/officeDocument/2006/relationships/hyperlink" Target="https://www.youtube.com/watch?v=3cXh9ZrFj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pagetiger.com/Absence-Portal/absence-portal-home-pag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choolschoice.pagetiger.com/occupationalhealth/1" TargetMode="External"/><Relationship Id="rId23" Type="http://schemas.openxmlformats.org/officeDocument/2006/relationships/footer" Target="footer1.xml"/><Relationship Id="rId10" Type="http://schemas.openxmlformats.org/officeDocument/2006/relationships/hyperlink" Target="mailto:hrcaseworkteam@schoolschoice.org" TargetMode="External"/><Relationship Id="rId19" Type="http://schemas.openxmlformats.org/officeDocument/2006/relationships/hyperlink" Target="https://henpicked.net/womens-menopause-stories/" TargetMode="External"/><Relationship Id="rId4" Type="http://schemas.openxmlformats.org/officeDocument/2006/relationships/webSettings" Target="webSettings.xml"/><Relationship Id="rId9" Type="http://schemas.openxmlformats.org/officeDocument/2006/relationships/hyperlink" Target="https://henpicked.net/menopause-how-to-have-confident-conversations-with-your-manager/" TargetMode="External"/><Relationship Id="rId14" Type="http://schemas.openxmlformats.org/officeDocument/2006/relationships/hyperlink" Target="https://view.pagetiger.com/Absence-Management-Toolbox/Absence-Management-Toolki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Banerji</dc:creator>
  <cp:keywords/>
  <dc:description/>
  <cp:lastModifiedBy>Chloe Jones</cp:lastModifiedBy>
  <cp:revision>3</cp:revision>
  <dcterms:created xsi:type="dcterms:W3CDTF">2024-08-29T10:07:00Z</dcterms:created>
  <dcterms:modified xsi:type="dcterms:W3CDTF">2024-08-29T13:16:00Z</dcterms:modified>
</cp:coreProperties>
</file>