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234F6" w:rsidR="003D41D4" w:rsidP="6E72DB7E" w:rsidRDefault="00BD7C25" w14:paraId="51DFC14E" w14:textId="13F655E4">
      <w:pPr>
        <w:spacing w:after="0"/>
        <w:jc w:val="center"/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  <w:u w:val="single"/>
        </w:rPr>
      </w:pPr>
      <w:r w:rsidRPr="6E72DB7E" w:rsidR="00BD7C25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  <w:u w:val="single"/>
        </w:rPr>
        <w:t xml:space="preserve">HNF Guidance for </w:t>
      </w:r>
      <w:r w:rsidRPr="6E72DB7E" w:rsidR="002177D9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  <w:u w:val="single"/>
        </w:rPr>
        <w:t>S</w:t>
      </w:r>
      <w:r w:rsidRPr="6E72DB7E" w:rsidR="00E94984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  <w:u w:val="single"/>
        </w:rPr>
        <w:t>UMMER</w:t>
      </w:r>
      <w:r w:rsidRPr="6E72DB7E" w:rsidR="00BD7C25">
        <w:rPr>
          <w:rFonts w:ascii="Calibri" w:hAnsi="Calibri" w:eastAsia="Calibri" w:cs="Calibri" w:asciiTheme="minorAscii" w:hAnsiTheme="minorAscii" w:eastAsiaTheme="minorAscii" w:cstheme="minorAscii"/>
          <w:sz w:val="32"/>
          <w:szCs w:val="32"/>
          <w:u w:val="single"/>
        </w:rPr>
        <w:t xml:space="preserve"> Spreadsheet</w:t>
      </w:r>
    </w:p>
    <w:p w:rsidR="00BD7C25" w:rsidP="6E72DB7E" w:rsidRDefault="00BD7C25" w14:paraId="44F5BC1B" w14:textId="1EF4E2BF">
      <w:pPr>
        <w:spacing w:after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24"/>
          <w:szCs w:val="24"/>
        </w:rPr>
      </w:pPr>
      <w:r w:rsidRPr="6E72DB7E" w:rsidR="00BD7C2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24"/>
          <w:szCs w:val="24"/>
        </w:rPr>
        <w:t>The deadline</w:t>
      </w:r>
      <w:r w:rsidRPr="6E72DB7E" w:rsidR="00C703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24"/>
          <w:szCs w:val="24"/>
        </w:rPr>
        <w:t>s</w:t>
      </w:r>
      <w:r w:rsidRPr="6E72DB7E" w:rsidR="00BD7C2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24"/>
          <w:szCs w:val="24"/>
        </w:rPr>
        <w:t xml:space="preserve"> for submission of </w:t>
      </w:r>
      <w:r w:rsidRPr="6E72DB7E" w:rsidR="00C703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24"/>
          <w:szCs w:val="24"/>
        </w:rPr>
        <w:t>spreadsheets and evidence forms are</w:t>
      </w:r>
    </w:p>
    <w:p w:rsidR="00C703F8" w:rsidP="6E72DB7E" w:rsidRDefault="00C703F8" w14:paraId="52E0C76E" w14:textId="7BB70A24">
      <w:pPr>
        <w:spacing w:after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24"/>
          <w:szCs w:val="24"/>
        </w:rPr>
      </w:pPr>
      <w:r w:rsidRPr="6E72DB7E" w:rsidR="00C703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24"/>
          <w:szCs w:val="24"/>
        </w:rPr>
        <w:t>shown on the website for the academic year.</w:t>
      </w:r>
    </w:p>
    <w:p w:rsidR="00BD7C25" w:rsidP="6E72DB7E" w:rsidRDefault="00BD7C25" w14:paraId="17DD3C54" w14:textId="37B22AB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6E72DB7E" w:rsidR="00BD7C2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Please ensure</w:t>
      </w:r>
      <w:r w:rsidRPr="6E72DB7E" w:rsidR="18F513C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that all relevant tabs are completed</w:t>
      </w:r>
      <w:r w:rsidRPr="6E72DB7E" w:rsidR="00BD7C2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. </w:t>
      </w:r>
      <w:r w:rsidRPr="6E72DB7E" w:rsidR="5B66C21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On the new template there is a new tab, where the </w:t>
      </w:r>
      <w:r w:rsidRPr="6E72DB7E" w:rsidR="02C71FF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setting’s </w:t>
      </w:r>
      <w:r w:rsidRPr="6E72DB7E" w:rsidR="5B66C21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contact details </w:t>
      </w:r>
      <w:r w:rsidRPr="6E72DB7E" w:rsidR="203E77B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should be entered. </w:t>
      </w:r>
      <w:r w:rsidRPr="6E72DB7E" w:rsidR="2298CD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On the </w:t>
      </w:r>
      <w:r w:rsidRPr="6E72DB7E" w:rsidR="2298CD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subsequent</w:t>
      </w:r>
      <w:r w:rsidRPr="6E72DB7E" w:rsidR="2298CD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tabs, p</w:t>
      </w:r>
      <w:r w:rsidRPr="6E72DB7E" w:rsidR="005C29D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lease ensure that you give the full name and location of the setting, as we have </w:t>
      </w:r>
      <w:r w:rsidRPr="6E72DB7E" w:rsidR="00F2683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settings with same/similar names</w:t>
      </w:r>
      <w:r w:rsidRPr="6E72DB7E" w:rsidR="006A7D9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.</w:t>
      </w:r>
      <w:r w:rsidRPr="6E72DB7E" w:rsidR="000352C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6E72DB7E" w:rsidR="13E2E0B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Please note, you only need to enter it once. </w:t>
      </w:r>
      <w:r w:rsidRPr="6E72DB7E" w:rsidR="00CA7BB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highlight w:val="yellow"/>
        </w:rPr>
        <w:t xml:space="preserve">It is incredibly helpful for us if any changes to setting </w:t>
      </w:r>
      <w:r w:rsidRPr="6E72DB7E" w:rsidR="7182B9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highlight w:val="yellow"/>
        </w:rPr>
        <w:t xml:space="preserve">names </w:t>
      </w:r>
      <w:r w:rsidRPr="6E72DB7E" w:rsidR="00CA7BB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highlight w:val="yellow"/>
        </w:rPr>
        <w:t>or contact details, that differ from your last submission</w:t>
      </w:r>
      <w:r w:rsidRPr="6E72DB7E" w:rsidR="0063629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highlight w:val="yellow"/>
        </w:rPr>
        <w:t>, are highlighted</w:t>
      </w:r>
      <w:r w:rsidRPr="6E72DB7E" w:rsidR="00CA7BB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highlight w:val="yellow"/>
        </w:rPr>
        <w:t>.</w:t>
      </w:r>
      <w:r w:rsidRPr="6E72DB7E" w:rsidR="0063629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6E72DB7E" w:rsidR="00BD7C2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There is no requirement to enter anything into the comments section – just use it to tell us anything that may be relevant to the information provided</w:t>
      </w:r>
      <w:r w:rsidRPr="6E72DB7E" w:rsidR="0086188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and please do not populate it with extensive information that will be provided on </w:t>
      </w:r>
      <w:r w:rsidRPr="6E72DB7E" w:rsidR="00E5703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an</w:t>
      </w:r>
      <w:r w:rsidRPr="6E72DB7E" w:rsidR="0086188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evidence form. </w:t>
      </w:r>
      <w:r w:rsidRPr="6E72DB7E" w:rsidR="00BD7C2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</w:p>
    <w:p w:rsidR="553FC241" w:rsidP="6E72DB7E" w:rsidRDefault="553FC241" w14:paraId="28EC2294" w14:textId="087BDFA9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6E72DB7E" w:rsidR="553FC2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Tab 1 – SETTING CONTACT DETAILS</w:t>
      </w:r>
    </w:p>
    <w:p w:rsidR="553FC241" w:rsidP="6E72DB7E" w:rsidRDefault="553FC241" w14:paraId="2D87C422" w14:textId="520C639A">
      <w:pPr>
        <w:pStyle w:val="Normal"/>
        <w:spacing w:after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6E72DB7E" w:rsidR="553FC2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Please record here the name or names of anyone in the setting who is involved in HNF work.</w:t>
      </w:r>
    </w:p>
    <w:p w:rsidR="58B5ECC1" w:rsidP="6E72DB7E" w:rsidRDefault="58B5ECC1" w14:paraId="6804E4D6" w14:textId="34E55248">
      <w:pPr>
        <w:pStyle w:val="Normal"/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00BD7C25" w:rsidP="6E72DB7E" w:rsidRDefault="00BD7C25" w14:paraId="3D3CC181" w14:textId="2F9294D8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6E72DB7E" w:rsidR="00BD7C2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Tab </w:t>
      </w:r>
      <w:r w:rsidRPr="6E72DB7E" w:rsidR="779803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2</w:t>
      </w:r>
      <w:r w:rsidRPr="6E72DB7E" w:rsidR="00BD7C2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– LEARNERS WITH A BAND</w:t>
      </w:r>
    </w:p>
    <w:p w:rsidR="00BD7C25" w:rsidP="6E72DB7E" w:rsidRDefault="00BD7C25" w14:paraId="3EF5A49D" w14:textId="340ED585">
      <w:pPr>
        <w:spacing w:after="0"/>
        <w:rPr>
          <w:rFonts w:ascii="Calibri" w:hAnsi="Calibri" w:eastAsia="Calibri" w:cs="Calibri" w:asciiTheme="minorAscii" w:hAnsiTheme="minorAscii" w:eastAsiaTheme="minorAscii" w:cstheme="minorAscii"/>
        </w:rPr>
      </w:pPr>
      <w:r w:rsidRPr="33C070C6" w:rsidR="00BD7C25">
        <w:rPr>
          <w:rFonts w:ascii="Calibri" w:hAnsi="Calibri" w:eastAsia="Calibri" w:cs="Calibri" w:asciiTheme="minorAscii" w:hAnsiTheme="minorAscii" w:eastAsiaTheme="minorAscii" w:cstheme="minorAscii"/>
        </w:rPr>
        <w:t>Enter the details of all learners in your setting</w:t>
      </w:r>
      <w:r w:rsidRPr="33C070C6" w:rsidR="007965C9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33C070C6" w:rsidR="00BD7C25">
        <w:rPr>
          <w:rFonts w:ascii="Calibri" w:hAnsi="Calibri" w:eastAsia="Calibri" w:cs="Calibri" w:asciiTheme="minorAscii" w:hAnsiTheme="minorAscii" w:eastAsiaTheme="minorAscii" w:cstheme="minorAscii"/>
        </w:rPr>
        <w:t>who have been entered previously</w:t>
      </w:r>
      <w:r w:rsidRPr="33C070C6" w:rsidR="77C58736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33C070C6" w:rsidR="00BD7C25">
        <w:rPr>
          <w:rFonts w:ascii="Calibri" w:hAnsi="Calibri" w:eastAsia="Calibri" w:cs="Calibri" w:asciiTheme="minorAscii" w:hAnsiTheme="minorAscii" w:eastAsiaTheme="minorAscii" w:cstheme="minorAscii"/>
        </w:rPr>
        <w:t xml:space="preserve">and have been </w:t>
      </w:r>
      <w:r w:rsidRPr="33C070C6" w:rsidR="00BD7C25">
        <w:rPr>
          <w:rFonts w:ascii="Calibri" w:hAnsi="Calibri" w:eastAsia="Calibri" w:cs="Calibri" w:asciiTheme="minorAscii" w:hAnsiTheme="minorAscii" w:eastAsiaTheme="minorAscii" w:cstheme="minorAscii"/>
        </w:rPr>
        <w:t>allocated</w:t>
      </w:r>
      <w:r w:rsidRPr="33C070C6" w:rsidR="00BD7C25">
        <w:rPr>
          <w:rFonts w:ascii="Calibri" w:hAnsi="Calibri" w:eastAsia="Calibri" w:cs="Calibri" w:asciiTheme="minorAscii" w:hAnsiTheme="minorAscii" w:eastAsiaTheme="minorAscii" w:cstheme="minorAscii"/>
        </w:rPr>
        <w:t xml:space="preserve"> a band that </w:t>
      </w:r>
      <w:r w:rsidRPr="33C070C6" w:rsidR="00BD7C25">
        <w:rPr>
          <w:rFonts w:ascii="Calibri" w:hAnsi="Calibri" w:eastAsia="Calibri" w:cs="Calibri" w:asciiTheme="minorAscii" w:hAnsiTheme="minorAscii" w:eastAsiaTheme="minorAscii" w:cstheme="minorAscii"/>
        </w:rPr>
        <w:t>remains</w:t>
      </w:r>
      <w:r w:rsidRPr="33C070C6" w:rsidR="00BD7C25">
        <w:rPr>
          <w:rFonts w:ascii="Calibri" w:hAnsi="Calibri" w:eastAsia="Calibri" w:cs="Calibri" w:asciiTheme="minorAscii" w:hAnsiTheme="minorAscii" w:eastAsiaTheme="minorAscii" w:cstheme="minorAscii"/>
        </w:rPr>
        <w:t xml:space="preserve"> appropriate</w:t>
      </w:r>
      <w:r w:rsidRPr="33C070C6" w:rsidR="00BD7C25">
        <w:rPr>
          <w:rFonts w:ascii="Calibri" w:hAnsi="Calibri" w:eastAsia="Calibri" w:cs="Calibri" w:asciiTheme="minorAscii" w:hAnsiTheme="minorAscii" w:eastAsiaTheme="minorAscii" w:cstheme="minorAscii"/>
        </w:rPr>
        <w:t xml:space="preserve">.  </w:t>
      </w:r>
      <w:r w:rsidRPr="33C070C6" w:rsidR="00BD7C25">
        <w:rPr>
          <w:rFonts w:ascii="Calibri" w:hAnsi="Calibri" w:eastAsia="Calibri" w:cs="Calibri" w:asciiTheme="minorAscii" w:hAnsiTheme="minorAscii" w:eastAsiaTheme="minorAscii" w:cstheme="minorAscii"/>
        </w:rPr>
        <w:t xml:space="preserve">Do not enter in this section, </w:t>
      </w:r>
      <w:r w:rsidRPr="33C070C6" w:rsidR="294802A5">
        <w:rPr>
          <w:rFonts w:ascii="Calibri" w:hAnsi="Calibri" w:eastAsia="Calibri" w:cs="Calibri" w:asciiTheme="minorAscii" w:hAnsiTheme="minorAscii" w:eastAsiaTheme="minorAscii" w:cstheme="minorAscii"/>
        </w:rPr>
        <w:t xml:space="preserve">any learners who have transferred from another setting with a band, </w:t>
      </w:r>
      <w:r w:rsidRPr="33C070C6" w:rsidR="00BD7C25">
        <w:rPr>
          <w:rFonts w:ascii="Calibri" w:hAnsi="Calibri" w:eastAsia="Calibri" w:cs="Calibri" w:asciiTheme="minorAscii" w:hAnsiTheme="minorAscii" w:eastAsiaTheme="minorAscii" w:cstheme="minorAscii"/>
        </w:rPr>
        <w:t>any learners who have left</w:t>
      </w:r>
      <w:r w:rsidRPr="33C070C6" w:rsidR="00632E41">
        <w:rPr>
          <w:rFonts w:ascii="Calibri" w:hAnsi="Calibri" w:eastAsia="Calibri" w:cs="Calibri" w:asciiTheme="minorAscii" w:hAnsiTheme="minorAscii" w:eastAsiaTheme="minorAscii" w:cstheme="minorAscii"/>
          <w:color w:val="4471C4"/>
        </w:rPr>
        <w:t xml:space="preserve">, </w:t>
      </w:r>
      <w:r w:rsidRPr="33C070C6" w:rsidR="00632E41">
        <w:rPr>
          <w:rFonts w:ascii="Calibri" w:hAnsi="Calibri" w:eastAsia="Calibri" w:cs="Calibri" w:asciiTheme="minorAscii" w:hAnsiTheme="minorAscii" w:eastAsiaTheme="minorAscii" w:cstheme="minorAscii"/>
        </w:rPr>
        <w:t>any learners who are dual placed</w:t>
      </w:r>
      <w:r w:rsidRPr="33C070C6" w:rsidR="00EB35EE">
        <w:rPr>
          <w:rFonts w:ascii="Calibri" w:hAnsi="Calibri" w:eastAsia="Calibri" w:cs="Calibri" w:asciiTheme="minorAscii" w:hAnsiTheme="minorAscii" w:eastAsiaTheme="minorAscii" w:cstheme="minorAscii"/>
        </w:rPr>
        <w:t xml:space="preserve">, </w:t>
      </w:r>
      <w:r w:rsidRPr="33C070C6" w:rsidR="00EB35EE">
        <w:rPr>
          <w:rFonts w:ascii="Calibri" w:hAnsi="Calibri" w:eastAsia="Calibri" w:cs="Calibri" w:asciiTheme="minorAscii" w:hAnsiTheme="minorAscii" w:eastAsiaTheme="minorAscii" w:cstheme="minorAscii"/>
        </w:rPr>
        <w:t xml:space="preserve">any new </w:t>
      </w:r>
      <w:r w:rsidRPr="33C070C6" w:rsidR="005665D2">
        <w:rPr>
          <w:rFonts w:ascii="Calibri" w:hAnsi="Calibri" w:eastAsia="Calibri" w:cs="Calibri" w:asciiTheme="minorAscii" w:hAnsiTheme="minorAscii" w:eastAsiaTheme="minorAscii" w:cstheme="minorAscii"/>
        </w:rPr>
        <w:t>applications for a band</w:t>
      </w:r>
      <w:r w:rsidRPr="33C070C6" w:rsidR="00BD7C25">
        <w:rPr>
          <w:rFonts w:ascii="Calibri" w:hAnsi="Calibri" w:eastAsia="Calibri" w:cs="Calibri" w:asciiTheme="minorAscii" w:hAnsiTheme="minorAscii" w:eastAsiaTheme="minorAscii" w:cstheme="minorAscii"/>
        </w:rPr>
        <w:t xml:space="preserve"> or any learners for whom you wish to apply for a chang</w:t>
      </w:r>
      <w:r w:rsidRPr="33C070C6" w:rsidR="00BD7C25">
        <w:rPr>
          <w:rFonts w:ascii="Calibri" w:hAnsi="Calibri" w:eastAsia="Calibri" w:cs="Calibri" w:asciiTheme="minorAscii" w:hAnsiTheme="minorAscii" w:eastAsiaTheme="minorAscii" w:cstheme="minorAscii"/>
        </w:rPr>
        <w:t>e of band.</w:t>
      </w:r>
      <w:r w:rsidRPr="33C070C6" w:rsidR="00A34738">
        <w:rPr>
          <w:rFonts w:ascii="Calibri" w:hAnsi="Calibri" w:eastAsia="Calibri" w:cs="Calibri" w:asciiTheme="minorAscii" w:hAnsiTheme="minorAscii" w:eastAsiaTheme="minorAscii" w:cstheme="minorAscii"/>
        </w:rPr>
        <w:t xml:space="preserve"> Please tell </w:t>
      </w:r>
      <w:r w:rsidRPr="33C070C6" w:rsidR="75747B4D">
        <w:rPr>
          <w:rFonts w:ascii="Calibri" w:hAnsi="Calibri" w:eastAsia="Calibri" w:cs="Calibri" w:asciiTheme="minorAscii" w:hAnsiTheme="minorAscii" w:eastAsiaTheme="minorAscii" w:cstheme="minorAscii"/>
        </w:rPr>
        <w:t>u</w:t>
      </w:r>
      <w:r w:rsidRPr="33C070C6" w:rsidR="00A34738">
        <w:rPr>
          <w:rFonts w:ascii="Calibri" w:hAnsi="Calibri" w:eastAsia="Calibri" w:cs="Calibri" w:asciiTheme="minorAscii" w:hAnsiTheme="minorAscii" w:eastAsiaTheme="minorAscii" w:cstheme="minorAscii"/>
        </w:rPr>
        <w:t>s in the Comments column</w:t>
      </w:r>
      <w:r w:rsidRPr="33C070C6" w:rsidR="0A936C18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33C070C6" w:rsidR="730444E5">
        <w:rPr>
          <w:rFonts w:ascii="Calibri" w:hAnsi="Calibri" w:eastAsia="Calibri" w:cs="Calibri" w:asciiTheme="minorAscii" w:hAnsiTheme="minorAscii" w:eastAsiaTheme="minorAscii" w:cstheme="minorAscii"/>
        </w:rPr>
        <w:t>any relevant information, e.g.</w:t>
      </w:r>
      <w:r w:rsidRPr="33C070C6" w:rsidR="0A936C18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33C070C6" w:rsidR="00A34738">
        <w:rPr>
          <w:rFonts w:ascii="Calibri" w:hAnsi="Calibri" w:eastAsia="Calibri" w:cs="Calibri" w:asciiTheme="minorAscii" w:hAnsiTheme="minorAscii" w:eastAsiaTheme="minorAscii" w:cstheme="minorAscii"/>
        </w:rPr>
        <w:t xml:space="preserve">a learner has </w:t>
      </w:r>
      <w:r w:rsidRPr="33C070C6" w:rsidR="00771D50">
        <w:rPr>
          <w:rFonts w:ascii="Calibri" w:hAnsi="Calibri" w:eastAsia="Calibri" w:cs="Calibri" w:asciiTheme="minorAscii" w:hAnsiTheme="minorAscii" w:eastAsiaTheme="minorAscii" w:cstheme="minorAscii"/>
        </w:rPr>
        <w:t xml:space="preserve">returned from AP, </w:t>
      </w:r>
      <w:r w:rsidRPr="33C070C6" w:rsidR="2790EBF0">
        <w:rPr>
          <w:rFonts w:ascii="Calibri" w:hAnsi="Calibri" w:eastAsia="Calibri" w:cs="Calibri" w:asciiTheme="minorAscii" w:hAnsiTheme="minorAscii" w:eastAsiaTheme="minorAscii" w:cstheme="minorAscii"/>
        </w:rPr>
        <w:t xml:space="preserve">a learner </w:t>
      </w:r>
      <w:r w:rsidRPr="33C070C6" w:rsidR="00EB5BF2">
        <w:rPr>
          <w:rFonts w:ascii="Calibri" w:hAnsi="Calibri" w:eastAsia="Calibri" w:cs="Calibri" w:asciiTheme="minorAscii" w:hAnsiTheme="minorAscii" w:eastAsiaTheme="minorAscii" w:cstheme="minorAscii"/>
        </w:rPr>
        <w:t>has increased their attendance from being on a part/negotiated timetable</w:t>
      </w:r>
      <w:r w:rsidRPr="33C070C6" w:rsidR="60925DF2">
        <w:rPr>
          <w:rFonts w:ascii="Calibri" w:hAnsi="Calibri" w:eastAsia="Calibri" w:cs="Calibri" w:asciiTheme="minorAscii" w:hAnsiTheme="minorAscii" w:eastAsiaTheme="minorAscii" w:cstheme="minorAscii"/>
        </w:rPr>
        <w:t xml:space="preserve">, </w:t>
      </w:r>
      <w:r w:rsidRPr="33C070C6" w:rsidR="4721FB4B">
        <w:rPr>
          <w:rFonts w:ascii="Calibri" w:hAnsi="Calibri" w:eastAsia="Calibri" w:cs="Calibri" w:asciiTheme="minorAscii" w:hAnsiTheme="minorAscii" w:eastAsiaTheme="minorAscii" w:cstheme="minorAscii"/>
        </w:rPr>
        <w:t>you are funding some alternative provision, etc.</w:t>
      </w:r>
    </w:p>
    <w:p w:rsidRPr="00274532" w:rsidR="00EB5BF2" w:rsidP="6E72DB7E" w:rsidRDefault="00EB5BF2" w14:paraId="2489A5BF" w14:textId="12182EDC">
      <w:pPr>
        <w:pStyle w:val="Normal"/>
        <w:spacing w:after="0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274532" w:rsidR="00EB5BF2" w:rsidP="6E72DB7E" w:rsidRDefault="00EB5BF2" w14:paraId="57B90979" w14:textId="61E3D7A1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6E72DB7E" w:rsidR="4C508E7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Tab 3 – TRANSFERS</w:t>
      </w:r>
    </w:p>
    <w:p w:rsidR="0B4CCEDC" w:rsidP="6E72DB7E" w:rsidRDefault="0B4CCEDC" w14:paraId="277BD995" w14:textId="58666D8F">
      <w:pPr>
        <w:pStyle w:val="Normal"/>
        <w:spacing w:after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6E72DB7E" w:rsidR="0B4CCE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Enter the details of any learner who has transferred into your setting with an existing HNF band.  It is extremely helpful for us, if you can tell us </w:t>
      </w:r>
      <w:r w:rsidRPr="6E72DB7E" w:rsidR="1FC0168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the name of their </w:t>
      </w:r>
      <w:r w:rsidRPr="6E72DB7E" w:rsidR="1FC0168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previous</w:t>
      </w:r>
      <w:r w:rsidRPr="6E72DB7E" w:rsidR="1FC0168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 xml:space="preserve"> setting </w:t>
      </w:r>
      <w:r w:rsidRPr="6E72DB7E" w:rsidR="0B4CCE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in the Comments column</w:t>
      </w:r>
      <w:r w:rsidRPr="6E72DB7E" w:rsidR="39DC8ED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.</w:t>
      </w:r>
    </w:p>
    <w:p w:rsidRPr="00274532" w:rsidR="00EB5BF2" w:rsidP="6E72DB7E" w:rsidRDefault="00EB5BF2" w14:paraId="51B7A407" w14:textId="772929B6">
      <w:pPr>
        <w:pStyle w:val="Normal"/>
        <w:spacing w:after="0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B139B3" w:rsidP="6E72DB7E" w:rsidRDefault="00B139B3" w14:paraId="78BFBDC7" w14:textId="2A532E6A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6E72DB7E" w:rsidR="00B139B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Tab </w:t>
      </w:r>
      <w:r w:rsidRPr="6E72DB7E" w:rsidR="095772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4</w:t>
      </w:r>
      <w:r w:rsidRPr="6E72DB7E" w:rsidR="00B139B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– CHANGE TO A BAND</w:t>
      </w:r>
    </w:p>
    <w:p w:rsidR="00B139B3" w:rsidP="6E72DB7E" w:rsidRDefault="00B139B3" w14:paraId="2EE7768E" w14:textId="327CDC8C">
      <w:pPr>
        <w:spacing w:after="0"/>
        <w:rPr>
          <w:rFonts w:ascii="Calibri" w:hAnsi="Calibri" w:eastAsia="Calibri" w:cs="Calibri" w:asciiTheme="minorAscii" w:hAnsiTheme="minorAscii" w:eastAsiaTheme="minorAscii" w:cstheme="minorAscii"/>
        </w:rPr>
      </w:pPr>
      <w:r w:rsidRPr="33C070C6" w:rsidR="00B139B3">
        <w:rPr>
          <w:rFonts w:ascii="Calibri" w:hAnsi="Calibri" w:eastAsia="Calibri" w:cs="Calibri" w:asciiTheme="minorAscii" w:hAnsiTheme="minorAscii" w:eastAsiaTheme="minorAscii" w:cstheme="minorAscii"/>
        </w:rPr>
        <w:t>Enter the details of all learners who have a band that is no longer appropriate</w:t>
      </w:r>
      <w:r w:rsidRPr="33C070C6" w:rsidR="00B139B3">
        <w:rPr>
          <w:rFonts w:ascii="Calibri" w:hAnsi="Calibri" w:eastAsia="Calibri" w:cs="Calibri" w:asciiTheme="minorAscii" w:hAnsiTheme="minorAscii" w:eastAsiaTheme="minorAscii" w:cstheme="minorAscii"/>
        </w:rPr>
        <w:t xml:space="preserve">.  </w:t>
      </w:r>
      <w:r w:rsidRPr="33C070C6" w:rsidR="00B139B3">
        <w:rPr>
          <w:rFonts w:ascii="Calibri" w:hAnsi="Calibri" w:eastAsia="Calibri" w:cs="Calibri" w:asciiTheme="minorAscii" w:hAnsiTheme="minorAscii" w:eastAsiaTheme="minorAscii" w:cstheme="minorAscii"/>
        </w:rPr>
        <w:t xml:space="preserve">This </w:t>
      </w:r>
      <w:r w:rsidRPr="33C070C6" w:rsidR="32925133">
        <w:rPr>
          <w:rFonts w:ascii="Calibri" w:hAnsi="Calibri" w:eastAsia="Calibri" w:cs="Calibri" w:asciiTheme="minorAscii" w:hAnsiTheme="minorAscii" w:eastAsiaTheme="minorAscii" w:cstheme="minorAscii"/>
        </w:rPr>
        <w:t>can</w:t>
      </w:r>
      <w:r w:rsidRPr="33C070C6" w:rsidR="00B139B3">
        <w:rPr>
          <w:rFonts w:ascii="Calibri" w:hAnsi="Calibri" w:eastAsia="Calibri" w:cs="Calibri" w:asciiTheme="minorAscii" w:hAnsiTheme="minorAscii" w:eastAsiaTheme="minorAscii" w:cstheme="minorAscii"/>
        </w:rPr>
        <w:t xml:space="preserve"> include learners who are </w:t>
      </w:r>
      <w:r w:rsidRPr="33C070C6" w:rsidR="24348485">
        <w:rPr>
          <w:rFonts w:ascii="Calibri" w:hAnsi="Calibri" w:eastAsia="Calibri" w:cs="Calibri" w:asciiTheme="minorAscii" w:hAnsiTheme="minorAscii" w:eastAsiaTheme="minorAscii" w:cstheme="minorAscii"/>
        </w:rPr>
        <w:t xml:space="preserve">existing in your setting and learners who are </w:t>
      </w:r>
      <w:r w:rsidRPr="33C070C6" w:rsidR="00B139B3">
        <w:rPr>
          <w:rFonts w:ascii="Calibri" w:hAnsi="Calibri" w:eastAsia="Calibri" w:cs="Calibri" w:asciiTheme="minorAscii" w:hAnsiTheme="minorAscii" w:eastAsiaTheme="minorAscii" w:cstheme="minorAscii"/>
        </w:rPr>
        <w:t>ne</w:t>
      </w:r>
      <w:r w:rsidRPr="33C070C6" w:rsidR="00B139B3">
        <w:rPr>
          <w:rFonts w:ascii="Calibri" w:hAnsi="Calibri" w:eastAsia="Calibri" w:cs="Calibri" w:asciiTheme="minorAscii" w:hAnsiTheme="minorAscii" w:eastAsiaTheme="minorAscii" w:cstheme="minorAscii"/>
        </w:rPr>
        <w:t>w to</w:t>
      </w:r>
      <w:r w:rsidRPr="33C070C6" w:rsidR="35991C24">
        <w:rPr>
          <w:rFonts w:ascii="Calibri" w:hAnsi="Calibri" w:eastAsia="Calibri" w:cs="Calibri" w:asciiTheme="minorAscii" w:hAnsiTheme="minorAscii" w:eastAsiaTheme="minorAscii" w:cstheme="minorAscii"/>
        </w:rPr>
        <w:t xml:space="preserve"> your </w:t>
      </w:r>
      <w:r w:rsidRPr="33C070C6" w:rsidR="35991C24">
        <w:rPr>
          <w:rFonts w:ascii="Calibri" w:hAnsi="Calibri" w:eastAsia="Calibri" w:cs="Calibri" w:asciiTheme="minorAscii" w:hAnsiTheme="minorAscii" w:eastAsiaTheme="minorAscii" w:cstheme="minorAscii"/>
        </w:rPr>
        <w:t>setting</w:t>
      </w:r>
      <w:r w:rsidRPr="33C070C6" w:rsidR="00B139B3">
        <w:rPr>
          <w:rFonts w:ascii="Calibri" w:hAnsi="Calibri" w:eastAsia="Calibri" w:cs="Calibri" w:asciiTheme="minorAscii" w:hAnsiTheme="minorAscii" w:eastAsiaTheme="minorAscii" w:cstheme="minorAscii"/>
        </w:rPr>
        <w:t>.</w:t>
      </w:r>
      <w:r w:rsidRPr="33C070C6" w:rsidR="00B139B3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33C070C6" w:rsidR="00137EE7">
        <w:rPr>
          <w:rFonts w:ascii="Calibri" w:hAnsi="Calibri" w:eastAsia="Calibri" w:cs="Calibri" w:asciiTheme="minorAscii" w:hAnsiTheme="minorAscii" w:eastAsiaTheme="minorAscii" w:cstheme="minorAscii"/>
        </w:rPr>
        <w:t>T</w:t>
      </w:r>
      <w:r w:rsidRPr="33C070C6" w:rsidR="00B139B3">
        <w:rPr>
          <w:rFonts w:ascii="Calibri" w:hAnsi="Calibri" w:eastAsia="Calibri" w:cs="Calibri" w:asciiTheme="minorAscii" w:hAnsiTheme="minorAscii" w:eastAsiaTheme="minorAscii" w:cstheme="minorAscii"/>
        </w:rPr>
        <w:t xml:space="preserve">hese learners </w:t>
      </w:r>
      <w:r w:rsidRPr="33C070C6" w:rsidR="00137EE7">
        <w:rPr>
          <w:rFonts w:ascii="Calibri" w:hAnsi="Calibri" w:eastAsia="Calibri" w:cs="Calibri" w:asciiTheme="minorAscii" w:hAnsiTheme="minorAscii" w:eastAsiaTheme="minorAscii" w:cstheme="minorAscii"/>
        </w:rPr>
        <w:t>should</w:t>
      </w:r>
      <w:r w:rsidRPr="33C070C6" w:rsidR="00B139B3">
        <w:rPr>
          <w:rFonts w:ascii="Calibri" w:hAnsi="Calibri" w:eastAsia="Calibri" w:cs="Calibri" w:asciiTheme="minorAscii" w:hAnsiTheme="minorAscii" w:eastAsiaTheme="minorAscii" w:cstheme="minorAscii"/>
        </w:rPr>
        <w:t xml:space="preserve"> have needs</w:t>
      </w:r>
      <w:r w:rsidRPr="33C070C6" w:rsidR="57667864">
        <w:rPr>
          <w:rFonts w:ascii="Calibri" w:hAnsi="Calibri" w:eastAsia="Calibri" w:cs="Calibri" w:asciiTheme="minorAscii" w:hAnsiTheme="minorAscii" w:eastAsiaTheme="minorAscii" w:cstheme="minorAscii"/>
        </w:rPr>
        <w:t xml:space="preserve"> and provision</w:t>
      </w:r>
      <w:r w:rsidRPr="33C070C6" w:rsidR="00B139B3">
        <w:rPr>
          <w:rFonts w:ascii="Calibri" w:hAnsi="Calibri" w:eastAsia="Calibri" w:cs="Calibri" w:asciiTheme="minorAscii" w:hAnsiTheme="minorAscii" w:eastAsiaTheme="minorAscii" w:cstheme="minorAscii"/>
        </w:rPr>
        <w:t xml:space="preserve"> that have </w:t>
      </w:r>
      <w:r w:rsidRPr="33C070C6" w:rsidR="00B139B3">
        <w:rPr>
          <w:rFonts w:ascii="Calibri" w:hAnsi="Calibri" w:eastAsia="Calibri" w:cs="Calibri" w:asciiTheme="minorAscii" w:hAnsiTheme="minorAscii" w:eastAsiaTheme="minorAscii" w:cstheme="minorAscii"/>
        </w:rPr>
        <w:t xml:space="preserve">changed and you will </w:t>
      </w:r>
      <w:r w:rsidRPr="33C070C6" w:rsidR="00B139B3">
        <w:rPr>
          <w:rFonts w:ascii="Calibri" w:hAnsi="Calibri" w:eastAsia="Calibri" w:cs="Calibri" w:asciiTheme="minorAscii" w:hAnsiTheme="minorAscii" w:eastAsiaTheme="minorAscii" w:cstheme="minorAscii"/>
        </w:rPr>
        <w:t>be required</w:t>
      </w:r>
      <w:r w:rsidRPr="33C070C6" w:rsidR="00B139B3">
        <w:rPr>
          <w:rFonts w:ascii="Calibri" w:hAnsi="Calibri" w:eastAsia="Calibri" w:cs="Calibri" w:asciiTheme="minorAscii" w:hAnsiTheme="minorAscii" w:eastAsiaTheme="minorAscii" w:cstheme="minorAscii"/>
        </w:rPr>
        <w:t xml:space="preserve"> to </w:t>
      </w:r>
      <w:r w:rsidRPr="33C070C6" w:rsidR="00B139B3">
        <w:rPr>
          <w:rFonts w:ascii="Calibri" w:hAnsi="Calibri" w:eastAsia="Calibri" w:cs="Calibri" w:asciiTheme="minorAscii" w:hAnsiTheme="minorAscii" w:eastAsiaTheme="minorAscii" w:cstheme="minorAscii"/>
        </w:rPr>
        <w:t>submit</w:t>
      </w:r>
      <w:r w:rsidRPr="33C070C6" w:rsidR="00B139B3">
        <w:rPr>
          <w:rFonts w:ascii="Calibri" w:hAnsi="Calibri" w:eastAsia="Calibri" w:cs="Calibri" w:asciiTheme="minorAscii" w:hAnsiTheme="minorAscii" w:eastAsiaTheme="minorAscii" w:cstheme="minorAscii"/>
        </w:rPr>
        <w:t xml:space="preserve"> new evidence for them</w:t>
      </w:r>
      <w:r w:rsidRPr="33C070C6" w:rsidR="005D40E0">
        <w:rPr>
          <w:rFonts w:ascii="Calibri" w:hAnsi="Calibri" w:eastAsia="Calibri" w:cs="Calibri" w:asciiTheme="minorAscii" w:hAnsiTheme="minorAscii" w:eastAsiaTheme="minorAscii" w:cstheme="minorAscii"/>
        </w:rPr>
        <w:t xml:space="preserve"> if the </w:t>
      </w:r>
      <w:r w:rsidRPr="33C070C6" w:rsidR="00CF4431">
        <w:rPr>
          <w:rFonts w:ascii="Calibri" w:hAnsi="Calibri" w:eastAsia="Calibri" w:cs="Calibri" w:asciiTheme="minorAscii" w:hAnsiTheme="minorAscii" w:eastAsiaTheme="minorAscii" w:cstheme="minorAscii"/>
        </w:rPr>
        <w:t xml:space="preserve">band requested is higher than the band </w:t>
      </w:r>
      <w:r w:rsidRPr="33C070C6" w:rsidR="00CF4431">
        <w:rPr>
          <w:rFonts w:ascii="Calibri" w:hAnsi="Calibri" w:eastAsia="Calibri" w:cs="Calibri" w:asciiTheme="minorAscii" w:hAnsiTheme="minorAscii" w:eastAsiaTheme="minorAscii" w:cstheme="minorAscii"/>
        </w:rPr>
        <w:t>allocated</w:t>
      </w:r>
      <w:r w:rsidRPr="33C070C6" w:rsidR="00CF4431">
        <w:rPr>
          <w:rFonts w:ascii="Calibri" w:hAnsi="Calibri" w:eastAsia="Calibri" w:cs="Calibri" w:asciiTheme="minorAscii" w:hAnsiTheme="minorAscii" w:eastAsiaTheme="minorAscii" w:cstheme="minorAscii"/>
        </w:rPr>
        <w:t>.</w:t>
      </w:r>
      <w:r w:rsidRPr="33C070C6" w:rsidR="00D719B1">
        <w:rPr>
          <w:rFonts w:ascii="Calibri" w:hAnsi="Calibri" w:eastAsia="Calibri" w:cs="Calibri" w:asciiTheme="minorAscii" w:hAnsiTheme="minorAscii" w:eastAsiaTheme="minorAscii" w:cstheme="minorAscii"/>
        </w:rPr>
        <w:t xml:space="preserve"> This will enter the learner into a new moderation process and the band</w:t>
      </w:r>
      <w:r w:rsidRPr="33C070C6" w:rsidR="00B32CB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33C070C6" w:rsidR="00B32CBA">
        <w:rPr>
          <w:rFonts w:ascii="Calibri" w:hAnsi="Calibri" w:eastAsia="Calibri" w:cs="Calibri" w:asciiTheme="minorAscii" w:hAnsiTheme="minorAscii" w:eastAsiaTheme="minorAscii" w:cstheme="minorAscii"/>
        </w:rPr>
        <w:t>allocated</w:t>
      </w:r>
      <w:r w:rsidRPr="33C070C6" w:rsidR="00B32CBA">
        <w:rPr>
          <w:rFonts w:ascii="Calibri" w:hAnsi="Calibri" w:eastAsia="Calibri" w:cs="Calibri" w:asciiTheme="minorAscii" w:hAnsiTheme="minorAscii" w:eastAsiaTheme="minorAscii" w:cstheme="minorAscii"/>
        </w:rPr>
        <w:t xml:space="preserve"> will be </w:t>
      </w:r>
      <w:bookmarkStart w:name="_Int_bbLX62kN" w:id="1246583863"/>
      <w:r w:rsidRPr="33C070C6" w:rsidR="00B32CBA">
        <w:rPr>
          <w:rFonts w:ascii="Calibri" w:hAnsi="Calibri" w:eastAsia="Calibri" w:cs="Calibri" w:asciiTheme="minorAscii" w:hAnsiTheme="minorAscii" w:eastAsiaTheme="minorAscii" w:cstheme="minorAscii"/>
        </w:rPr>
        <w:t>on the basis of</w:t>
      </w:r>
      <w:bookmarkEnd w:id="1246583863"/>
      <w:r w:rsidRPr="33C070C6" w:rsidR="00B32CBA">
        <w:rPr>
          <w:rFonts w:ascii="Calibri" w:hAnsi="Calibri" w:eastAsia="Calibri" w:cs="Calibri" w:asciiTheme="minorAscii" w:hAnsiTheme="minorAscii" w:eastAsiaTheme="minorAscii" w:cstheme="minorAscii"/>
        </w:rPr>
        <w:t xml:space="preserve"> the new evidence form only</w:t>
      </w:r>
      <w:r w:rsidRPr="33C070C6" w:rsidR="00B32CBA">
        <w:rPr>
          <w:rFonts w:ascii="Calibri" w:hAnsi="Calibri" w:eastAsia="Calibri" w:cs="Calibri" w:asciiTheme="minorAscii" w:hAnsiTheme="minorAscii" w:eastAsiaTheme="minorAscii" w:cstheme="minorAscii"/>
        </w:rPr>
        <w:t>.</w:t>
      </w:r>
      <w:r w:rsidRPr="33C070C6" w:rsidR="00B139B3">
        <w:rPr>
          <w:rFonts w:ascii="Calibri" w:hAnsi="Calibri" w:eastAsia="Calibri" w:cs="Calibri" w:asciiTheme="minorAscii" w:hAnsiTheme="minorAscii" w:eastAsiaTheme="minorAscii" w:cstheme="minorAscii"/>
        </w:rPr>
        <w:t xml:space="preserve">  </w:t>
      </w:r>
      <w:r w:rsidRPr="33C070C6" w:rsidR="00B139B3">
        <w:rPr>
          <w:rFonts w:ascii="Calibri" w:hAnsi="Calibri" w:eastAsia="Calibri" w:cs="Calibri" w:asciiTheme="minorAscii" w:hAnsiTheme="minorAscii" w:eastAsiaTheme="minorAscii" w:cstheme="minorAscii"/>
        </w:rPr>
        <w:t xml:space="preserve">Please remember that </w:t>
      </w:r>
      <w:r w:rsidRPr="33C070C6" w:rsidR="006E4126">
        <w:rPr>
          <w:rFonts w:ascii="Calibri" w:hAnsi="Calibri" w:eastAsia="Calibri" w:cs="Calibri" w:asciiTheme="minorAscii" w:hAnsiTheme="minorAscii" w:eastAsiaTheme="minorAscii" w:cstheme="minorAscii"/>
        </w:rPr>
        <w:t xml:space="preserve">a band could be reduced below the original one </w:t>
      </w:r>
      <w:r w:rsidRPr="33C070C6" w:rsidR="006E4126">
        <w:rPr>
          <w:rFonts w:ascii="Calibri" w:hAnsi="Calibri" w:eastAsia="Calibri" w:cs="Calibri" w:asciiTheme="minorAscii" w:hAnsiTheme="minorAscii" w:eastAsiaTheme="minorAscii" w:cstheme="minorAscii"/>
        </w:rPr>
        <w:t>allocated</w:t>
      </w:r>
      <w:r w:rsidRPr="33C070C6" w:rsidR="006E4126">
        <w:rPr>
          <w:rFonts w:ascii="Calibri" w:hAnsi="Calibri" w:eastAsia="Calibri" w:cs="Calibri" w:asciiTheme="minorAscii" w:hAnsiTheme="minorAscii" w:eastAsiaTheme="minorAscii" w:cstheme="minorAscii"/>
        </w:rPr>
        <w:t xml:space="preserve"> and </w:t>
      </w:r>
      <w:r w:rsidRPr="33C070C6" w:rsidR="00B139B3">
        <w:rPr>
          <w:rFonts w:ascii="Calibri" w:hAnsi="Calibri" w:eastAsia="Calibri" w:cs="Calibri" w:asciiTheme="minorAscii" w:hAnsiTheme="minorAscii" w:eastAsiaTheme="minorAscii" w:cstheme="minorAscii"/>
        </w:rPr>
        <w:t xml:space="preserve">once a new band is </w:t>
      </w:r>
      <w:r w:rsidRPr="33C070C6" w:rsidR="00B139B3">
        <w:rPr>
          <w:rFonts w:ascii="Calibri" w:hAnsi="Calibri" w:eastAsia="Calibri" w:cs="Calibri" w:asciiTheme="minorAscii" w:hAnsiTheme="minorAscii" w:eastAsiaTheme="minorAscii" w:cstheme="minorAscii"/>
        </w:rPr>
        <w:t>allocated</w:t>
      </w:r>
      <w:r w:rsidRPr="33C070C6" w:rsidR="00B139B3">
        <w:rPr>
          <w:rFonts w:ascii="Calibri" w:hAnsi="Calibri" w:eastAsia="Calibri" w:cs="Calibri" w:asciiTheme="minorAscii" w:hAnsiTheme="minorAscii" w:eastAsiaTheme="minorAscii" w:cstheme="minorAscii"/>
        </w:rPr>
        <w:t>, it will not be possible to revert to the existing band without a new application being made.</w:t>
      </w:r>
      <w:r w:rsidRPr="33C070C6" w:rsidR="008445F8">
        <w:rPr>
          <w:rFonts w:ascii="Calibri" w:hAnsi="Calibri" w:eastAsia="Calibri" w:cs="Calibri" w:asciiTheme="minorAscii" w:hAnsiTheme="minorAscii" w:eastAsiaTheme="minorAscii" w:cstheme="minorAscii"/>
        </w:rPr>
        <w:t xml:space="preserve"> If your request is for a band that is lower than the </w:t>
      </w:r>
      <w:r w:rsidRPr="33C070C6" w:rsidR="008445F8">
        <w:rPr>
          <w:rFonts w:ascii="Calibri" w:hAnsi="Calibri" w:eastAsia="Calibri" w:cs="Calibri" w:asciiTheme="minorAscii" w:hAnsiTheme="minorAscii" w:eastAsiaTheme="minorAscii" w:cstheme="minorAscii"/>
        </w:rPr>
        <w:t>allocated</w:t>
      </w:r>
      <w:r w:rsidRPr="33C070C6" w:rsidR="008445F8">
        <w:rPr>
          <w:rFonts w:ascii="Calibri" w:hAnsi="Calibri" w:eastAsia="Calibri" w:cs="Calibri" w:asciiTheme="minorAscii" w:hAnsiTheme="minorAscii" w:eastAsiaTheme="minorAscii" w:cstheme="minorAscii"/>
        </w:rPr>
        <w:t xml:space="preserve"> band, you will not </w:t>
      </w:r>
      <w:r w:rsidRPr="33C070C6" w:rsidR="008445F8">
        <w:rPr>
          <w:rFonts w:ascii="Calibri" w:hAnsi="Calibri" w:eastAsia="Calibri" w:cs="Calibri" w:asciiTheme="minorAscii" w:hAnsiTheme="minorAscii" w:eastAsiaTheme="minorAscii" w:cstheme="minorAscii"/>
        </w:rPr>
        <w:t>be required</w:t>
      </w:r>
      <w:r w:rsidRPr="33C070C6" w:rsidR="008445F8">
        <w:rPr>
          <w:rFonts w:ascii="Calibri" w:hAnsi="Calibri" w:eastAsia="Calibri" w:cs="Calibri" w:asciiTheme="minorAscii" w:hAnsiTheme="minorAscii" w:eastAsiaTheme="minorAscii" w:cstheme="minorAscii"/>
        </w:rPr>
        <w:t xml:space="preserve"> to </w:t>
      </w:r>
      <w:r w:rsidRPr="33C070C6" w:rsidR="008445F8">
        <w:rPr>
          <w:rFonts w:ascii="Calibri" w:hAnsi="Calibri" w:eastAsia="Calibri" w:cs="Calibri" w:asciiTheme="minorAscii" w:hAnsiTheme="minorAscii" w:eastAsiaTheme="minorAscii" w:cstheme="minorAscii"/>
        </w:rPr>
        <w:t>submit</w:t>
      </w:r>
      <w:r w:rsidRPr="33C070C6" w:rsidR="008445F8">
        <w:rPr>
          <w:rFonts w:ascii="Calibri" w:hAnsi="Calibri" w:eastAsia="Calibri" w:cs="Calibri" w:asciiTheme="minorAscii" w:hAnsiTheme="minorAscii" w:eastAsiaTheme="minorAscii" w:cstheme="minorAscii"/>
        </w:rPr>
        <w:t xml:space="preserve"> evidence. </w:t>
      </w:r>
    </w:p>
    <w:p w:rsidR="33C070C6" w:rsidP="33C070C6" w:rsidRDefault="33C070C6" w14:paraId="564E8E2B" w14:textId="09C53C55">
      <w:pPr>
        <w:spacing w:after="0"/>
        <w:rPr>
          <w:rFonts w:ascii="Calibri" w:hAnsi="Calibri" w:eastAsia="Calibri" w:cs="Calibri" w:asciiTheme="minorAscii" w:hAnsiTheme="minorAscii" w:eastAsiaTheme="minorAscii" w:cstheme="minorAscii"/>
        </w:rPr>
      </w:pPr>
    </w:p>
    <w:p w:rsidR="33C070C6" w:rsidP="33C070C6" w:rsidRDefault="33C070C6" w14:paraId="0033C498" w14:textId="05E035E9">
      <w:pPr>
        <w:spacing w:after="0"/>
        <w:rPr>
          <w:rFonts w:ascii="Calibri" w:hAnsi="Calibri" w:eastAsia="Calibri" w:cs="Calibri" w:asciiTheme="minorAscii" w:hAnsiTheme="minorAscii" w:eastAsiaTheme="minorAscii" w:cstheme="minorAscii"/>
        </w:rPr>
      </w:pPr>
    </w:p>
    <w:p w:rsidR="33C070C6" w:rsidP="33C070C6" w:rsidRDefault="33C070C6" w14:paraId="3F43CA81" w14:textId="78217E5B">
      <w:pPr>
        <w:spacing w:after="0"/>
        <w:rPr>
          <w:rFonts w:ascii="Calibri" w:hAnsi="Calibri" w:eastAsia="Calibri" w:cs="Calibri" w:asciiTheme="minorAscii" w:hAnsiTheme="minorAscii" w:eastAsiaTheme="minorAscii" w:cstheme="minorAscii"/>
        </w:rPr>
      </w:pPr>
    </w:p>
    <w:p w:rsidR="33C070C6" w:rsidP="33C070C6" w:rsidRDefault="33C070C6" w14:paraId="4387DE78" w14:textId="22673F32">
      <w:pPr>
        <w:spacing w:after="0"/>
        <w:rPr>
          <w:rFonts w:ascii="Calibri" w:hAnsi="Calibri" w:eastAsia="Calibri" w:cs="Calibri" w:asciiTheme="minorAscii" w:hAnsiTheme="minorAscii" w:eastAsiaTheme="minorAscii" w:cstheme="minorAscii"/>
        </w:rPr>
      </w:pPr>
    </w:p>
    <w:p w:rsidR="33C070C6" w:rsidP="33C070C6" w:rsidRDefault="33C070C6" w14:paraId="0A71AAA0" w14:textId="5343EA68">
      <w:pPr>
        <w:spacing w:after="0"/>
        <w:rPr>
          <w:rFonts w:ascii="Calibri" w:hAnsi="Calibri" w:eastAsia="Calibri" w:cs="Calibri" w:asciiTheme="minorAscii" w:hAnsiTheme="minorAscii" w:eastAsiaTheme="minorAscii" w:cstheme="minorAscii"/>
        </w:rPr>
      </w:pPr>
    </w:p>
    <w:p w:rsidR="33C070C6" w:rsidP="33C070C6" w:rsidRDefault="33C070C6" w14:paraId="1275DA8B" w14:textId="6A739C06">
      <w:pPr>
        <w:spacing w:after="0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274532" w:rsidR="00EB5BF2" w:rsidP="6E72DB7E" w:rsidRDefault="00EB5BF2" w14:paraId="1B0836D3" w14:textId="77777777">
      <w:pPr>
        <w:spacing w:after="0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B139B3" w:rsidP="6E72DB7E" w:rsidRDefault="00B139B3" w14:paraId="6E4378DD" w14:textId="480D4A2A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6E72DB7E" w:rsidR="00B139B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Tab </w:t>
      </w:r>
      <w:r w:rsidRPr="6E72DB7E" w:rsidR="609FDB2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5</w:t>
      </w:r>
      <w:r w:rsidRPr="6E72DB7E" w:rsidR="00B139B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– NEW APPLICATIONS</w:t>
      </w:r>
    </w:p>
    <w:p w:rsidR="00837771" w:rsidP="6E72DB7E" w:rsidRDefault="00B139B3" w14:paraId="243D334F" w14:textId="4AFD5B32">
      <w:pPr>
        <w:spacing w:after="0"/>
        <w:rPr>
          <w:rFonts w:ascii="Calibri" w:hAnsi="Calibri" w:eastAsia="Calibri" w:cs="Calibri" w:asciiTheme="minorAscii" w:hAnsiTheme="minorAscii" w:eastAsiaTheme="minorAscii" w:cstheme="minorAscii"/>
        </w:rPr>
      </w:pPr>
      <w:r w:rsidRPr="6E72DB7E" w:rsidR="00B139B3">
        <w:rPr>
          <w:rFonts w:ascii="Calibri" w:hAnsi="Calibri" w:eastAsia="Calibri" w:cs="Calibri" w:asciiTheme="minorAscii" w:hAnsiTheme="minorAscii" w:eastAsiaTheme="minorAscii" w:cstheme="minorAscii"/>
        </w:rPr>
        <w:t xml:space="preserve">Enter the details of all learners who have not been entered before, by you or any </w:t>
      </w:r>
      <w:r w:rsidRPr="6E72DB7E" w:rsidR="00B139B3">
        <w:rPr>
          <w:rFonts w:ascii="Calibri" w:hAnsi="Calibri" w:eastAsia="Calibri" w:cs="Calibri" w:asciiTheme="minorAscii" w:hAnsiTheme="minorAscii" w:eastAsiaTheme="minorAscii" w:cstheme="minorAscii"/>
        </w:rPr>
        <w:t>previous</w:t>
      </w:r>
      <w:r w:rsidRPr="6E72DB7E" w:rsidR="00B139B3">
        <w:rPr>
          <w:rFonts w:ascii="Calibri" w:hAnsi="Calibri" w:eastAsia="Calibri" w:cs="Calibri" w:asciiTheme="minorAscii" w:hAnsiTheme="minorAscii" w:eastAsiaTheme="minorAscii" w:cstheme="minorAscii"/>
        </w:rPr>
        <w:t xml:space="preserve"> setting. Please try to find out whether learners that are new to your setting, have been previously entered and what band they were </w:t>
      </w:r>
      <w:r w:rsidRPr="6E72DB7E" w:rsidR="00B139B3">
        <w:rPr>
          <w:rFonts w:ascii="Calibri" w:hAnsi="Calibri" w:eastAsia="Calibri" w:cs="Calibri" w:asciiTheme="minorAscii" w:hAnsiTheme="minorAscii" w:eastAsiaTheme="minorAscii" w:cstheme="minorAscii"/>
        </w:rPr>
        <w:t>allocated</w:t>
      </w:r>
      <w:r w:rsidRPr="6E72DB7E" w:rsidR="00B139B3">
        <w:rPr>
          <w:rFonts w:ascii="Calibri" w:hAnsi="Calibri" w:eastAsia="Calibri" w:cs="Calibri" w:asciiTheme="minorAscii" w:hAnsiTheme="minorAscii" w:eastAsiaTheme="minorAscii" w:cstheme="minorAscii"/>
        </w:rPr>
        <w:t>. This is a process that should be built into transition work</w:t>
      </w:r>
      <w:r w:rsidRPr="6E72DB7E" w:rsidR="008A4FDB">
        <w:rPr>
          <w:rFonts w:ascii="Calibri" w:hAnsi="Calibri" w:eastAsia="Calibri" w:cs="Calibri" w:asciiTheme="minorAscii" w:hAnsiTheme="minorAscii" w:eastAsiaTheme="minorAscii" w:cstheme="minorAscii"/>
        </w:rPr>
        <w:t xml:space="preserve"> in the summer term</w:t>
      </w:r>
      <w:r w:rsidRPr="6E72DB7E" w:rsidR="00861882">
        <w:rPr>
          <w:rFonts w:ascii="Calibri" w:hAnsi="Calibri" w:eastAsia="Calibri" w:cs="Calibri" w:asciiTheme="minorAscii" w:hAnsiTheme="minorAscii" w:eastAsiaTheme="minorAscii" w:cstheme="minorAscii"/>
        </w:rPr>
        <w:t xml:space="preserve"> for major key stage changes.</w:t>
      </w:r>
      <w:r w:rsidRPr="6E72DB7E" w:rsidR="00B139B3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6E72DB7E" w:rsidR="00B139B3">
        <w:rPr>
          <w:rFonts w:ascii="Calibri" w:hAnsi="Calibri" w:eastAsia="Calibri" w:cs="Calibri" w:asciiTheme="minorAscii" w:hAnsiTheme="minorAscii" w:eastAsiaTheme="minorAscii" w:cstheme="minorAscii"/>
        </w:rPr>
        <w:t xml:space="preserve">If you need help with </w:t>
      </w:r>
      <w:r w:rsidRPr="6E72DB7E" w:rsidR="00861882">
        <w:rPr>
          <w:rFonts w:ascii="Calibri" w:hAnsi="Calibri" w:eastAsia="Calibri" w:cs="Calibri" w:asciiTheme="minorAscii" w:hAnsiTheme="minorAscii" w:eastAsiaTheme="minorAscii" w:cstheme="minorAscii"/>
        </w:rPr>
        <w:t>finding the band for a learner</w:t>
      </w:r>
      <w:r w:rsidRPr="6E72DB7E" w:rsidR="00B139B3">
        <w:rPr>
          <w:rFonts w:ascii="Calibri" w:hAnsi="Calibri" w:eastAsia="Calibri" w:cs="Calibri" w:asciiTheme="minorAscii" w:hAnsiTheme="minorAscii" w:eastAsiaTheme="minorAscii" w:cstheme="minorAscii"/>
        </w:rPr>
        <w:t>, please get in touch and we can check for you</w:t>
      </w:r>
      <w:r w:rsidRPr="6E72DB7E" w:rsidR="00B139B3">
        <w:rPr>
          <w:rFonts w:ascii="Calibri" w:hAnsi="Calibri" w:eastAsia="Calibri" w:cs="Calibri" w:asciiTheme="minorAscii" w:hAnsiTheme="minorAscii" w:eastAsiaTheme="minorAscii" w:cstheme="minorAscii"/>
        </w:rPr>
        <w:t>.</w:t>
      </w:r>
      <w:r w:rsidRPr="6E72DB7E" w:rsidR="00B139B3">
        <w:rPr>
          <w:rFonts w:ascii="Calibri" w:hAnsi="Calibri" w:eastAsia="Calibri" w:cs="Calibri" w:asciiTheme="minorAscii" w:hAnsiTheme="minorAscii" w:eastAsiaTheme="minorAscii" w:cstheme="minorAscii"/>
        </w:rPr>
        <w:t xml:space="preserve">  </w:t>
      </w:r>
      <w:r w:rsidRPr="6E72DB7E" w:rsidR="00B139B3">
        <w:rPr>
          <w:rFonts w:ascii="Calibri" w:hAnsi="Calibri" w:eastAsia="Calibri" w:cs="Calibri" w:asciiTheme="minorAscii" w:hAnsiTheme="minorAscii" w:eastAsiaTheme="minorAscii" w:cstheme="minorAscii"/>
        </w:rPr>
        <w:t xml:space="preserve">Any learners who have had a band </w:t>
      </w:r>
      <w:r w:rsidRPr="6E72DB7E" w:rsidR="00B139B3">
        <w:rPr>
          <w:rFonts w:ascii="Calibri" w:hAnsi="Calibri" w:eastAsia="Calibri" w:cs="Calibri" w:asciiTheme="minorAscii" w:hAnsiTheme="minorAscii" w:eastAsiaTheme="minorAscii" w:cstheme="minorAscii"/>
        </w:rPr>
        <w:t>allocated</w:t>
      </w:r>
      <w:r w:rsidRPr="6E72DB7E" w:rsidR="00B139B3">
        <w:rPr>
          <w:rFonts w:ascii="Calibri" w:hAnsi="Calibri" w:eastAsia="Calibri" w:cs="Calibri" w:asciiTheme="minorAscii" w:hAnsiTheme="minorAscii" w:eastAsiaTheme="minorAscii" w:cstheme="minorAscii"/>
        </w:rPr>
        <w:t xml:space="preserve"> by </w:t>
      </w:r>
      <w:r w:rsidRPr="6E72DB7E" w:rsidR="00B139B3">
        <w:rPr>
          <w:rFonts w:ascii="Calibri" w:hAnsi="Calibri" w:eastAsia="Calibri" w:cs="Calibri" w:asciiTheme="minorAscii" w:hAnsiTheme="minorAscii" w:eastAsiaTheme="minorAscii" w:cstheme="minorAscii"/>
        </w:rPr>
        <w:t>a previous</w:t>
      </w:r>
      <w:r w:rsidRPr="6E72DB7E" w:rsidR="00B139B3">
        <w:rPr>
          <w:rFonts w:ascii="Calibri" w:hAnsi="Calibri" w:eastAsia="Calibri" w:cs="Calibri" w:asciiTheme="minorAscii" w:hAnsiTheme="minorAscii" w:eastAsiaTheme="minorAscii" w:cstheme="minorAscii"/>
        </w:rPr>
        <w:t xml:space="preserve"> setting, should be entered by you</w:t>
      </w:r>
      <w:r w:rsidRPr="6E72DB7E" w:rsidR="008908C6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6E72DB7E" w:rsidR="00B4173C">
        <w:rPr>
          <w:rFonts w:ascii="Calibri" w:hAnsi="Calibri" w:eastAsia="Calibri" w:cs="Calibri" w:asciiTheme="minorAscii" w:hAnsiTheme="minorAscii" w:eastAsiaTheme="minorAscii" w:cstheme="minorAscii"/>
        </w:rPr>
        <w:t>o</w:t>
      </w:r>
      <w:r w:rsidRPr="6E72DB7E" w:rsidR="008908C6">
        <w:rPr>
          <w:rFonts w:ascii="Calibri" w:hAnsi="Calibri" w:eastAsia="Calibri" w:cs="Calibri" w:asciiTheme="minorAscii" w:hAnsiTheme="minorAscii" w:eastAsiaTheme="minorAscii" w:cstheme="minorAscii"/>
        </w:rPr>
        <w:t xml:space="preserve">n either Tab </w:t>
      </w:r>
      <w:r w:rsidRPr="6E72DB7E" w:rsidR="2F7B0288">
        <w:rPr>
          <w:rFonts w:ascii="Calibri" w:hAnsi="Calibri" w:eastAsia="Calibri" w:cs="Calibri" w:asciiTheme="minorAscii" w:hAnsiTheme="minorAscii" w:eastAsiaTheme="minorAscii" w:cstheme="minorAscii"/>
        </w:rPr>
        <w:t>3</w:t>
      </w:r>
      <w:r w:rsidRPr="6E72DB7E" w:rsidR="008908C6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6E72DB7E" w:rsidR="008908C6">
        <w:rPr>
          <w:rFonts w:ascii="Calibri" w:hAnsi="Calibri" w:eastAsia="Calibri" w:cs="Calibri" w:asciiTheme="minorAscii" w:hAnsiTheme="minorAscii" w:eastAsiaTheme="minorAscii" w:cstheme="minorAscii"/>
        </w:rPr>
        <w:t xml:space="preserve">or Tab </w:t>
      </w:r>
      <w:r w:rsidRPr="6E72DB7E" w:rsidR="26C0D6D5">
        <w:rPr>
          <w:rFonts w:ascii="Calibri" w:hAnsi="Calibri" w:eastAsia="Calibri" w:cs="Calibri" w:asciiTheme="minorAscii" w:hAnsiTheme="minorAscii" w:eastAsiaTheme="minorAscii" w:cstheme="minorAscii"/>
        </w:rPr>
        <w:t>4</w:t>
      </w:r>
      <w:r w:rsidRPr="6E72DB7E" w:rsidR="008908C6">
        <w:rPr>
          <w:rFonts w:ascii="Calibri" w:hAnsi="Calibri" w:eastAsia="Calibri" w:cs="Calibri" w:asciiTheme="minorAscii" w:hAnsiTheme="minorAscii" w:eastAsiaTheme="minorAscii" w:cstheme="minorAscii"/>
        </w:rPr>
        <w:t>.</w:t>
      </w:r>
      <w:r w:rsidRPr="6E72DB7E" w:rsidR="00837771">
        <w:rPr>
          <w:rFonts w:ascii="Calibri" w:hAnsi="Calibri" w:eastAsia="Calibri" w:cs="Calibri" w:asciiTheme="minorAscii" w:hAnsiTheme="minorAscii" w:eastAsiaTheme="minorAscii" w:cstheme="minorAscii"/>
        </w:rPr>
        <w:t xml:space="preserve">  </w:t>
      </w:r>
    </w:p>
    <w:p w:rsidRPr="00837771" w:rsidR="00861882" w:rsidP="6E72DB7E" w:rsidRDefault="00861882" w14:paraId="158E99D5" w14:textId="25BF08DD">
      <w:pPr>
        <w:spacing w:after="0"/>
        <w:rPr>
          <w:rFonts w:ascii="Calibri" w:hAnsi="Calibri" w:eastAsia="Calibri" w:cs="Calibri" w:asciiTheme="minorAscii" w:hAnsiTheme="minorAscii" w:eastAsiaTheme="minorAscii" w:cstheme="minorAscii"/>
          <w:color w:val="FF0000"/>
        </w:rPr>
      </w:pPr>
    </w:p>
    <w:p w:rsidRPr="00861882" w:rsidR="00687D6C" w:rsidP="6E72DB7E" w:rsidRDefault="00687D6C" w14:paraId="258C06CB" w14:textId="77777777">
      <w:pPr>
        <w:spacing w:after="0"/>
        <w:rPr>
          <w:rFonts w:ascii="Calibri" w:hAnsi="Calibri" w:eastAsia="Calibri" w:cs="Calibri" w:asciiTheme="minorAscii" w:hAnsiTheme="minorAscii" w:eastAsiaTheme="minorAscii" w:cstheme="minorAscii"/>
          <w:color w:val="FF0000"/>
        </w:rPr>
      </w:pPr>
    </w:p>
    <w:p w:rsidR="008908C6" w:rsidP="6E72DB7E" w:rsidRDefault="008908C6" w14:paraId="1DA21E24" w14:textId="0868F38D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6E72DB7E" w:rsidR="008908C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Tab </w:t>
      </w:r>
      <w:r w:rsidRPr="6E72DB7E" w:rsidR="52A5FB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6</w:t>
      </w:r>
      <w:r w:rsidRPr="6E72DB7E" w:rsidR="008908C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6E72DB7E" w:rsidR="008908C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– LEARNERS LEFT</w:t>
      </w:r>
    </w:p>
    <w:p w:rsidR="008908C6" w:rsidP="33C070C6" w:rsidRDefault="008908C6" w14:paraId="5F0D2805" w14:textId="44A7A37B">
      <w:pPr>
        <w:pStyle w:val="Normal"/>
        <w:spacing w:after="0"/>
        <w:rPr>
          <w:rFonts w:ascii="Calibri" w:hAnsi="Calibri" w:eastAsia="Calibri" w:cs="Calibri" w:asciiTheme="minorAscii" w:hAnsiTheme="minorAscii" w:eastAsiaTheme="minorAscii" w:cstheme="minorAscii"/>
          <w:color w:val="4472C4" w:themeColor="accent1" w:themeTint="FF" w:themeShade="FF"/>
        </w:rPr>
      </w:pPr>
      <w:r w:rsidRPr="33C070C6" w:rsidR="008908C6">
        <w:rPr>
          <w:rFonts w:ascii="Calibri" w:hAnsi="Calibri" w:eastAsia="Calibri" w:cs="Calibri" w:asciiTheme="minorAscii" w:hAnsiTheme="minorAscii" w:eastAsiaTheme="minorAscii" w:cstheme="minorAscii"/>
        </w:rPr>
        <w:t xml:space="preserve">Enter the details of </w:t>
      </w:r>
      <w:r w:rsidRPr="33C070C6" w:rsidR="00274532">
        <w:rPr>
          <w:rFonts w:ascii="Calibri" w:hAnsi="Calibri" w:eastAsia="Calibri" w:cs="Calibri" w:asciiTheme="minorAscii" w:hAnsiTheme="minorAscii" w:eastAsiaTheme="minorAscii" w:cstheme="minorAscii"/>
        </w:rPr>
        <w:t xml:space="preserve">all </w:t>
      </w:r>
      <w:r w:rsidRPr="33C070C6" w:rsidR="008908C6">
        <w:rPr>
          <w:rFonts w:ascii="Calibri" w:hAnsi="Calibri" w:eastAsia="Calibri" w:cs="Calibri" w:asciiTheme="minorAscii" w:hAnsiTheme="minorAscii" w:eastAsiaTheme="minorAscii" w:cstheme="minorAscii"/>
        </w:rPr>
        <w:t xml:space="preserve">learners who have been </w:t>
      </w:r>
      <w:r w:rsidRPr="33C070C6" w:rsidR="008908C6">
        <w:rPr>
          <w:rFonts w:ascii="Calibri" w:hAnsi="Calibri" w:eastAsia="Calibri" w:cs="Calibri" w:asciiTheme="minorAscii" w:hAnsiTheme="minorAscii" w:eastAsiaTheme="minorAscii" w:cstheme="minorAscii"/>
        </w:rPr>
        <w:t>allocated</w:t>
      </w:r>
      <w:r w:rsidRPr="33C070C6" w:rsidR="008908C6">
        <w:rPr>
          <w:rFonts w:ascii="Calibri" w:hAnsi="Calibri" w:eastAsia="Calibri" w:cs="Calibri" w:asciiTheme="minorAscii" w:hAnsiTheme="minorAscii" w:eastAsiaTheme="minorAscii" w:cstheme="minorAscii"/>
        </w:rPr>
        <w:t xml:space="preserve"> a band but have left your setting</w:t>
      </w:r>
      <w:r w:rsidRPr="33C070C6" w:rsidR="00D97138">
        <w:rPr>
          <w:rFonts w:ascii="Calibri" w:hAnsi="Calibri" w:eastAsia="Calibri" w:cs="Calibri" w:asciiTheme="minorAscii" w:hAnsiTheme="minorAscii" w:eastAsiaTheme="minorAscii" w:cstheme="minorAscii"/>
        </w:rPr>
        <w:t xml:space="preserve"> since </w:t>
      </w:r>
      <w:r w:rsidRPr="33C070C6" w:rsidR="007825B2">
        <w:rPr>
          <w:rFonts w:ascii="Calibri" w:hAnsi="Calibri" w:eastAsia="Calibri" w:cs="Calibri" w:asciiTheme="minorAscii" w:hAnsiTheme="minorAscii" w:eastAsiaTheme="minorAscii" w:cstheme="minorAscii"/>
        </w:rPr>
        <w:t>last term.</w:t>
      </w:r>
      <w:r w:rsidRPr="33C070C6" w:rsidR="008908C6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33C070C6" w:rsidR="00274532">
        <w:rPr>
          <w:rFonts w:ascii="Calibri" w:hAnsi="Calibri" w:eastAsia="Calibri" w:cs="Calibri" w:asciiTheme="minorAscii" w:hAnsiTheme="minorAscii" w:eastAsiaTheme="minorAscii" w:cstheme="minorAscii"/>
        </w:rPr>
        <w:t xml:space="preserve">Do not use this tab for any learners who </w:t>
      </w:r>
      <w:r w:rsidRPr="33C070C6" w:rsidR="00274532">
        <w:rPr>
          <w:rFonts w:ascii="Calibri" w:hAnsi="Calibri" w:eastAsia="Calibri" w:cs="Calibri" w:asciiTheme="minorAscii" w:hAnsiTheme="minorAscii" w:eastAsiaTheme="minorAscii" w:cstheme="minorAscii"/>
        </w:rPr>
        <w:t>remain</w:t>
      </w:r>
      <w:r w:rsidRPr="33C070C6" w:rsidR="00274532">
        <w:rPr>
          <w:rFonts w:ascii="Calibri" w:hAnsi="Calibri" w:eastAsia="Calibri" w:cs="Calibri" w:asciiTheme="minorAscii" w:hAnsiTheme="minorAscii" w:eastAsiaTheme="minorAscii" w:cstheme="minorAscii"/>
        </w:rPr>
        <w:t xml:space="preserve"> on your roll </w:t>
      </w:r>
      <w:r w:rsidRPr="33C070C6" w:rsidR="00861882">
        <w:rPr>
          <w:rFonts w:ascii="Calibri" w:hAnsi="Calibri" w:eastAsia="Calibri" w:cs="Calibri" w:asciiTheme="minorAscii" w:hAnsiTheme="minorAscii" w:eastAsiaTheme="minorAscii" w:cstheme="minorAscii"/>
        </w:rPr>
        <w:t xml:space="preserve">and are </w:t>
      </w:r>
      <w:r w:rsidRPr="33C070C6" w:rsidR="00274532">
        <w:rPr>
          <w:rFonts w:ascii="Calibri" w:hAnsi="Calibri" w:eastAsia="Calibri" w:cs="Calibri" w:asciiTheme="minorAscii" w:hAnsiTheme="minorAscii" w:eastAsiaTheme="minorAscii" w:cstheme="minorAscii"/>
        </w:rPr>
        <w:t xml:space="preserve">accessing alternative provision (see </w:t>
      </w:r>
      <w:r w:rsidRPr="33C070C6" w:rsidR="00734B2D">
        <w:rPr>
          <w:rFonts w:ascii="Calibri" w:hAnsi="Calibri" w:eastAsia="Calibri" w:cs="Calibri" w:asciiTheme="minorAscii" w:hAnsiTheme="minorAscii" w:eastAsiaTheme="minorAscii" w:cstheme="minorAscii"/>
        </w:rPr>
        <w:t>below</w:t>
      </w:r>
      <w:r w:rsidRPr="33C070C6" w:rsidR="00274532">
        <w:rPr>
          <w:rFonts w:ascii="Calibri" w:hAnsi="Calibri" w:eastAsia="Calibri" w:cs="Calibri" w:asciiTheme="minorAscii" w:hAnsiTheme="minorAscii" w:eastAsiaTheme="minorAscii" w:cstheme="minorAscii"/>
        </w:rPr>
        <w:t>).</w:t>
      </w:r>
      <w:r w:rsidRPr="33C070C6" w:rsidR="00EA3B85">
        <w:rPr>
          <w:rFonts w:ascii="Calibri" w:hAnsi="Calibri" w:eastAsia="Calibri" w:cs="Calibri" w:asciiTheme="minorAscii" w:hAnsiTheme="minorAscii" w:eastAsiaTheme="minorAscii" w:cstheme="minorAscii"/>
        </w:rPr>
        <w:t xml:space="preserve"> Please tell </w:t>
      </w:r>
      <w:r w:rsidRPr="33C070C6" w:rsidR="00EA3B85">
        <w:rPr>
          <w:rFonts w:ascii="Calibri" w:hAnsi="Calibri" w:eastAsia="Calibri" w:cs="Calibri" w:asciiTheme="minorAscii" w:hAnsiTheme="minorAscii" w:eastAsiaTheme="minorAscii" w:cstheme="minorAscii"/>
        </w:rPr>
        <w:t>us</w:t>
      </w:r>
      <w:r w:rsidRPr="33C070C6" w:rsidR="3CA85D78">
        <w:rPr>
          <w:rFonts w:ascii="Calibri" w:hAnsi="Calibri" w:eastAsia="Calibri" w:cs="Calibri" w:asciiTheme="minorAscii" w:hAnsiTheme="minorAscii" w:eastAsiaTheme="minorAscii" w:cstheme="minorAscii"/>
        </w:rPr>
        <w:t xml:space="preserve"> in the Comments </w:t>
      </w:r>
      <w:r w:rsidRPr="33C070C6" w:rsidR="3CA85D78">
        <w:rPr>
          <w:rFonts w:ascii="Calibri" w:hAnsi="Calibri" w:eastAsia="Calibri" w:cs="Calibri" w:asciiTheme="minorAscii" w:hAnsiTheme="minorAscii" w:eastAsiaTheme="minorAscii" w:cstheme="minorAscii"/>
        </w:rPr>
        <w:t>column</w:t>
      </w:r>
      <w:r w:rsidRPr="33C070C6" w:rsidR="00EA3B85">
        <w:rPr>
          <w:rFonts w:ascii="Calibri" w:hAnsi="Calibri" w:eastAsia="Calibri" w:cs="Calibri" w:asciiTheme="minorAscii" w:hAnsiTheme="minorAscii" w:eastAsiaTheme="minorAscii" w:cstheme="minorAscii"/>
        </w:rPr>
        <w:t>, if</w:t>
      </w:r>
      <w:r w:rsidRPr="33C070C6" w:rsidR="00EA3B85">
        <w:rPr>
          <w:rFonts w:ascii="Calibri" w:hAnsi="Calibri" w:eastAsia="Calibri" w:cs="Calibri" w:asciiTheme="minorAscii" w:hAnsiTheme="minorAscii" w:eastAsiaTheme="minorAscii" w:cstheme="minorAscii"/>
        </w:rPr>
        <w:t xml:space="preserve"> you know where they have moved to.</w:t>
      </w:r>
      <w:r w:rsidRPr="33C070C6" w:rsidR="40F42259">
        <w:rPr>
          <w:rFonts w:ascii="Calibri" w:hAnsi="Calibri" w:eastAsia="Calibri" w:cs="Calibri" w:asciiTheme="minorAscii" w:hAnsiTheme="minorAscii" w:eastAsiaTheme="minorAscii" w:cstheme="minorAscii"/>
        </w:rPr>
        <w:t xml:space="preserve">  </w:t>
      </w:r>
      <w:r w:rsidRPr="33C070C6" w:rsidR="75401A6D">
        <w:rPr>
          <w:rFonts w:ascii="Calibri" w:hAnsi="Calibri" w:eastAsia="Calibri" w:cs="Calibri" w:asciiTheme="minorAscii" w:hAnsiTheme="minorAscii" w:eastAsiaTheme="minorAscii" w:cstheme="minorAscii"/>
        </w:rPr>
        <w:t xml:space="preserve">Please note – we now have </w:t>
      </w:r>
      <w:r w:rsidRPr="33C070C6" w:rsidR="75401A6D">
        <w:rPr>
          <w:rFonts w:ascii="Calibri" w:hAnsi="Calibri" w:eastAsia="Calibri" w:cs="Calibri" w:asciiTheme="minorAscii" w:hAnsiTheme="minorAscii" w:eastAsiaTheme="minorAscii" w:cstheme="minorAscii"/>
        </w:rPr>
        <w:t>nearly thirty</w:t>
      </w:r>
      <w:r w:rsidRPr="33C070C6" w:rsidR="75401A6D">
        <w:rPr>
          <w:rFonts w:ascii="Calibri" w:hAnsi="Calibri" w:eastAsia="Calibri" w:cs="Calibri" w:asciiTheme="minorAscii" w:hAnsiTheme="minorAscii" w:eastAsiaTheme="minorAscii" w:cstheme="minorAscii"/>
        </w:rPr>
        <w:t xml:space="preserve"> specialist units in Suffolk and more opening on an ongoing basis</w:t>
      </w:r>
      <w:r w:rsidRPr="33C070C6" w:rsidR="75401A6D">
        <w:rPr>
          <w:rFonts w:ascii="Calibri" w:hAnsi="Calibri" w:eastAsia="Calibri" w:cs="Calibri" w:asciiTheme="minorAscii" w:hAnsiTheme="minorAscii" w:eastAsiaTheme="minorAscii" w:cstheme="minorAscii"/>
        </w:rPr>
        <w:t xml:space="preserve">.  </w:t>
      </w:r>
      <w:r w:rsidRPr="33C070C6" w:rsidR="75401A6D">
        <w:rPr>
          <w:rFonts w:ascii="Calibri" w:hAnsi="Calibri" w:eastAsia="Calibri" w:cs="Calibri" w:asciiTheme="minorAscii" w:hAnsiTheme="minorAscii" w:eastAsiaTheme="minorAscii" w:cstheme="minorAscii"/>
        </w:rPr>
        <w:t>If you have a learner that has moved to one of these settings, they should be entered on the Learners Left tab</w:t>
      </w:r>
      <w:r w:rsidRPr="33C070C6" w:rsidR="04A2F4DD">
        <w:rPr>
          <w:rFonts w:ascii="Calibri" w:hAnsi="Calibri" w:eastAsia="Calibri" w:cs="Calibri" w:asciiTheme="minorAscii" w:hAnsiTheme="minorAscii" w:eastAsiaTheme="minorAscii" w:cstheme="minorAscii"/>
        </w:rPr>
        <w:t>, even if the specialist unit is on your site.</w:t>
      </w:r>
      <w:r w:rsidRPr="33C070C6" w:rsidR="75401A6D">
        <w:rPr>
          <w:rFonts w:ascii="Calibri" w:hAnsi="Calibri" w:eastAsia="Calibri" w:cs="Calibri" w:asciiTheme="minorAscii" w:hAnsiTheme="minorAscii" w:eastAsiaTheme="minorAscii" w:cstheme="minorAscii"/>
        </w:rPr>
        <w:t xml:space="preserve"> The</w:t>
      </w:r>
      <w:r w:rsidRPr="33C070C6" w:rsidR="2D79345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33C070C6" w:rsidR="75401A6D">
        <w:rPr>
          <w:rFonts w:ascii="Calibri" w:hAnsi="Calibri" w:eastAsia="Calibri" w:cs="Calibri" w:asciiTheme="minorAscii" w:hAnsiTheme="minorAscii" w:eastAsiaTheme="minorAscii" w:cstheme="minorAscii"/>
        </w:rPr>
        <w:t>new provisions will be allocated the high needs funding</w:t>
      </w:r>
      <w:r w:rsidRPr="33C070C6" w:rsidR="75401A6D">
        <w:rPr>
          <w:rFonts w:ascii="Calibri" w:hAnsi="Calibri" w:eastAsia="Calibri" w:cs="Calibri" w:asciiTheme="minorAscii" w:hAnsiTheme="minorAscii" w:eastAsiaTheme="minorAscii" w:cstheme="minorAscii"/>
          <w:color w:val="4471C4"/>
        </w:rPr>
        <w:t>.</w:t>
      </w:r>
    </w:p>
    <w:p w:rsidR="008908C6" w:rsidP="6E72DB7E" w:rsidRDefault="008908C6" w14:paraId="5FDD7B3F" w14:textId="7BFB8F5E">
      <w:pPr>
        <w:spacing w:after="0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274532" w:rsidR="0053519D" w:rsidP="6E72DB7E" w:rsidRDefault="0053519D" w14:paraId="58A0A4BF" w14:textId="77777777">
      <w:pPr>
        <w:spacing w:after="0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274532" w:rsidP="6E72DB7E" w:rsidRDefault="00274532" w14:paraId="1CEA91CB" w14:textId="4815D175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6E72DB7E" w:rsidR="0027453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Tab </w:t>
      </w:r>
      <w:r w:rsidRPr="6E72DB7E" w:rsidR="61D6A6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7</w:t>
      </w:r>
      <w:r w:rsidRPr="6E72DB7E" w:rsidR="0027453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6E72DB7E" w:rsidR="0027453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– LEARNERS DUAL PLACED</w:t>
      </w:r>
      <w:r w:rsidRPr="6E72DB7E" w:rsidR="48EE1BC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OR LA FUNDED</w:t>
      </w:r>
    </w:p>
    <w:p w:rsidR="00BD7C25" w:rsidP="33C070C6" w:rsidRDefault="00274532" w14:paraId="05616914" w14:textId="4F7232CE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33C070C6" w:rsidR="00274532">
        <w:rPr>
          <w:rFonts w:ascii="Calibri" w:hAnsi="Calibri" w:eastAsia="Calibri" w:cs="Calibri" w:asciiTheme="minorAscii" w:hAnsiTheme="minorAscii" w:eastAsiaTheme="minorAscii" w:cstheme="minorAscii"/>
        </w:rPr>
        <w:t xml:space="preserve">Enter the details of all learners who </w:t>
      </w:r>
      <w:r w:rsidRPr="33C070C6" w:rsidR="00274532">
        <w:rPr>
          <w:rFonts w:ascii="Calibri" w:hAnsi="Calibri" w:eastAsia="Calibri" w:cs="Calibri" w:asciiTheme="minorAscii" w:hAnsiTheme="minorAscii" w:eastAsiaTheme="minorAscii" w:cstheme="minorAscii"/>
        </w:rPr>
        <w:t>remain</w:t>
      </w:r>
      <w:r w:rsidRPr="33C070C6" w:rsidR="00274532">
        <w:rPr>
          <w:rFonts w:ascii="Calibri" w:hAnsi="Calibri" w:eastAsia="Calibri" w:cs="Calibri" w:asciiTheme="minorAscii" w:hAnsiTheme="minorAscii" w:eastAsiaTheme="minorAscii" w:cstheme="minorAscii"/>
        </w:rPr>
        <w:t xml:space="preserve"> on your roll but are accessing alternative provision</w:t>
      </w:r>
      <w:r w:rsidRPr="33C070C6" w:rsidR="38998653">
        <w:rPr>
          <w:rFonts w:ascii="Calibri" w:hAnsi="Calibri" w:eastAsia="Calibri" w:cs="Calibri" w:asciiTheme="minorAscii" w:hAnsiTheme="minorAscii" w:eastAsiaTheme="minorAscii" w:cstheme="minorAscii"/>
        </w:rPr>
        <w:t xml:space="preserve"> that the LA is funding.  This may be PRU provision or a bespoke alternative provision arrangement.</w:t>
      </w:r>
      <w:r w:rsidRPr="33C070C6" w:rsidR="00274532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33C070C6" w:rsidR="00274532">
        <w:rPr>
          <w:rFonts w:ascii="Calibri" w:hAnsi="Calibri" w:eastAsia="Calibri" w:cs="Calibri" w:asciiTheme="minorAscii" w:hAnsiTheme="minorAscii" w:eastAsiaTheme="minorAscii" w:cstheme="minorAscii"/>
        </w:rPr>
        <w:t>Please provide as much information as possible about the provision</w:t>
      </w:r>
      <w:r w:rsidRPr="33C070C6" w:rsidR="00465E18">
        <w:rPr>
          <w:rFonts w:ascii="Calibri" w:hAnsi="Calibri" w:eastAsia="Calibri" w:cs="Calibri" w:asciiTheme="minorAscii" w:hAnsiTheme="minorAscii" w:eastAsiaTheme="minorAscii" w:cstheme="minorAscii"/>
        </w:rPr>
        <w:t xml:space="preserve"> and</w:t>
      </w:r>
      <w:r w:rsidRPr="33C070C6" w:rsidR="00274532">
        <w:rPr>
          <w:rFonts w:ascii="Calibri" w:hAnsi="Calibri" w:eastAsia="Calibri" w:cs="Calibri" w:asciiTheme="minorAscii" w:hAnsiTheme="minorAscii" w:eastAsiaTheme="minorAscii" w:cstheme="minorAscii"/>
        </w:rPr>
        <w:t xml:space="preserve"> the dates involved.</w:t>
      </w:r>
      <w:r w:rsidRPr="33C070C6" w:rsidR="00C42CA8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33C070C6" w:rsidR="38DA71E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Please do not include learners on this tab, for whom you are funding alternative provision – they should be recorded on the Learners with a Band tab, with </w:t>
      </w:r>
      <w:r w:rsidRPr="33C070C6" w:rsidR="38DA71E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clear </w:t>
      </w:r>
      <w:r w:rsidRPr="33C070C6" w:rsidR="0D486CF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details given in the Comments column.</w:t>
      </w:r>
    </w:p>
    <w:p w:rsidR="33C070C6" w:rsidP="33C070C6" w:rsidRDefault="33C070C6" w14:paraId="16EA59C7" w14:textId="5B07A87D">
      <w:pPr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</w:p>
    <w:p w:rsidRPr="003E00F5" w:rsidR="00274532" w:rsidP="6E72DB7E" w:rsidRDefault="00274532" w14:paraId="548651F4" w14:textId="651C5250">
      <w:pPr>
        <w:rPr>
          <w:rFonts w:ascii="Calibri" w:hAnsi="Calibri" w:eastAsia="Calibri" w:cs="Calibri" w:asciiTheme="minorAscii" w:hAnsiTheme="minorAscii" w:eastAsiaTheme="minorAscii" w:cstheme="minorAscii"/>
          <w:color w:val="auto"/>
        </w:rPr>
      </w:pPr>
      <w:r w:rsidRPr="6E72DB7E" w:rsidR="00274532">
        <w:rPr>
          <w:rFonts w:ascii="Calibri" w:hAnsi="Calibri" w:eastAsia="Calibri" w:cs="Calibri" w:asciiTheme="minorAscii" w:hAnsiTheme="minorAscii" w:eastAsiaTheme="minorAscii" w:cstheme="minorAscii"/>
          <w:color w:val="auto"/>
        </w:rPr>
        <w:t>WE HOPE THAT WE HAVE COVERED ALL SCENARIOS, BUT IF YOU HAVE A LEARNER THAT DOES NOT FIT INTO ANY OF THE DESCRIBED CATEGORIES, PLEASE GET IN TOUCH WITH US.</w:t>
      </w:r>
    </w:p>
    <w:p w:rsidR="00B30868" w:rsidP="6E72DB7E" w:rsidRDefault="007B0769" w14:paraId="6C961DB4" w14:textId="08A0272B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6E72DB7E" w:rsidR="007B076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When you save your spreadsheet</w:t>
      </w:r>
      <w:r w:rsidRPr="6E72DB7E" w:rsidR="38368A2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  <w:r w:rsidRPr="6E72DB7E" w:rsidR="00FD277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please </w:t>
      </w:r>
      <w:r w:rsidRPr="6E72DB7E" w:rsidR="0239BA2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retain</w:t>
      </w:r>
      <w:r w:rsidRPr="6E72DB7E" w:rsidR="0239BA2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the </w:t>
      </w:r>
      <w:r w:rsidRPr="6E72DB7E" w:rsidR="003F44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name of the document</w:t>
      </w:r>
      <w:r w:rsidRPr="6E72DB7E" w:rsidR="33C30A3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, as this</w:t>
      </w:r>
      <w:r w:rsidRPr="6E72DB7E" w:rsidR="44E00B4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includes the</w:t>
      </w:r>
      <w:r w:rsidRPr="6E72DB7E" w:rsidR="174911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DfE number that is used by Perspective Lite to </w:t>
      </w:r>
      <w:r w:rsidRPr="6E72DB7E" w:rsidR="174911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locate</w:t>
      </w:r>
      <w:r w:rsidRPr="6E72DB7E" w:rsidR="174911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and manage your files.</w:t>
      </w:r>
    </w:p>
    <w:p w:rsidR="6E72DB7E" w:rsidP="6E72DB7E" w:rsidRDefault="6E72DB7E" w14:paraId="28959F89" w14:textId="2DA9D256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32A5D9FE" w:rsidP="6E72DB7E" w:rsidRDefault="32A5D9FE" w14:paraId="5015A0AE" w14:textId="1823BAE8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6E72DB7E" w:rsidR="32A5D9F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</w:rPr>
        <w:t xml:space="preserve">NEW ARRANGEMENTS FOR DOCUMENT SHARING </w:t>
      </w:r>
    </w:p>
    <w:p w:rsidR="32A5D9FE" w:rsidP="6E72DB7E" w:rsidRDefault="32A5D9FE" w14:paraId="76C91EEC" w14:textId="61342BA6">
      <w:pPr>
        <w:pStyle w:val="Normal"/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</w:rPr>
      </w:pPr>
      <w:r w:rsidRPr="49EFF777" w:rsidR="32A5D9F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</w:rPr>
        <w:t>We have recently launched a new system for sharing documents between settings and the Local Authority</w:t>
      </w:r>
      <w:r w:rsidRPr="49EFF777" w:rsidR="32A5D9F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</w:rPr>
        <w:t xml:space="preserve">.  </w:t>
      </w:r>
      <w:r w:rsidRPr="49EFF777" w:rsidR="32A5D9F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</w:rPr>
        <w:t xml:space="preserve">This system will eventually replace email </w:t>
      </w:r>
      <w:r w:rsidRPr="49EFF777" w:rsidR="5AAB44F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</w:rPr>
        <w:t xml:space="preserve">but has only been launched initially </w:t>
      </w:r>
      <w:r w:rsidRPr="49EFF777" w:rsidR="31101C7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</w:rPr>
        <w:t>for</w:t>
      </w:r>
      <w:r w:rsidRPr="49EFF777" w:rsidR="5AAB44F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</w:rPr>
        <w:t xml:space="preserve"> mainstream settings</w:t>
      </w:r>
      <w:r w:rsidRPr="49EFF777" w:rsidR="63DCE97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</w:rPr>
        <w:t xml:space="preserve"> and </w:t>
      </w:r>
      <w:r w:rsidRPr="49EFF777" w:rsidR="5AAB44F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</w:rPr>
        <w:t>specialist units based in mainstream settings</w:t>
      </w:r>
      <w:r w:rsidRPr="49EFF777" w:rsidR="5AAB44F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</w:rPr>
        <w:t xml:space="preserve">.  For now, Special Schools and FE settings will continue to use the email </w:t>
      </w:r>
      <w:bookmarkStart w:name="_Int_ygyL5YQm" w:id="2010611250"/>
      <w:r w:rsidRPr="49EFF777" w:rsidR="5AAB44F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</w:rPr>
        <w:t>system</w:t>
      </w:r>
      <w:bookmarkEnd w:id="2010611250"/>
      <w:r w:rsidRPr="49EFF777" w:rsidR="30CBED3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</w:rPr>
        <w:t xml:space="preserve"> but </w:t>
      </w:r>
      <w:r w:rsidRPr="49EFF777" w:rsidR="36C84C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</w:rPr>
        <w:t xml:space="preserve">we </w:t>
      </w:r>
      <w:r w:rsidRPr="49EFF777" w:rsidR="30CBED3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</w:rPr>
        <w:t xml:space="preserve">are hoping to complete a phased rollout across all settings during the 2024/25 academic year.  </w:t>
      </w:r>
    </w:p>
    <w:p w:rsidR="6E72DB7E" w:rsidP="6E72DB7E" w:rsidRDefault="6E72DB7E" w14:paraId="7265B084" w14:textId="7D55E798">
      <w:pPr>
        <w:pStyle w:val="Normal"/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</w:rPr>
      </w:pPr>
    </w:p>
    <w:p w:rsidR="6811E4E6" w:rsidP="6E72DB7E" w:rsidRDefault="6811E4E6" w14:paraId="12190FB3" w14:textId="504B1908">
      <w:pPr>
        <w:pStyle w:val="Normal"/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</w:rPr>
      </w:pPr>
      <w:r w:rsidRPr="6E72DB7E" w:rsidR="6811E4E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</w:rPr>
        <w:t>Mainstream Settings/Specialist Units – all spreadsheets should be downloaded from the Perspective Lite platform and when you have completed any updates/changes, you sh</w:t>
      </w:r>
      <w:r w:rsidRPr="6E72DB7E" w:rsidR="1DAC4E7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</w:rPr>
        <w:t>ould upload it back to Perspective Lite for the LA to retrieve.  You will be able to see when the LA has downloaded</w:t>
      </w:r>
      <w:r w:rsidRPr="6E72DB7E" w:rsidR="076C08E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</w:rPr>
        <w:t xml:space="preserve"> </w:t>
      </w:r>
      <w:bookmarkStart w:name="_Int_UFgYzzZA" w:id="1186560229"/>
      <w:r w:rsidRPr="6E72DB7E" w:rsidR="076C08E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</w:rPr>
        <w:t>it</w:t>
      </w:r>
      <w:bookmarkEnd w:id="1186560229"/>
      <w:r w:rsidRPr="6E72DB7E" w:rsidR="076C08E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</w:rPr>
        <w:t xml:space="preserve"> and this will be your confirmation that you have met the deadline.</w:t>
      </w:r>
    </w:p>
    <w:p w:rsidR="6E72DB7E" w:rsidP="6E72DB7E" w:rsidRDefault="6E72DB7E" w14:paraId="034B5A88" w14:textId="21B3F48A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33C070C6" w:rsidP="33C070C6" w:rsidRDefault="33C070C6" w14:paraId="19F5F8DC" w14:textId="53E99DAB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003F4498" w:rsidP="6E72DB7E" w:rsidRDefault="00ED37B3" w14:paraId="7C6EA530" w14:textId="69676F05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6E72DB7E" w:rsidR="7182F69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For Special Schools and FE settings, p</w:t>
      </w:r>
      <w:r w:rsidRPr="6E72DB7E" w:rsidR="00ED37B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lease see </w:t>
      </w:r>
      <w:r w:rsidRPr="6E72DB7E" w:rsidR="005C746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the following </w:t>
      </w:r>
      <w:r w:rsidRPr="6E72DB7E" w:rsidR="00ED37B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guidance on how to send your spreadsheet in</w:t>
      </w:r>
      <w:r w:rsidRPr="6E72DB7E" w:rsidR="7D3B4D8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:</w:t>
      </w:r>
    </w:p>
    <w:p w:rsidRPr="003F4498" w:rsidR="00ED37B3" w:rsidP="6E72DB7E" w:rsidRDefault="00ED37B3" w14:paraId="76D7549C" w14:textId="0E1CA83B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6E72DB7E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Sending sensitive email to Suffolk County Council</w:t>
      </w:r>
      <w:r w:rsidRPr="6E72DB7E" w:rsidR="003F449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– i</w:t>
      </w:r>
      <w:r w:rsidRPr="6E72DB7E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f your organisation or email provider </w:t>
      </w:r>
      <w:r w:rsidRPr="6E72DB7E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doesn’t</w:t>
      </w:r>
      <w:r w:rsidRPr="6E72DB7E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have a secure email connection with SCC (known as a TLS connection), </w:t>
      </w:r>
      <w:r w:rsidRPr="6E72DB7E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you’ll</w:t>
      </w:r>
      <w:r w:rsidRPr="6E72DB7E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need to request a secure Thread” or conversation with the Council. Once this secure thread is </w:t>
      </w:r>
      <w:r w:rsidRPr="6E72DB7E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established</w:t>
      </w:r>
      <w:r w:rsidRPr="6E72DB7E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all </w:t>
      </w:r>
      <w:r w:rsidRPr="6E72DB7E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subsequent</w:t>
      </w:r>
      <w:r w:rsidRPr="6E72DB7E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replies in the conversation/thread are secure.  </w:t>
      </w:r>
    </w:p>
    <w:p w:rsidR="6E72DB7E" w:rsidP="6E72DB7E" w:rsidRDefault="6E72DB7E" w14:paraId="40B069D4" w14:textId="080C11B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ED37B3" w:rsidP="6E72DB7E" w:rsidRDefault="00ED37B3" w14:paraId="4E675D67" w14:textId="4C5C0FEC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E72DB7E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 To request a secure thread: </w:t>
      </w:r>
    </w:p>
    <w:p w:rsidR="00ED37B3" w:rsidP="6E72DB7E" w:rsidRDefault="00ED37B3" w14:paraId="6E7710FB" w14:textId="77777777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E72DB7E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</w:p>
    <w:p w:rsidR="00ED37B3" w:rsidP="6E72DB7E" w:rsidRDefault="00ED37B3" w14:paraId="68D361D8" w14:textId="6AE99D1B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E72DB7E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• Send a standard email to </w:t>
      </w:r>
      <w:r w:rsidRPr="6E72DB7E" w:rsidR="00FE5D6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the </w:t>
      </w:r>
      <w:r w:rsidRPr="6E72DB7E" w:rsidR="00B50AA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green"/>
        </w:rPr>
        <w:t>Inclusion Funding Hub</w:t>
      </w:r>
      <w:r w:rsidRPr="6E72DB7E" w:rsidR="00FE5D6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or any named </w:t>
      </w:r>
      <w:r w:rsidRPr="6E72DB7E" w:rsidR="00A659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HNF </w:t>
      </w:r>
      <w:r w:rsidRPr="6E72DB7E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contact a</w:t>
      </w:r>
      <w:r w:rsidRPr="6E72DB7E" w:rsidR="006311B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 SSC</w:t>
      </w:r>
    </w:p>
    <w:p w:rsidR="00ED37B3" w:rsidP="6E72DB7E" w:rsidRDefault="00ED37B3" w14:paraId="105D94A2" w14:textId="77777777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E72DB7E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• In your email, ask your SCC contact to reply and mark the email Official-Sensitive. This will set up the secure thread. </w:t>
      </w:r>
    </w:p>
    <w:p w:rsidR="00ED37B3" w:rsidP="6E72DB7E" w:rsidRDefault="00ED37B3" w14:paraId="711BB34F" w14:textId="43F7F374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E72DB7E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• Once</w:t>
      </w:r>
      <w:r w:rsidRPr="6E72DB7E" w:rsidR="7FE9808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6E72DB7E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you’ve</w:t>
      </w:r>
      <w:r w:rsidRPr="6E72DB7E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opened the reply they send you, </w:t>
      </w:r>
      <w:r w:rsidRPr="6E72DB7E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you’ll</w:t>
      </w:r>
      <w:r w:rsidRPr="6E72DB7E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be able to </w:t>
      </w:r>
      <w:r w:rsidRPr="6E72DB7E" w:rsidR="1612E3C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use the email</w:t>
      </w:r>
      <w:r w:rsidRPr="6E72DB7E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to </w:t>
      </w:r>
      <w:r w:rsidRPr="6E72DB7E" w:rsidR="3642088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attach </w:t>
      </w:r>
      <w:r w:rsidRPr="6E72DB7E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an</w:t>
      </w:r>
      <w:r w:rsidRPr="6E72DB7E" w:rsidR="006311B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y</w:t>
      </w:r>
      <w:r w:rsidRPr="6E72DB7E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6E72DB7E" w:rsidR="5CAB4BF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confidential/</w:t>
      </w:r>
      <w:r w:rsidRPr="6E72DB7E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sensitive </w:t>
      </w:r>
      <w:r w:rsidRPr="6E72DB7E" w:rsidR="6D2E145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documents that</w:t>
      </w:r>
      <w:r w:rsidRPr="6E72DB7E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you want to send to the Council. </w:t>
      </w:r>
    </w:p>
    <w:p w:rsidR="009632AD" w:rsidP="6E72DB7E" w:rsidRDefault="009632AD" w14:paraId="298A4796" w14:textId="77777777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ED37B3" w:rsidP="6E72DB7E" w:rsidRDefault="009632AD" w14:paraId="4EBAE133" w14:textId="5DA9C0E7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E72DB7E" w:rsidR="009632AD"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  <w:t>PLEASE DO NOT ADD ANY FURTHER ENCRYPTION OR PASSWORD PROTECTION.</w:t>
      </w:r>
      <w:r w:rsidRPr="6E72DB7E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</w:p>
    <w:p w:rsidR="009632AD" w:rsidP="6E72DB7E" w:rsidRDefault="009632AD" w14:paraId="37C91276" w14:textId="77777777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ED37B3" w:rsidP="6E72DB7E" w:rsidRDefault="00ED37B3" w14:paraId="725E32F9" w14:textId="77777777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E72DB7E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It is your responsibility to send the information to SCC securely.  Failure to do so could result in a data breach which your setting will </w:t>
      </w:r>
      <w:r w:rsidRPr="6E72DB7E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be responsible for</w:t>
      </w:r>
      <w:r w:rsidRPr="6E72DB7E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</w:t>
      </w:r>
    </w:p>
    <w:p w:rsidR="00ED37B3" w:rsidP="6E72DB7E" w:rsidRDefault="00ED37B3" w14:paraId="22D6654F" w14:textId="77777777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E72DB7E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</w:p>
    <w:p w:rsidR="00ED37B3" w:rsidP="6E72DB7E" w:rsidRDefault="00ED37B3" w14:paraId="15F93C14" w14:textId="59900FF6">
      <w:pPr>
        <w:pStyle w:val="NormalWeb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E72DB7E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Please </w:t>
      </w:r>
      <w:r w:rsidRPr="6E72DB7E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ensure you use the subject heading "HNF Moderation" to return your information so it can be easily i</w:t>
      </w:r>
      <w:r w:rsidRPr="6E72DB7E" w:rsidR="00ED37B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dentified.</w:t>
      </w:r>
    </w:p>
    <w:p w:rsidR="00ED37B3" w:rsidP="6E72DB7E" w:rsidRDefault="00ED37B3" w14:paraId="7B7C3DA4" w14:textId="04AE072D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Pr="00FD277A" w:rsidR="00FD277A" w:rsidP="00164A60" w:rsidRDefault="003D3E0D" w14:paraId="2355F602" w14:textId="2E05CEC7">
      <w:pPr>
        <w:jc w:val="center"/>
        <w:rPr>
          <w:rFonts w:ascii="Arial" w:hAnsi="Arial" w:cs="Arial"/>
          <w:b w:val="1"/>
          <w:bCs w:val="1"/>
          <w:color w:val="FF0000"/>
        </w:rPr>
      </w:pPr>
      <w:r w:rsidRPr="6E72DB7E" w:rsidR="003D3E0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</w:rPr>
        <w:t xml:space="preserve">THE </w:t>
      </w:r>
      <w:r w:rsidRPr="6E72DB7E" w:rsidR="00FD277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</w:rPr>
        <w:t>DEADLINE</w:t>
      </w:r>
      <w:r w:rsidRPr="6E72DB7E" w:rsidR="00164A6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</w:rPr>
        <w:t>S</w:t>
      </w:r>
      <w:r w:rsidRPr="6E72DB7E" w:rsidR="00FD277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</w:rPr>
        <w:t xml:space="preserve"> </w:t>
      </w:r>
      <w:r w:rsidRPr="6E72DB7E" w:rsidR="00164A6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</w:rPr>
        <w:t xml:space="preserve">FOR SPREADSHEET SUBMISSIONS ARE CLEARLY SHOWN ON </w:t>
      </w:r>
      <w:r w:rsidRPr="6E72DB7E" w:rsidR="00164A6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</w:rPr>
        <w:t>THE WEBSITE</w:t>
      </w:r>
    </w:p>
    <w:sectPr w:rsidRPr="00FD277A" w:rsidR="00FD277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UFgYzzZA" int2:invalidationBookmarkName="" int2:hashCode="bFUiyor4b8UGm3" int2:id="lskZtVZQ">
      <int2:state int2:type="AugLoop_Text_Critique" int2:value="Rejected"/>
    </int2:bookmark>
    <int2:bookmark int2:bookmarkName="_Int_ygyL5YQm" int2:invalidationBookmarkName="" int2:hashCode="MX8edh8vqo2nga" int2:id="PQaySqc3">
      <int2:state int2:type="AugLoop_Text_Critique" int2:value="Rejected"/>
    </int2:bookmark>
    <int2:bookmark int2:bookmarkName="_Int_GXPA32Ec" int2:invalidationBookmarkName="" int2:hashCode="JQLetEulVqvIN4" int2:id="7GbSJbDh">
      <int2:state int2:type="AugLoop_Text_Critique" int2:value="Rejected"/>
    </int2:bookmark>
    <int2:bookmark int2:bookmarkName="_Int_bbLX62kN" int2:invalidationBookmarkName="" int2:hashCode="W5Z4vmu9anL2GF" int2:id="qvC7PUci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25"/>
    <w:rsid w:val="00005DD5"/>
    <w:rsid w:val="000352C8"/>
    <w:rsid w:val="000C78E4"/>
    <w:rsid w:val="000D4C94"/>
    <w:rsid w:val="00137EE7"/>
    <w:rsid w:val="00155AC5"/>
    <w:rsid w:val="00164A60"/>
    <w:rsid w:val="001F7110"/>
    <w:rsid w:val="002177D9"/>
    <w:rsid w:val="002356A7"/>
    <w:rsid w:val="00274532"/>
    <w:rsid w:val="002A220C"/>
    <w:rsid w:val="003216EC"/>
    <w:rsid w:val="00385ECD"/>
    <w:rsid w:val="00397639"/>
    <w:rsid w:val="003A05F2"/>
    <w:rsid w:val="003D3E0D"/>
    <w:rsid w:val="003D41D4"/>
    <w:rsid w:val="003E00F5"/>
    <w:rsid w:val="003F4498"/>
    <w:rsid w:val="00434C7A"/>
    <w:rsid w:val="00445AE9"/>
    <w:rsid w:val="00465E18"/>
    <w:rsid w:val="00482D14"/>
    <w:rsid w:val="004901FE"/>
    <w:rsid w:val="004933EA"/>
    <w:rsid w:val="004A3316"/>
    <w:rsid w:val="005120A4"/>
    <w:rsid w:val="0053519D"/>
    <w:rsid w:val="00552187"/>
    <w:rsid w:val="00556741"/>
    <w:rsid w:val="0056182D"/>
    <w:rsid w:val="005665D2"/>
    <w:rsid w:val="005C29D2"/>
    <w:rsid w:val="005C7465"/>
    <w:rsid w:val="005D40E0"/>
    <w:rsid w:val="0062377C"/>
    <w:rsid w:val="0062715E"/>
    <w:rsid w:val="006311B2"/>
    <w:rsid w:val="00632E41"/>
    <w:rsid w:val="00636291"/>
    <w:rsid w:val="00660974"/>
    <w:rsid w:val="00681EFB"/>
    <w:rsid w:val="00684025"/>
    <w:rsid w:val="00687D6C"/>
    <w:rsid w:val="006A7D97"/>
    <w:rsid w:val="006E3D09"/>
    <w:rsid w:val="006E4126"/>
    <w:rsid w:val="0073311F"/>
    <w:rsid w:val="00734B2D"/>
    <w:rsid w:val="00771D50"/>
    <w:rsid w:val="007825B2"/>
    <w:rsid w:val="007965C9"/>
    <w:rsid w:val="007B0769"/>
    <w:rsid w:val="007F6448"/>
    <w:rsid w:val="00835E68"/>
    <w:rsid w:val="00837771"/>
    <w:rsid w:val="008445F8"/>
    <w:rsid w:val="00861882"/>
    <w:rsid w:val="008908C6"/>
    <w:rsid w:val="008A4FDB"/>
    <w:rsid w:val="009437C8"/>
    <w:rsid w:val="009632AD"/>
    <w:rsid w:val="00A07ABD"/>
    <w:rsid w:val="00A10565"/>
    <w:rsid w:val="00A34738"/>
    <w:rsid w:val="00A659FB"/>
    <w:rsid w:val="00A76778"/>
    <w:rsid w:val="00AA006A"/>
    <w:rsid w:val="00AF79FF"/>
    <w:rsid w:val="00B139B3"/>
    <w:rsid w:val="00B30868"/>
    <w:rsid w:val="00B32CBA"/>
    <w:rsid w:val="00B4173C"/>
    <w:rsid w:val="00B50AAE"/>
    <w:rsid w:val="00BC5310"/>
    <w:rsid w:val="00BD7C25"/>
    <w:rsid w:val="00BF4A7F"/>
    <w:rsid w:val="00C42CA8"/>
    <w:rsid w:val="00C703F8"/>
    <w:rsid w:val="00C7206D"/>
    <w:rsid w:val="00C754E3"/>
    <w:rsid w:val="00CA7BB7"/>
    <w:rsid w:val="00CB000F"/>
    <w:rsid w:val="00CF4431"/>
    <w:rsid w:val="00D234F6"/>
    <w:rsid w:val="00D325AF"/>
    <w:rsid w:val="00D659A2"/>
    <w:rsid w:val="00D719B1"/>
    <w:rsid w:val="00D77389"/>
    <w:rsid w:val="00D97138"/>
    <w:rsid w:val="00E028F8"/>
    <w:rsid w:val="00E05E08"/>
    <w:rsid w:val="00E22F59"/>
    <w:rsid w:val="00E55E33"/>
    <w:rsid w:val="00E5703F"/>
    <w:rsid w:val="00E71274"/>
    <w:rsid w:val="00E85F9B"/>
    <w:rsid w:val="00E94984"/>
    <w:rsid w:val="00EA3B85"/>
    <w:rsid w:val="00EB35EE"/>
    <w:rsid w:val="00EB5BF2"/>
    <w:rsid w:val="00EB6F47"/>
    <w:rsid w:val="00ED37B3"/>
    <w:rsid w:val="00F21812"/>
    <w:rsid w:val="00F2683C"/>
    <w:rsid w:val="00F320A8"/>
    <w:rsid w:val="00F40CE1"/>
    <w:rsid w:val="00FD277A"/>
    <w:rsid w:val="00FE4491"/>
    <w:rsid w:val="00FE5D67"/>
    <w:rsid w:val="00FE7F20"/>
    <w:rsid w:val="01C20CCC"/>
    <w:rsid w:val="0237F65C"/>
    <w:rsid w:val="0239BA27"/>
    <w:rsid w:val="02C71FF0"/>
    <w:rsid w:val="04A2F4DD"/>
    <w:rsid w:val="0538C9A9"/>
    <w:rsid w:val="06FD6AA6"/>
    <w:rsid w:val="076C08E6"/>
    <w:rsid w:val="0957727E"/>
    <w:rsid w:val="09FCB131"/>
    <w:rsid w:val="0A936C18"/>
    <w:rsid w:val="0ADB449E"/>
    <w:rsid w:val="0B4CCEDC"/>
    <w:rsid w:val="0B723A6A"/>
    <w:rsid w:val="0D486CF7"/>
    <w:rsid w:val="0D994BA3"/>
    <w:rsid w:val="11616451"/>
    <w:rsid w:val="13CBE62D"/>
    <w:rsid w:val="13E2E0B6"/>
    <w:rsid w:val="14512F9F"/>
    <w:rsid w:val="1612E3CF"/>
    <w:rsid w:val="174911BE"/>
    <w:rsid w:val="18F513C9"/>
    <w:rsid w:val="1946C54E"/>
    <w:rsid w:val="1A9F3CF4"/>
    <w:rsid w:val="1DAC4E73"/>
    <w:rsid w:val="1E22722A"/>
    <w:rsid w:val="1E36182C"/>
    <w:rsid w:val="1FC01687"/>
    <w:rsid w:val="1FCF420A"/>
    <w:rsid w:val="203E77BB"/>
    <w:rsid w:val="20DD8416"/>
    <w:rsid w:val="2298CD64"/>
    <w:rsid w:val="23C2CC5A"/>
    <w:rsid w:val="24348485"/>
    <w:rsid w:val="253759A3"/>
    <w:rsid w:val="26C0D6D5"/>
    <w:rsid w:val="2702F9B6"/>
    <w:rsid w:val="2790EBF0"/>
    <w:rsid w:val="294802A5"/>
    <w:rsid w:val="2AA19427"/>
    <w:rsid w:val="2AE86CB6"/>
    <w:rsid w:val="2CE8231F"/>
    <w:rsid w:val="2D79345A"/>
    <w:rsid w:val="2E909D72"/>
    <w:rsid w:val="2F7B0288"/>
    <w:rsid w:val="30CBED3C"/>
    <w:rsid w:val="30D8E174"/>
    <w:rsid w:val="31101C7D"/>
    <w:rsid w:val="31FCE3FB"/>
    <w:rsid w:val="32925133"/>
    <w:rsid w:val="32A5D9FE"/>
    <w:rsid w:val="32BEB030"/>
    <w:rsid w:val="336B5EAD"/>
    <w:rsid w:val="33C070C6"/>
    <w:rsid w:val="33C30A39"/>
    <w:rsid w:val="35991C24"/>
    <w:rsid w:val="35F2A190"/>
    <w:rsid w:val="3642088E"/>
    <w:rsid w:val="36C84CF9"/>
    <w:rsid w:val="373F0CB4"/>
    <w:rsid w:val="379484A9"/>
    <w:rsid w:val="3830001E"/>
    <w:rsid w:val="38368A28"/>
    <w:rsid w:val="384C4893"/>
    <w:rsid w:val="38998653"/>
    <w:rsid w:val="38DA71E2"/>
    <w:rsid w:val="39DC8ED4"/>
    <w:rsid w:val="3CA85D78"/>
    <w:rsid w:val="3F139964"/>
    <w:rsid w:val="40F42259"/>
    <w:rsid w:val="42F62F52"/>
    <w:rsid w:val="44E00B44"/>
    <w:rsid w:val="459766AA"/>
    <w:rsid w:val="4674568F"/>
    <w:rsid w:val="4721FB4B"/>
    <w:rsid w:val="47226CEC"/>
    <w:rsid w:val="48EE1BCC"/>
    <w:rsid w:val="49EFF777"/>
    <w:rsid w:val="4C508E77"/>
    <w:rsid w:val="4CD4522C"/>
    <w:rsid w:val="4D08D737"/>
    <w:rsid w:val="4D403B34"/>
    <w:rsid w:val="51CD9AEF"/>
    <w:rsid w:val="52A5FBDF"/>
    <w:rsid w:val="553FC241"/>
    <w:rsid w:val="56478117"/>
    <w:rsid w:val="57667864"/>
    <w:rsid w:val="584A23D1"/>
    <w:rsid w:val="58B5ECC1"/>
    <w:rsid w:val="58F94E61"/>
    <w:rsid w:val="5AAB44F2"/>
    <w:rsid w:val="5B66C217"/>
    <w:rsid w:val="5CAB4BF3"/>
    <w:rsid w:val="5CE2C93C"/>
    <w:rsid w:val="5FEB188F"/>
    <w:rsid w:val="5FEFE4CD"/>
    <w:rsid w:val="60925DF2"/>
    <w:rsid w:val="609FDB25"/>
    <w:rsid w:val="6160D439"/>
    <w:rsid w:val="61D6A6F8"/>
    <w:rsid w:val="63DCE972"/>
    <w:rsid w:val="6532C1B0"/>
    <w:rsid w:val="6811E4E6"/>
    <w:rsid w:val="687D3690"/>
    <w:rsid w:val="6962946A"/>
    <w:rsid w:val="69B5F0A0"/>
    <w:rsid w:val="69BD9DEA"/>
    <w:rsid w:val="6B6C3F9B"/>
    <w:rsid w:val="6D2E145C"/>
    <w:rsid w:val="6E72DB7E"/>
    <w:rsid w:val="6EDA4100"/>
    <w:rsid w:val="701B2EC1"/>
    <w:rsid w:val="7182B9E0"/>
    <w:rsid w:val="7182F69A"/>
    <w:rsid w:val="71CD0102"/>
    <w:rsid w:val="725F9477"/>
    <w:rsid w:val="730444E5"/>
    <w:rsid w:val="7370E55E"/>
    <w:rsid w:val="73DD0742"/>
    <w:rsid w:val="75401A6D"/>
    <w:rsid w:val="75747B4D"/>
    <w:rsid w:val="757ADCD4"/>
    <w:rsid w:val="768A0333"/>
    <w:rsid w:val="768E1985"/>
    <w:rsid w:val="77980366"/>
    <w:rsid w:val="77C58736"/>
    <w:rsid w:val="77FA485E"/>
    <w:rsid w:val="7984424B"/>
    <w:rsid w:val="7AC9F5F1"/>
    <w:rsid w:val="7B274921"/>
    <w:rsid w:val="7D3B4D85"/>
    <w:rsid w:val="7E0935CB"/>
    <w:rsid w:val="7F0BB060"/>
    <w:rsid w:val="7FE3DA56"/>
    <w:rsid w:val="7FE98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1AB73"/>
  <w15:chartTrackingRefBased/>
  <w15:docId w15:val="{2B5D3532-8B9C-4E2B-B91F-A35FCC89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37B3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ED37B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50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microsoft.com/office/2020/10/relationships/intelligence" Target="intelligence2.xml" Id="Rb8cd7e1e4b064be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5b99a0-384b-4c22-b058-2fe9474bcaa2">
      <Terms xmlns="http://schemas.microsoft.com/office/infopath/2007/PartnerControls"/>
    </lcf76f155ced4ddcb4097134ff3c332f>
    <TaxCatchAll xmlns="75304046-ffad-4f70-9f4b-bbc776f1b6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C02F2B87374488A55EF44B4050068" ma:contentTypeVersion="13" ma:contentTypeDescription="Create a new document." ma:contentTypeScope="" ma:versionID="5879983aa93e233b936418c4eed29ceb">
  <xsd:schema xmlns:xsd="http://www.w3.org/2001/XMLSchema" xmlns:xs="http://www.w3.org/2001/XMLSchema" xmlns:p="http://schemas.microsoft.com/office/2006/metadata/properties" xmlns:ns2="af5b99a0-384b-4c22-b058-2fe9474bcaa2" xmlns:ns3="75304046-ffad-4f70-9f4b-bbc776f1b690" xmlns:ns4="b97f7709-dfb7-43a0-b42a-cd354627f020" targetNamespace="http://schemas.microsoft.com/office/2006/metadata/properties" ma:root="true" ma:fieldsID="c8194b666f90ac7372f66283febd30b6" ns2:_="" ns3:_="" ns4:_="">
    <xsd:import namespace="af5b99a0-384b-4c22-b058-2fe9474bcaa2"/>
    <xsd:import namespace="75304046-ffad-4f70-9f4b-bbc776f1b690"/>
    <xsd:import namespace="b97f7709-dfb7-43a0-b42a-cd354627f0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b99a0-384b-4c22-b058-2fe9474bc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1ffcd99-7339-4ede-9ff5-841c832ebfe4}" ma:internalName="TaxCatchAll" ma:showField="CatchAllData" ma:web="b97f7709-dfb7-43a0-b42a-cd354627f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f7709-dfb7-43a0-b42a-cd354627f0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4B40DF-9604-4C9E-9421-8A880C74F9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A2658-E36B-4803-80DA-19C540E171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49C8E2-615E-4626-843E-F023CF37B38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Settle</dc:creator>
  <cp:keywords/>
  <dc:description/>
  <cp:lastModifiedBy>Joy Settle</cp:lastModifiedBy>
  <cp:revision>111</cp:revision>
  <dcterms:created xsi:type="dcterms:W3CDTF">2019-09-03T09:07:00Z</dcterms:created>
  <dcterms:modified xsi:type="dcterms:W3CDTF">2024-07-31T11:36:28Z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0x0101003AAC02F2B87374488A55EF44B4050068</vt:lpwstr>
  </property>
  <property fmtid="{D5CDD505-2E9C-101B-9397-08002B2CF9AE}" pid="3" name="MediaServiceImageTags">
    <vt:lpwstr/>
  </property>
</Properties>
</file>