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0B" w:rsidRDefault="00475E10">
      <w:pPr>
        <w:rPr>
          <w:lang w:val="en-US"/>
        </w:rPr>
      </w:pPr>
      <w:r>
        <w:rPr>
          <w:lang w:val="en-US"/>
        </w:rPr>
        <w:t>Felixstowe Peninsular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23"/>
        <w:gridCol w:w="2372"/>
        <w:gridCol w:w="2043"/>
        <w:gridCol w:w="2081"/>
        <w:gridCol w:w="1300"/>
        <w:gridCol w:w="2918"/>
        <w:gridCol w:w="1501"/>
      </w:tblGrid>
      <w:tr w:rsidR="00F626A3" w:rsidTr="00E1676D">
        <w:tc>
          <w:tcPr>
            <w:tcW w:w="1850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323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Any sign of RE?</w:t>
            </w:r>
          </w:p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(curriculum area checked)</w:t>
            </w:r>
          </w:p>
        </w:tc>
        <w:tc>
          <w:tcPr>
            <w:tcW w:w="2372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Some kind of curriculum information</w:t>
            </w:r>
          </w:p>
        </w:tc>
        <w:tc>
          <w:tcPr>
            <w:tcW w:w="2043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Does it meet new syllabus requirements?</w:t>
            </w:r>
          </w:p>
        </w:tc>
        <w:tc>
          <w:tcPr>
            <w:tcW w:w="2081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Other documentation easily found</w:t>
            </w: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Right of withdrawal mentioned?</w:t>
            </w:r>
          </w:p>
        </w:tc>
        <w:tc>
          <w:tcPr>
            <w:tcW w:w="2918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Other comments</w:t>
            </w:r>
          </w:p>
        </w:tc>
        <w:tc>
          <w:tcPr>
            <w:tcW w:w="1501" w:type="dxa"/>
          </w:tcPr>
          <w:p w:rsidR="00475E10" w:rsidRDefault="00C6468A">
            <w:pPr>
              <w:rPr>
                <w:lang w:val="en-US"/>
              </w:rPr>
            </w:pPr>
            <w:r>
              <w:rPr>
                <w:lang w:val="en-US"/>
              </w:rPr>
              <w:t>Need reviewing?</w:t>
            </w:r>
          </w:p>
        </w:tc>
      </w:tr>
      <w:tr w:rsidR="00F626A3" w:rsidTr="00E1676D">
        <w:tc>
          <w:tcPr>
            <w:tcW w:w="1850" w:type="dxa"/>
          </w:tcPr>
          <w:p w:rsidR="00475E10" w:rsidRDefault="00475E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Bucklesham</w:t>
            </w:r>
            <w:proofErr w:type="spellEnd"/>
            <w:r>
              <w:rPr>
                <w:lang w:val="en-US"/>
              </w:rPr>
              <w:t xml:space="preserve"> </w:t>
            </w:r>
            <w:r w:rsidR="00531267">
              <w:rPr>
                <w:lang w:val="en-US"/>
              </w:rPr>
              <w:t>(</w:t>
            </w:r>
            <w:r>
              <w:rPr>
                <w:lang w:val="en-US"/>
              </w:rPr>
              <w:t>Primary</w:t>
            </w:r>
            <w:r w:rsidR="00531267">
              <w:rPr>
                <w:lang w:val="en-US"/>
              </w:rPr>
              <w:t>)</w:t>
            </w:r>
          </w:p>
        </w:tc>
        <w:tc>
          <w:tcPr>
            <w:tcW w:w="1323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043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081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Emmanuel Project schem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 xml:space="preserve"> of work Progression document 2023 only</w:t>
            </w: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475E10" w:rsidRDefault="00475E10">
            <w:pPr>
              <w:rPr>
                <w:lang w:val="en-US"/>
              </w:rPr>
            </w:pPr>
            <w:r>
              <w:rPr>
                <w:lang w:val="en-US"/>
              </w:rPr>
              <w:t>Implementation section talks about ‘Big questions’</w:t>
            </w:r>
            <w:r w:rsidR="00C64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enquiry cy</w:t>
            </w:r>
            <w:r w:rsidR="00C6468A">
              <w:rPr>
                <w:lang w:val="en-US"/>
              </w:rPr>
              <w:t>c</w:t>
            </w:r>
            <w:r>
              <w:rPr>
                <w:lang w:val="en-US"/>
              </w:rPr>
              <w:t>le stages mentioned – but no reference to ‘extend’ section</w:t>
            </w:r>
          </w:p>
        </w:tc>
        <w:tc>
          <w:tcPr>
            <w:tcW w:w="1501" w:type="dxa"/>
          </w:tcPr>
          <w:p w:rsidR="00475E10" w:rsidRDefault="00C6468A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F626A3" w:rsidTr="00E1676D">
        <w:tc>
          <w:tcPr>
            <w:tcW w:w="1850" w:type="dxa"/>
          </w:tcPr>
          <w:p w:rsidR="00475E10" w:rsidRDefault="00F12534">
            <w:pPr>
              <w:rPr>
                <w:lang w:val="en-US"/>
              </w:rPr>
            </w:pPr>
            <w:r>
              <w:rPr>
                <w:lang w:val="en-US"/>
              </w:rPr>
              <w:t xml:space="preserve">Fairfield and </w:t>
            </w:r>
            <w:proofErr w:type="spellStart"/>
            <w:r>
              <w:rPr>
                <w:lang w:val="en-US"/>
              </w:rPr>
              <w:t>Col</w:t>
            </w:r>
            <w:r w:rsidR="001D618B">
              <w:rPr>
                <w:lang w:val="en-US"/>
              </w:rPr>
              <w:t>neis</w:t>
            </w:r>
            <w:proofErr w:type="spellEnd"/>
            <w:r w:rsidR="001D618B">
              <w:rPr>
                <w:lang w:val="en-US"/>
              </w:rPr>
              <w:t xml:space="preserve"> F</w:t>
            </w:r>
            <w:r>
              <w:rPr>
                <w:lang w:val="en-US"/>
              </w:rPr>
              <w:t>ederation</w:t>
            </w:r>
            <w:r w:rsidR="00531267">
              <w:rPr>
                <w:lang w:val="en-US"/>
              </w:rPr>
              <w:t xml:space="preserve"> (Primary)</w:t>
            </w:r>
          </w:p>
        </w:tc>
        <w:tc>
          <w:tcPr>
            <w:tcW w:w="1323" w:type="dxa"/>
          </w:tcPr>
          <w:p w:rsidR="00475E10" w:rsidRDefault="003B4298" w:rsidP="003B42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72" w:type="dxa"/>
          </w:tcPr>
          <w:p w:rsidR="00475E10" w:rsidRDefault="003B42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- mentioned on termly overviews and on KS1 and KS2 curriculum </w:t>
            </w:r>
            <w:r w:rsidR="00C6468A">
              <w:rPr>
                <w:lang w:val="en-US"/>
              </w:rPr>
              <w:t xml:space="preserve">progression </w:t>
            </w:r>
            <w:r>
              <w:rPr>
                <w:lang w:val="en-US"/>
              </w:rPr>
              <w:t>documents</w:t>
            </w:r>
          </w:p>
          <w:p w:rsidR="003B4298" w:rsidRDefault="003B4298">
            <w:pPr>
              <w:rPr>
                <w:lang w:val="en-US"/>
              </w:rPr>
            </w:pPr>
            <w:r>
              <w:rPr>
                <w:lang w:val="en-US"/>
              </w:rPr>
              <w:t xml:space="preserve">Reception documents </w:t>
            </w:r>
            <w:r w:rsidRPr="003B4298">
              <w:rPr>
                <w:b/>
                <w:lang w:val="en-US"/>
              </w:rPr>
              <w:t>do not</w:t>
            </w:r>
            <w:r>
              <w:rPr>
                <w:lang w:val="en-US"/>
              </w:rPr>
              <w:t xml:space="preserve"> specifically mention it</w:t>
            </w:r>
            <w:r w:rsidR="001F18D5">
              <w:rPr>
                <w:lang w:val="en-US"/>
              </w:rPr>
              <w:t xml:space="preserve"> – presume it’s Emmanuel</w:t>
            </w:r>
          </w:p>
        </w:tc>
        <w:tc>
          <w:tcPr>
            <w:tcW w:w="2043" w:type="dxa"/>
          </w:tcPr>
          <w:p w:rsidR="00475E10" w:rsidRDefault="003B4298">
            <w:pPr>
              <w:rPr>
                <w:lang w:val="en-US"/>
              </w:rPr>
            </w:pPr>
            <w:r>
              <w:rPr>
                <w:lang w:val="en-US"/>
              </w:rPr>
              <w:t>No – obviously old syllabus – still talking about AT1 and AT2</w:t>
            </w:r>
          </w:p>
        </w:tc>
        <w:tc>
          <w:tcPr>
            <w:tcW w:w="2081" w:type="dxa"/>
          </w:tcPr>
          <w:p w:rsidR="00475E10" w:rsidRDefault="00C6468A">
            <w:pPr>
              <w:rPr>
                <w:lang w:val="en-US"/>
              </w:rPr>
            </w:pPr>
            <w:r>
              <w:rPr>
                <w:lang w:val="en-US"/>
              </w:rPr>
              <w:t>KS1/2 Curriculum Progression document includes a statement and progression of vocabulary</w:t>
            </w: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1501" w:type="dxa"/>
          </w:tcPr>
          <w:p w:rsidR="00475E10" w:rsidRDefault="00C6468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- to check they know about the new syllabus</w:t>
            </w:r>
          </w:p>
        </w:tc>
      </w:tr>
      <w:tr w:rsidR="00F626A3" w:rsidTr="00E1676D">
        <w:tc>
          <w:tcPr>
            <w:tcW w:w="1850" w:type="dxa"/>
          </w:tcPr>
          <w:p w:rsidR="00531267" w:rsidRDefault="00531267">
            <w:pPr>
              <w:rPr>
                <w:lang w:val="en-US"/>
              </w:rPr>
            </w:pPr>
            <w:r>
              <w:rPr>
                <w:lang w:val="en-US"/>
              </w:rPr>
              <w:t>Felixstowe School (Secondary)</w:t>
            </w:r>
          </w:p>
        </w:tc>
        <w:tc>
          <w:tcPr>
            <w:tcW w:w="1323" w:type="dxa"/>
          </w:tcPr>
          <w:p w:rsidR="00531267" w:rsidRDefault="00531267" w:rsidP="005312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Not really! </w:t>
            </w:r>
          </w:p>
        </w:tc>
        <w:tc>
          <w:tcPr>
            <w:tcW w:w="2372" w:type="dxa"/>
          </w:tcPr>
          <w:p w:rsidR="00531267" w:rsidRDefault="005312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No - </w:t>
            </w:r>
            <w:r>
              <w:rPr>
                <w:rFonts w:cstheme="minorHAnsi"/>
                <w:lang w:val="en-US"/>
              </w:rPr>
              <w:t>Philosophy and Religion tab</w:t>
            </w:r>
            <w:r>
              <w:rPr>
                <w:rFonts w:cstheme="minorHAnsi"/>
                <w:lang w:val="en-US"/>
              </w:rPr>
              <w:t xml:space="preserve"> then a subheading for KS3 curriculum overview but there’s nothing there</w:t>
            </w:r>
          </w:p>
        </w:tc>
        <w:tc>
          <w:tcPr>
            <w:tcW w:w="2043" w:type="dxa"/>
          </w:tcPr>
          <w:p w:rsidR="00531267" w:rsidRDefault="00531267">
            <w:pPr>
              <w:rPr>
                <w:lang w:val="en-US"/>
              </w:rPr>
            </w:pPr>
          </w:p>
        </w:tc>
        <w:tc>
          <w:tcPr>
            <w:tcW w:w="2081" w:type="dxa"/>
          </w:tcPr>
          <w:p w:rsidR="00531267" w:rsidRDefault="00531267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531267" w:rsidRDefault="00531267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531267" w:rsidRDefault="00750853">
            <w:pPr>
              <w:rPr>
                <w:lang w:val="en-US"/>
              </w:rPr>
            </w:pPr>
            <w:r>
              <w:rPr>
                <w:lang w:val="en-US"/>
              </w:rPr>
              <w:t>Looks like not taught at KS4 where the subjects are listed</w:t>
            </w:r>
          </w:p>
          <w:p w:rsidR="00750853" w:rsidRDefault="00750853">
            <w:pPr>
              <w:rPr>
                <w:lang w:val="en-US"/>
              </w:rPr>
            </w:pPr>
            <w:r>
              <w:rPr>
                <w:lang w:val="en-US"/>
              </w:rPr>
              <w:t>No mention of it at KS5</w:t>
            </w:r>
          </w:p>
        </w:tc>
        <w:tc>
          <w:tcPr>
            <w:tcW w:w="1501" w:type="dxa"/>
          </w:tcPr>
          <w:p w:rsidR="00531267" w:rsidRDefault="0075085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</w:tr>
      <w:tr w:rsidR="00F626A3" w:rsidTr="00E1676D">
        <w:tc>
          <w:tcPr>
            <w:tcW w:w="1850" w:type="dxa"/>
          </w:tcPr>
          <w:p w:rsidR="00475E10" w:rsidRDefault="00E1676D">
            <w:pPr>
              <w:rPr>
                <w:lang w:val="en-US"/>
              </w:rPr>
            </w:pPr>
            <w:r>
              <w:rPr>
                <w:lang w:val="en-US"/>
              </w:rPr>
              <w:t>Grange</w:t>
            </w:r>
            <w:r w:rsidR="001D618B">
              <w:rPr>
                <w:lang w:val="en-US"/>
              </w:rPr>
              <w:t xml:space="preserve"> </w:t>
            </w:r>
            <w:r w:rsidR="00531267">
              <w:rPr>
                <w:lang w:val="en-US"/>
              </w:rPr>
              <w:t>(</w:t>
            </w:r>
            <w:r w:rsidR="001D618B">
              <w:rPr>
                <w:lang w:val="en-US"/>
              </w:rPr>
              <w:t>Primary</w:t>
            </w:r>
            <w:r w:rsidR="00531267">
              <w:rPr>
                <w:lang w:val="en-US"/>
              </w:rPr>
              <w:t>)</w:t>
            </w:r>
          </w:p>
          <w:p w:rsidR="001D618B" w:rsidRDefault="001D618B">
            <w:pPr>
              <w:rPr>
                <w:lang w:val="en-US"/>
              </w:rPr>
            </w:pPr>
            <w:r>
              <w:rPr>
                <w:lang w:val="en-US"/>
              </w:rPr>
              <w:t>(Orwell MAT)</w:t>
            </w:r>
          </w:p>
        </w:tc>
        <w:tc>
          <w:tcPr>
            <w:tcW w:w="1323" w:type="dxa"/>
          </w:tcPr>
          <w:p w:rsidR="00475E10" w:rsidRDefault="00E1676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475E10" w:rsidRDefault="00866AF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really</w:t>
            </w:r>
          </w:p>
          <w:p w:rsidR="00866AF6" w:rsidRDefault="00866AF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Years 1-6 Long Term Plan overview includes RE by just stating e.g. ‘Religion and the individual’</w:t>
            </w:r>
          </w:p>
          <w:p w:rsidR="00866AF6" w:rsidRDefault="00866AF6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Nothing for Reception easily found</w:t>
            </w:r>
          </w:p>
        </w:tc>
        <w:tc>
          <w:tcPr>
            <w:tcW w:w="2043" w:type="dxa"/>
          </w:tcPr>
          <w:p w:rsidR="00475E10" w:rsidRDefault="00866AF6">
            <w:pPr>
              <w:rPr>
                <w:lang w:val="en-US"/>
              </w:rPr>
            </w:pPr>
            <w:r>
              <w:rPr>
                <w:lang w:val="en-US"/>
              </w:rPr>
              <w:t>I’d be very surprised if it did!</w:t>
            </w:r>
          </w:p>
        </w:tc>
        <w:tc>
          <w:tcPr>
            <w:tcW w:w="2081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475E10" w:rsidRDefault="00866AF6">
            <w:pPr>
              <w:rPr>
                <w:lang w:val="en-US"/>
              </w:rPr>
            </w:pPr>
            <w:r>
              <w:rPr>
                <w:lang w:val="en-US"/>
              </w:rPr>
              <w:t>Very little information</w:t>
            </w:r>
          </w:p>
        </w:tc>
        <w:tc>
          <w:tcPr>
            <w:tcW w:w="1501" w:type="dxa"/>
          </w:tcPr>
          <w:p w:rsidR="00475E10" w:rsidRDefault="00866AF6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- to check they know about the new syllabus</w:t>
            </w:r>
            <w:r>
              <w:rPr>
                <w:lang w:val="en-US"/>
              </w:rPr>
              <w:t xml:space="preserve"> </w:t>
            </w:r>
          </w:p>
          <w:p w:rsidR="00866AF6" w:rsidRDefault="00866AF6">
            <w:pPr>
              <w:rPr>
                <w:lang w:val="en-US"/>
              </w:rPr>
            </w:pPr>
            <w:r>
              <w:rPr>
                <w:lang w:val="en-US"/>
              </w:rPr>
              <w:t>And discuss statutory website information</w:t>
            </w:r>
          </w:p>
        </w:tc>
      </w:tr>
      <w:tr w:rsidR="00F626A3" w:rsidTr="00E1676D">
        <w:tc>
          <w:tcPr>
            <w:tcW w:w="1850" w:type="dxa"/>
          </w:tcPr>
          <w:p w:rsidR="00475E10" w:rsidRDefault="001D6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Kingsfleet</w:t>
            </w:r>
            <w:proofErr w:type="spellEnd"/>
            <w:r>
              <w:rPr>
                <w:lang w:val="en-US"/>
              </w:rPr>
              <w:t xml:space="preserve"> </w:t>
            </w:r>
            <w:r w:rsidR="00531267">
              <w:rPr>
                <w:lang w:val="en-US"/>
              </w:rPr>
              <w:t>(</w:t>
            </w:r>
            <w:r>
              <w:rPr>
                <w:lang w:val="en-US"/>
              </w:rPr>
              <w:t>Primary</w:t>
            </w:r>
            <w:r w:rsidR="00531267">
              <w:rPr>
                <w:lang w:val="en-US"/>
              </w:rPr>
              <w:t>)</w:t>
            </w:r>
          </w:p>
        </w:tc>
        <w:tc>
          <w:tcPr>
            <w:tcW w:w="1323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- </w:t>
            </w:r>
            <w:r w:rsidR="001F18D5">
              <w:rPr>
                <w:lang w:val="en-US"/>
              </w:rPr>
              <w:t xml:space="preserve">Emmanuel </w:t>
            </w:r>
            <w:r>
              <w:rPr>
                <w:lang w:val="en-US"/>
              </w:rPr>
              <w:t>Long term plan for Reception to Y6</w:t>
            </w:r>
          </w:p>
        </w:tc>
        <w:tc>
          <w:tcPr>
            <w:tcW w:w="2043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81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lang w:val="en-US"/>
              </w:rPr>
              <w:t>RE Statement, Policy and Intent, Implementation and Impact document</w:t>
            </w:r>
          </w:p>
        </w:tc>
        <w:tc>
          <w:tcPr>
            <w:tcW w:w="1300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in Policy</w:t>
            </w:r>
          </w:p>
        </w:tc>
        <w:tc>
          <w:tcPr>
            <w:tcW w:w="2918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lang w:val="en-US"/>
              </w:rPr>
              <w:t>Photos</w:t>
            </w:r>
          </w:p>
        </w:tc>
        <w:tc>
          <w:tcPr>
            <w:tcW w:w="1501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626A3" w:rsidTr="00E1676D">
        <w:tc>
          <w:tcPr>
            <w:tcW w:w="1850" w:type="dxa"/>
          </w:tcPr>
          <w:p w:rsidR="00475E10" w:rsidRDefault="001D61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Langar</w:t>
            </w:r>
            <w:proofErr w:type="spellEnd"/>
            <w:r>
              <w:rPr>
                <w:lang w:val="en-US"/>
              </w:rPr>
              <w:t xml:space="preserve"> Primary Academy</w:t>
            </w:r>
            <w:r w:rsidR="00531267">
              <w:rPr>
                <w:lang w:val="en-US"/>
              </w:rPr>
              <w:t xml:space="preserve"> (Primary)</w:t>
            </w:r>
          </w:p>
        </w:tc>
        <w:tc>
          <w:tcPr>
            <w:tcW w:w="1323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475E10" w:rsidRDefault="001D618B" w:rsidP="001D61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- Scanned document </w:t>
            </w:r>
          </w:p>
          <w:p w:rsidR="00531267" w:rsidRDefault="00531267" w:rsidP="001D618B">
            <w:pPr>
              <w:rPr>
                <w:b/>
                <w:i/>
                <w:lang w:val="en-US"/>
              </w:rPr>
            </w:pPr>
            <w:r w:rsidRPr="001D618B">
              <w:rPr>
                <w:b/>
                <w:i/>
                <w:lang w:val="en-US"/>
              </w:rPr>
              <w:t>Discovery RE</w:t>
            </w:r>
          </w:p>
          <w:p w:rsidR="00531267" w:rsidRPr="00531267" w:rsidRDefault="00531267" w:rsidP="001D618B">
            <w:pPr>
              <w:rPr>
                <w:lang w:val="en-US"/>
              </w:rPr>
            </w:pPr>
            <w:r>
              <w:rPr>
                <w:lang w:val="en-US"/>
              </w:rPr>
              <w:t>As part of the Intent, Implementation and Impact document</w:t>
            </w:r>
          </w:p>
        </w:tc>
        <w:tc>
          <w:tcPr>
            <w:tcW w:w="2043" w:type="dxa"/>
          </w:tcPr>
          <w:p w:rsidR="00475E10" w:rsidRDefault="00531267">
            <w:pPr>
              <w:rPr>
                <w:lang w:val="en-US"/>
              </w:rPr>
            </w:pPr>
            <w:r>
              <w:rPr>
                <w:lang w:val="en-US"/>
              </w:rPr>
              <w:t xml:space="preserve">No – there is a link to what they have named </w:t>
            </w:r>
            <w:r w:rsidRPr="00531267">
              <w:rPr>
                <w:lang w:val="en-US"/>
              </w:rPr>
              <w:t>CURRICULUM STUDY PLAN – SUFFOLK AGREED SYLLABUS</w:t>
            </w:r>
            <w:r>
              <w:rPr>
                <w:lang w:val="en-US"/>
              </w:rPr>
              <w:t xml:space="preserve"> – this is the old syllabus with AT1 and AT2</w:t>
            </w:r>
          </w:p>
        </w:tc>
        <w:tc>
          <w:tcPr>
            <w:tcW w:w="2081" w:type="dxa"/>
          </w:tcPr>
          <w:p w:rsidR="00475E10" w:rsidRDefault="00531267">
            <w:pPr>
              <w:rPr>
                <w:lang w:val="en-US"/>
              </w:rPr>
            </w:pPr>
            <w:r>
              <w:rPr>
                <w:lang w:val="en-US"/>
              </w:rPr>
              <w:t>Intent, Implementation and Impact document</w:t>
            </w: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475E10" w:rsidRDefault="001D618B">
            <w:pPr>
              <w:rPr>
                <w:lang w:val="en-US"/>
              </w:rPr>
            </w:pPr>
            <w:r>
              <w:rPr>
                <w:lang w:val="en-US"/>
              </w:rPr>
              <w:t>Very muddled – e.g. talks about ‘the Suffolk Syllabus’ and not being required in EYFS, then ‘the National Curriculum for RE’</w:t>
            </w:r>
          </w:p>
          <w:p w:rsidR="001D618B" w:rsidRDefault="001D618B" w:rsidP="00531267">
            <w:pPr>
              <w:rPr>
                <w:lang w:val="en-US"/>
              </w:rPr>
            </w:pPr>
          </w:p>
        </w:tc>
        <w:tc>
          <w:tcPr>
            <w:tcW w:w="1501" w:type="dxa"/>
          </w:tcPr>
          <w:p w:rsidR="00475E10" w:rsidRDefault="005312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</w:tr>
      <w:tr w:rsidR="00F626A3" w:rsidTr="00E1676D">
        <w:tc>
          <w:tcPr>
            <w:tcW w:w="1850" w:type="dxa"/>
          </w:tcPr>
          <w:p w:rsidR="00475E10" w:rsidRDefault="009741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Nacton</w:t>
            </w:r>
            <w:proofErr w:type="spellEnd"/>
            <w:r>
              <w:rPr>
                <w:lang w:val="en-US"/>
              </w:rPr>
              <w:t xml:space="preserve"> C of E Primary School</w:t>
            </w:r>
          </w:p>
          <w:p w:rsidR="009741CE" w:rsidRDefault="009741CE">
            <w:pPr>
              <w:rPr>
                <w:lang w:val="en-US"/>
              </w:rPr>
            </w:pPr>
            <w:r>
              <w:rPr>
                <w:lang w:val="en-US"/>
              </w:rPr>
              <w:t xml:space="preserve">(St </w:t>
            </w:r>
            <w:proofErr w:type="spellStart"/>
            <w:r>
              <w:rPr>
                <w:lang w:val="en-US"/>
              </w:rPr>
              <w:t>Edmundsbury</w:t>
            </w:r>
            <w:proofErr w:type="spellEnd"/>
            <w:r>
              <w:rPr>
                <w:lang w:val="en-US"/>
              </w:rPr>
              <w:t xml:space="preserve"> and Ipswich Diocesan MAT)</w:t>
            </w:r>
          </w:p>
        </w:tc>
        <w:tc>
          <w:tcPr>
            <w:tcW w:w="1323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- </w:t>
            </w:r>
            <w:r w:rsidR="001F18D5">
              <w:rPr>
                <w:lang w:val="en-US"/>
              </w:rPr>
              <w:t xml:space="preserve">Emmanuel </w:t>
            </w:r>
            <w:r>
              <w:rPr>
                <w:lang w:val="en-US"/>
              </w:rPr>
              <w:t>Long term plan for Reception to Y6</w:t>
            </w:r>
          </w:p>
        </w:tc>
        <w:tc>
          <w:tcPr>
            <w:tcW w:w="2043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81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Intent, Implementation and Impact document</w:t>
            </w:r>
            <w:r>
              <w:rPr>
                <w:lang w:val="en-US"/>
              </w:rPr>
              <w:t xml:space="preserve">, Roadmap, Knowledge </w:t>
            </w:r>
            <w:proofErr w:type="spellStart"/>
            <w:r>
              <w:rPr>
                <w:lang w:val="en-US"/>
              </w:rPr>
              <w:t>Organisers</w:t>
            </w:r>
            <w:proofErr w:type="spellEnd"/>
            <w:r>
              <w:rPr>
                <w:lang w:val="en-US"/>
              </w:rPr>
              <w:t xml:space="preserve"> with Gems introduced, Progression of skills</w:t>
            </w:r>
          </w:p>
        </w:tc>
        <w:tc>
          <w:tcPr>
            <w:tcW w:w="1300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918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Knowledge Gems look interesting!</w:t>
            </w:r>
          </w:p>
        </w:tc>
        <w:tc>
          <w:tcPr>
            <w:tcW w:w="1501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626A3" w:rsidTr="00E1676D">
        <w:tc>
          <w:tcPr>
            <w:tcW w:w="1850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SET Felix (Primary)</w:t>
            </w:r>
          </w:p>
          <w:p w:rsidR="00F626A3" w:rsidRDefault="00F626A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Seckford</w:t>
            </w:r>
            <w:proofErr w:type="spellEnd"/>
            <w:r>
              <w:rPr>
                <w:lang w:val="en-US"/>
              </w:rPr>
              <w:t xml:space="preserve"> Education Trust)</w:t>
            </w:r>
          </w:p>
        </w:tc>
        <w:tc>
          <w:tcPr>
            <w:tcW w:w="1323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72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43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081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475E10" w:rsidRDefault="00475E10">
            <w:pPr>
              <w:rPr>
                <w:lang w:val="en-US"/>
              </w:rPr>
            </w:pPr>
          </w:p>
        </w:tc>
        <w:tc>
          <w:tcPr>
            <w:tcW w:w="2918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lang w:val="en-US"/>
              </w:rPr>
              <w:t>I can’t find anything</w:t>
            </w:r>
          </w:p>
        </w:tc>
        <w:tc>
          <w:tcPr>
            <w:tcW w:w="1501" w:type="dxa"/>
          </w:tcPr>
          <w:p w:rsidR="00475E10" w:rsidRDefault="00F626A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Urgent</w:t>
            </w:r>
          </w:p>
        </w:tc>
      </w:tr>
      <w:tr w:rsidR="00F626A3" w:rsidTr="00E1676D">
        <w:tc>
          <w:tcPr>
            <w:tcW w:w="1850" w:type="dxa"/>
          </w:tcPr>
          <w:p w:rsidR="00F626A3" w:rsidRDefault="001F18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Trimley</w:t>
            </w:r>
            <w:proofErr w:type="spellEnd"/>
            <w:r>
              <w:rPr>
                <w:lang w:val="en-US"/>
              </w:rPr>
              <w:t xml:space="preserve"> St Martin</w:t>
            </w:r>
            <w:r w:rsidR="005C16C6">
              <w:rPr>
                <w:lang w:val="en-US"/>
              </w:rPr>
              <w:t xml:space="preserve"> </w:t>
            </w:r>
            <w:r w:rsidR="005C16C6">
              <w:rPr>
                <w:lang w:val="en-US"/>
              </w:rPr>
              <w:t>(Primary)</w:t>
            </w:r>
          </w:p>
        </w:tc>
        <w:tc>
          <w:tcPr>
            <w:tcW w:w="1323" w:type="dxa"/>
          </w:tcPr>
          <w:p w:rsidR="00F626A3" w:rsidRDefault="001F18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F626A3" w:rsidRDefault="001F18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Emmanuel</w:t>
            </w:r>
          </w:p>
        </w:tc>
        <w:tc>
          <w:tcPr>
            <w:tcW w:w="2043" w:type="dxa"/>
          </w:tcPr>
          <w:p w:rsidR="00F626A3" w:rsidRDefault="001F18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81" w:type="dxa"/>
          </w:tcPr>
          <w:p w:rsidR="00F626A3" w:rsidRDefault="001F18D5">
            <w:pPr>
              <w:rPr>
                <w:lang w:val="en-US"/>
              </w:rPr>
            </w:pPr>
            <w:r>
              <w:rPr>
                <w:lang w:val="en-US"/>
              </w:rPr>
              <w:t xml:space="preserve">Policy, </w:t>
            </w:r>
            <w:r w:rsidR="005C16C6">
              <w:rPr>
                <w:lang w:val="en-US"/>
              </w:rPr>
              <w:t>RE Progression Pathway,  Emmanuel Scheme of work progression</w:t>
            </w:r>
          </w:p>
        </w:tc>
        <w:tc>
          <w:tcPr>
            <w:tcW w:w="1300" w:type="dxa"/>
          </w:tcPr>
          <w:p w:rsidR="00F626A3" w:rsidRDefault="001F18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In Policy</w:t>
            </w:r>
          </w:p>
        </w:tc>
        <w:tc>
          <w:tcPr>
            <w:tcW w:w="2918" w:type="dxa"/>
          </w:tcPr>
          <w:p w:rsidR="00F626A3" w:rsidRDefault="00147F6E">
            <w:pPr>
              <w:rPr>
                <w:lang w:val="en-US"/>
              </w:rPr>
            </w:pPr>
            <w:r>
              <w:rPr>
                <w:lang w:val="en-US"/>
              </w:rPr>
              <w:t>Photos</w:t>
            </w:r>
          </w:p>
        </w:tc>
        <w:tc>
          <w:tcPr>
            <w:tcW w:w="1501" w:type="dxa"/>
          </w:tcPr>
          <w:p w:rsidR="00F626A3" w:rsidRDefault="005C16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</w:tr>
      <w:tr w:rsidR="005C16C6" w:rsidTr="00E1676D">
        <w:tc>
          <w:tcPr>
            <w:tcW w:w="1850" w:type="dxa"/>
          </w:tcPr>
          <w:p w:rsidR="005C16C6" w:rsidRDefault="005C1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Trimley</w:t>
            </w:r>
            <w:proofErr w:type="spellEnd"/>
            <w:r>
              <w:rPr>
                <w:lang w:val="en-US"/>
              </w:rPr>
              <w:t xml:space="preserve"> St Mary (Primary)</w:t>
            </w:r>
          </w:p>
        </w:tc>
        <w:tc>
          <w:tcPr>
            <w:tcW w:w="1323" w:type="dxa"/>
          </w:tcPr>
          <w:p w:rsidR="005C16C6" w:rsidRDefault="00CB3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5C16C6" w:rsidRDefault="00CB3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43" w:type="dxa"/>
          </w:tcPr>
          <w:p w:rsidR="005C16C6" w:rsidRDefault="00CB3C80" w:rsidP="00CB3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? I’m not convinced! They use a mix of Chris Quigley and Emmanuel by the look of it</w:t>
            </w:r>
          </w:p>
        </w:tc>
        <w:tc>
          <w:tcPr>
            <w:tcW w:w="2081" w:type="dxa"/>
          </w:tcPr>
          <w:p w:rsidR="005C16C6" w:rsidRDefault="00CB3C80" w:rsidP="00CB3C80">
            <w:pPr>
              <w:rPr>
                <w:lang w:val="en-US"/>
              </w:rPr>
            </w:pPr>
            <w:r>
              <w:rPr>
                <w:lang w:val="en-US"/>
              </w:rPr>
              <w:t>Overview, Policy, Progression of skills, Milestones</w:t>
            </w:r>
          </w:p>
        </w:tc>
        <w:tc>
          <w:tcPr>
            <w:tcW w:w="1300" w:type="dxa"/>
          </w:tcPr>
          <w:p w:rsidR="005C16C6" w:rsidRDefault="005C16C6">
            <w:pPr>
              <w:rPr>
                <w:rFonts w:cstheme="minorHAnsi"/>
                <w:lang w:val="en-US"/>
              </w:rPr>
            </w:pPr>
          </w:p>
        </w:tc>
        <w:tc>
          <w:tcPr>
            <w:tcW w:w="2918" w:type="dxa"/>
          </w:tcPr>
          <w:p w:rsidR="005C16C6" w:rsidRDefault="00CB3C80">
            <w:pPr>
              <w:rPr>
                <w:lang w:val="en-US"/>
              </w:rPr>
            </w:pPr>
            <w:r>
              <w:rPr>
                <w:lang w:val="en-US"/>
              </w:rPr>
              <w:t>Lots of waffle</w:t>
            </w:r>
          </w:p>
        </w:tc>
        <w:tc>
          <w:tcPr>
            <w:tcW w:w="1501" w:type="dxa"/>
          </w:tcPr>
          <w:p w:rsidR="005C16C6" w:rsidRDefault="00CB3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 for clarification of whether using new syllabus</w:t>
            </w:r>
          </w:p>
        </w:tc>
      </w:tr>
      <w:tr w:rsidR="00147F6E" w:rsidTr="00E1676D">
        <w:tc>
          <w:tcPr>
            <w:tcW w:w="1850" w:type="dxa"/>
          </w:tcPr>
          <w:p w:rsidR="00147F6E" w:rsidRDefault="00147F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Waldringfield</w:t>
            </w:r>
            <w:proofErr w:type="spellEnd"/>
            <w:r>
              <w:rPr>
                <w:lang w:val="en-US"/>
              </w:rPr>
              <w:t xml:space="preserve"> (Primary)</w:t>
            </w:r>
          </w:p>
        </w:tc>
        <w:tc>
          <w:tcPr>
            <w:tcW w:w="1323" w:type="dxa"/>
          </w:tcPr>
          <w:p w:rsidR="00147F6E" w:rsidRDefault="00994D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72" w:type="dxa"/>
          </w:tcPr>
          <w:p w:rsidR="00147F6E" w:rsidRDefault="00994D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really</w:t>
            </w:r>
          </w:p>
        </w:tc>
        <w:tc>
          <w:tcPr>
            <w:tcW w:w="2043" w:type="dxa"/>
          </w:tcPr>
          <w:p w:rsidR="00147F6E" w:rsidRDefault="00994D7E" w:rsidP="00CB3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Implied in the Impact section (talks about Emmanuel and extend)</w:t>
            </w:r>
          </w:p>
        </w:tc>
        <w:tc>
          <w:tcPr>
            <w:tcW w:w="2081" w:type="dxa"/>
          </w:tcPr>
          <w:p w:rsidR="00147F6E" w:rsidRDefault="00994D7E" w:rsidP="00CB3C80">
            <w:pPr>
              <w:rPr>
                <w:lang w:val="en-US"/>
              </w:rPr>
            </w:pPr>
            <w:r>
              <w:rPr>
                <w:lang w:val="en-US"/>
              </w:rPr>
              <w:t>Intent, Implementation and Impact</w:t>
            </w:r>
          </w:p>
        </w:tc>
        <w:tc>
          <w:tcPr>
            <w:tcW w:w="1300" w:type="dxa"/>
          </w:tcPr>
          <w:p w:rsidR="00147F6E" w:rsidRDefault="00994D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918" w:type="dxa"/>
          </w:tcPr>
          <w:p w:rsidR="00147F6E" w:rsidRDefault="00994D7E">
            <w:pPr>
              <w:rPr>
                <w:lang w:val="en-US"/>
              </w:rPr>
            </w:pPr>
            <w:r>
              <w:rPr>
                <w:lang w:val="en-US"/>
              </w:rPr>
              <w:t>No actual documents</w:t>
            </w:r>
          </w:p>
        </w:tc>
        <w:tc>
          <w:tcPr>
            <w:tcW w:w="1501" w:type="dxa"/>
          </w:tcPr>
          <w:p w:rsidR="00147F6E" w:rsidRDefault="00994D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?</w:t>
            </w:r>
            <w:bookmarkStart w:id="0" w:name="_GoBack"/>
            <w:bookmarkEnd w:id="0"/>
          </w:p>
        </w:tc>
      </w:tr>
    </w:tbl>
    <w:p w:rsidR="00475E10" w:rsidRPr="00475E10" w:rsidRDefault="00475E10">
      <w:pPr>
        <w:rPr>
          <w:lang w:val="en-US"/>
        </w:rPr>
      </w:pPr>
    </w:p>
    <w:sectPr w:rsidR="00475E10" w:rsidRPr="00475E10" w:rsidSect="00475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10"/>
    <w:rsid w:val="0009008E"/>
    <w:rsid w:val="00147F6E"/>
    <w:rsid w:val="001D618B"/>
    <w:rsid w:val="001F18D5"/>
    <w:rsid w:val="003B4298"/>
    <w:rsid w:val="00475E10"/>
    <w:rsid w:val="00531267"/>
    <w:rsid w:val="005C16C6"/>
    <w:rsid w:val="0061654D"/>
    <w:rsid w:val="00750853"/>
    <w:rsid w:val="00866AF6"/>
    <w:rsid w:val="009741CE"/>
    <w:rsid w:val="00994D7E"/>
    <w:rsid w:val="00C6468A"/>
    <w:rsid w:val="00CB3C80"/>
    <w:rsid w:val="00E1676D"/>
    <w:rsid w:val="00F12534"/>
    <w:rsid w:val="00F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0A88"/>
  <w15:chartTrackingRefBased/>
  <w15:docId w15:val="{52A46807-B20C-45ED-9A48-B762502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Rayner</dc:creator>
  <cp:keywords/>
  <dc:description/>
  <cp:lastModifiedBy>Wendy Rayner</cp:lastModifiedBy>
  <cp:revision>7</cp:revision>
  <dcterms:created xsi:type="dcterms:W3CDTF">2024-03-05T14:36:00Z</dcterms:created>
  <dcterms:modified xsi:type="dcterms:W3CDTF">2024-03-05T16:28:00Z</dcterms:modified>
</cp:coreProperties>
</file>