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68F2FF" w14:textId="77777777" w:rsidR="00301280" w:rsidRPr="003300A7" w:rsidRDefault="00301280" w:rsidP="00793C75">
      <w:pPr>
        <w:jc w:val="center"/>
        <w:rPr>
          <w:rFonts w:ascii="Arial" w:eastAsiaTheme="minorHAnsi" w:hAnsi="Arial" w:cs="Arial"/>
          <w:b/>
          <w:szCs w:val="20"/>
          <w:lang w:eastAsia="en-US"/>
        </w:rPr>
      </w:pPr>
    </w:p>
    <w:tbl>
      <w:tblPr>
        <w:tblStyle w:val="TableGrid"/>
        <w:tblW w:w="0" w:type="auto"/>
        <w:tblInd w:w="1530" w:type="dxa"/>
        <w:tblLook w:val="04A0" w:firstRow="1" w:lastRow="0" w:firstColumn="1" w:lastColumn="0" w:noHBand="0" w:noVBand="1"/>
      </w:tblPr>
      <w:tblGrid>
        <w:gridCol w:w="5949"/>
      </w:tblGrid>
      <w:tr w:rsidR="00301280" w:rsidRPr="003300A7" w14:paraId="50175CD2" w14:textId="77777777" w:rsidTr="004F688E">
        <w:tc>
          <w:tcPr>
            <w:tcW w:w="5949" w:type="dxa"/>
            <w:shd w:val="clear" w:color="auto" w:fill="4F81BD" w:themeFill="accent1"/>
          </w:tcPr>
          <w:p w14:paraId="3C3ECBA5" w14:textId="77777777" w:rsidR="00301280" w:rsidRPr="003300A7" w:rsidRDefault="00301280" w:rsidP="004F688E">
            <w:pPr>
              <w:tabs>
                <w:tab w:val="left" w:pos="3735"/>
              </w:tabs>
              <w:jc w:val="center"/>
              <w:rPr>
                <w:rFonts w:ascii="Arial" w:hAnsi="Arial" w:cs="Arial"/>
                <w:b/>
                <w:sz w:val="32"/>
              </w:rPr>
            </w:pPr>
            <w:bookmarkStart w:id="0" w:name="_Toc410996472"/>
            <w:bookmarkStart w:id="1" w:name="_Toc410996588"/>
            <w:bookmarkStart w:id="2" w:name="_Toc410997718"/>
            <w:r w:rsidRPr="003300A7">
              <w:rPr>
                <w:rFonts w:ascii="Arial" w:hAnsi="Arial" w:cs="Arial"/>
                <w:b/>
                <w:color w:val="FFFFFF" w:themeColor="background1"/>
                <w:sz w:val="32"/>
              </w:rPr>
              <w:t>Document Control Sheet</w:t>
            </w:r>
          </w:p>
        </w:tc>
      </w:tr>
    </w:tbl>
    <w:p w14:paraId="2B50C300" w14:textId="77777777" w:rsidR="00301280" w:rsidRPr="00EE45F8" w:rsidRDefault="00301280" w:rsidP="00301280">
      <w:pPr>
        <w:tabs>
          <w:tab w:val="left" w:pos="3735"/>
        </w:tabs>
        <w:rPr>
          <w:rFonts w:ascii="Arial" w:hAnsi="Arial" w:cs="Arial"/>
        </w:rPr>
      </w:pPr>
    </w:p>
    <w:p w14:paraId="5455A141" w14:textId="77777777" w:rsidR="00301280" w:rsidRPr="00EE45F8" w:rsidRDefault="00301280" w:rsidP="00301280">
      <w:pPr>
        <w:tabs>
          <w:tab w:val="left" w:pos="3735"/>
        </w:tabs>
        <w:rPr>
          <w:rFonts w:ascii="Arial" w:hAnsi="Arial" w:cs="Arial"/>
        </w:rPr>
      </w:pPr>
    </w:p>
    <w:tbl>
      <w:tblPr>
        <w:tblStyle w:val="TableGrid"/>
        <w:tblW w:w="0" w:type="auto"/>
        <w:tblInd w:w="1530" w:type="dxa"/>
        <w:tblLook w:val="04A0" w:firstRow="1" w:lastRow="0" w:firstColumn="1" w:lastColumn="0" w:noHBand="0" w:noVBand="1"/>
      </w:tblPr>
      <w:tblGrid>
        <w:gridCol w:w="3256"/>
        <w:gridCol w:w="2693"/>
      </w:tblGrid>
      <w:tr w:rsidR="00301280" w:rsidRPr="003300A7" w14:paraId="15357DB4" w14:textId="77777777" w:rsidTr="004F688E">
        <w:tc>
          <w:tcPr>
            <w:tcW w:w="3256" w:type="dxa"/>
            <w:shd w:val="clear" w:color="auto" w:fill="4F81BD" w:themeFill="accent1"/>
          </w:tcPr>
          <w:p w14:paraId="741814AD" w14:textId="77777777" w:rsidR="00301280" w:rsidRPr="003300A7" w:rsidRDefault="00301280" w:rsidP="004F688E">
            <w:pPr>
              <w:tabs>
                <w:tab w:val="left" w:pos="3735"/>
              </w:tabs>
              <w:rPr>
                <w:rFonts w:ascii="Arial" w:hAnsi="Arial" w:cs="Arial"/>
                <w:b/>
                <w:color w:val="FFFFFF" w:themeColor="background1"/>
              </w:rPr>
            </w:pPr>
            <w:r w:rsidRPr="003300A7">
              <w:rPr>
                <w:rFonts w:ascii="Arial" w:hAnsi="Arial" w:cs="Arial"/>
                <w:b/>
                <w:color w:val="FFFFFF" w:themeColor="background1"/>
              </w:rPr>
              <w:t>Document Reference</w:t>
            </w:r>
          </w:p>
        </w:tc>
        <w:tc>
          <w:tcPr>
            <w:tcW w:w="2693" w:type="dxa"/>
          </w:tcPr>
          <w:p w14:paraId="5ADE176C" w14:textId="128957C8" w:rsidR="00301280" w:rsidRPr="00EE45F8" w:rsidRDefault="00301280" w:rsidP="004F688E">
            <w:pPr>
              <w:tabs>
                <w:tab w:val="left" w:pos="3735"/>
              </w:tabs>
              <w:jc w:val="center"/>
              <w:rPr>
                <w:rFonts w:ascii="Arial" w:hAnsi="Arial" w:cs="Arial"/>
                <w:color w:val="1F497D" w:themeColor="text2"/>
              </w:rPr>
            </w:pPr>
            <w:r w:rsidRPr="00EE45F8">
              <w:rPr>
                <w:rFonts w:ascii="Arial" w:hAnsi="Arial" w:cs="Arial"/>
                <w:color w:val="1F497D" w:themeColor="text2"/>
              </w:rPr>
              <w:t>SC</w:t>
            </w:r>
            <w:r w:rsidR="008F4941" w:rsidRPr="00EE45F8">
              <w:rPr>
                <w:rFonts w:ascii="Arial" w:hAnsi="Arial" w:cs="Arial"/>
                <w:color w:val="1F497D" w:themeColor="text2"/>
              </w:rPr>
              <w:t>C 112</w:t>
            </w:r>
          </w:p>
        </w:tc>
      </w:tr>
      <w:tr w:rsidR="00301280" w:rsidRPr="003300A7" w14:paraId="3E032D51" w14:textId="77777777" w:rsidTr="004F688E">
        <w:tc>
          <w:tcPr>
            <w:tcW w:w="3256" w:type="dxa"/>
            <w:shd w:val="clear" w:color="auto" w:fill="4F81BD" w:themeFill="accent1"/>
          </w:tcPr>
          <w:p w14:paraId="40241258" w14:textId="77777777" w:rsidR="00301280" w:rsidRPr="003300A7" w:rsidRDefault="00301280" w:rsidP="004F688E">
            <w:pPr>
              <w:tabs>
                <w:tab w:val="left" w:pos="3735"/>
              </w:tabs>
              <w:rPr>
                <w:rFonts w:ascii="Arial" w:hAnsi="Arial" w:cs="Arial"/>
                <w:b/>
                <w:color w:val="FFFFFF" w:themeColor="background1"/>
              </w:rPr>
            </w:pPr>
            <w:r w:rsidRPr="003300A7">
              <w:rPr>
                <w:rFonts w:ascii="Arial" w:hAnsi="Arial" w:cs="Arial"/>
                <w:b/>
                <w:color w:val="FFFFFF" w:themeColor="background1"/>
              </w:rPr>
              <w:t>Document Title</w:t>
            </w:r>
          </w:p>
        </w:tc>
        <w:tc>
          <w:tcPr>
            <w:tcW w:w="2693" w:type="dxa"/>
          </w:tcPr>
          <w:p w14:paraId="42E09D66" w14:textId="77777777" w:rsidR="00301280" w:rsidRPr="00EE45F8" w:rsidRDefault="00301280" w:rsidP="004F688E">
            <w:pPr>
              <w:tabs>
                <w:tab w:val="left" w:pos="3735"/>
              </w:tabs>
              <w:jc w:val="center"/>
              <w:rPr>
                <w:rFonts w:ascii="Arial" w:hAnsi="Arial" w:cs="Arial"/>
                <w:color w:val="1F497D" w:themeColor="text2"/>
              </w:rPr>
            </w:pPr>
            <w:r w:rsidRPr="00EE45F8">
              <w:rPr>
                <w:rFonts w:ascii="Arial" w:hAnsi="Arial" w:cs="Arial"/>
                <w:color w:val="1F497D" w:themeColor="text2"/>
              </w:rPr>
              <w:t>Shared Parental Leave Policy</w:t>
            </w:r>
          </w:p>
        </w:tc>
      </w:tr>
      <w:tr w:rsidR="00301280" w:rsidRPr="003300A7" w14:paraId="2EF0F2ED" w14:textId="77777777" w:rsidTr="004F688E">
        <w:tc>
          <w:tcPr>
            <w:tcW w:w="3256" w:type="dxa"/>
            <w:shd w:val="clear" w:color="auto" w:fill="4F81BD" w:themeFill="accent1"/>
          </w:tcPr>
          <w:p w14:paraId="1AEE5F69" w14:textId="77777777" w:rsidR="00301280" w:rsidRPr="003300A7" w:rsidRDefault="00301280" w:rsidP="004F688E">
            <w:pPr>
              <w:tabs>
                <w:tab w:val="left" w:pos="3735"/>
              </w:tabs>
              <w:rPr>
                <w:rFonts w:ascii="Arial" w:hAnsi="Arial" w:cs="Arial"/>
                <w:b/>
                <w:color w:val="FFFFFF" w:themeColor="background1"/>
              </w:rPr>
            </w:pPr>
            <w:r w:rsidRPr="003300A7">
              <w:rPr>
                <w:rFonts w:ascii="Arial" w:hAnsi="Arial" w:cs="Arial"/>
                <w:b/>
                <w:color w:val="FFFFFF" w:themeColor="background1"/>
              </w:rPr>
              <w:t>Description</w:t>
            </w:r>
          </w:p>
        </w:tc>
        <w:tc>
          <w:tcPr>
            <w:tcW w:w="2693" w:type="dxa"/>
          </w:tcPr>
          <w:p w14:paraId="45CEF099" w14:textId="77777777" w:rsidR="00301280" w:rsidRPr="00EE45F8" w:rsidRDefault="00301280" w:rsidP="004F688E">
            <w:pPr>
              <w:tabs>
                <w:tab w:val="left" w:pos="3735"/>
              </w:tabs>
              <w:jc w:val="center"/>
              <w:rPr>
                <w:rFonts w:ascii="Arial" w:hAnsi="Arial" w:cs="Arial"/>
                <w:color w:val="1F497D" w:themeColor="text2"/>
              </w:rPr>
            </w:pPr>
            <w:r w:rsidRPr="00EE45F8">
              <w:rPr>
                <w:rFonts w:ascii="Arial" w:hAnsi="Arial" w:cs="Arial"/>
                <w:color w:val="1F497D" w:themeColor="text2"/>
              </w:rPr>
              <w:t>Policy</w:t>
            </w:r>
          </w:p>
        </w:tc>
      </w:tr>
      <w:tr w:rsidR="00301280" w:rsidRPr="003300A7" w14:paraId="3A4FA49E" w14:textId="77777777" w:rsidTr="004F688E">
        <w:tc>
          <w:tcPr>
            <w:tcW w:w="3256" w:type="dxa"/>
            <w:shd w:val="clear" w:color="auto" w:fill="4F81BD" w:themeFill="accent1"/>
          </w:tcPr>
          <w:p w14:paraId="6CA443AA" w14:textId="77777777" w:rsidR="00301280" w:rsidRPr="003300A7" w:rsidRDefault="00301280" w:rsidP="004F688E">
            <w:pPr>
              <w:tabs>
                <w:tab w:val="left" w:pos="3735"/>
              </w:tabs>
              <w:rPr>
                <w:rFonts w:ascii="Arial" w:hAnsi="Arial" w:cs="Arial"/>
                <w:b/>
                <w:color w:val="FFFFFF" w:themeColor="background1"/>
              </w:rPr>
            </w:pPr>
            <w:r w:rsidRPr="003300A7">
              <w:rPr>
                <w:rFonts w:ascii="Arial" w:hAnsi="Arial" w:cs="Arial"/>
                <w:b/>
                <w:color w:val="FFFFFF" w:themeColor="background1"/>
              </w:rPr>
              <w:t>Version Number</w:t>
            </w:r>
          </w:p>
        </w:tc>
        <w:tc>
          <w:tcPr>
            <w:tcW w:w="2693" w:type="dxa"/>
          </w:tcPr>
          <w:p w14:paraId="74C4BB3A" w14:textId="7D8AE784" w:rsidR="00301280" w:rsidRPr="00EE45F8" w:rsidRDefault="00301280" w:rsidP="004F688E">
            <w:pPr>
              <w:tabs>
                <w:tab w:val="left" w:pos="3735"/>
              </w:tabs>
              <w:jc w:val="center"/>
              <w:rPr>
                <w:rFonts w:ascii="Arial" w:hAnsi="Arial" w:cs="Arial"/>
                <w:color w:val="1F497D" w:themeColor="text2"/>
              </w:rPr>
            </w:pPr>
            <w:r w:rsidRPr="00EE45F8">
              <w:rPr>
                <w:rFonts w:ascii="Arial" w:hAnsi="Arial" w:cs="Arial"/>
                <w:color w:val="1F497D" w:themeColor="text2"/>
              </w:rPr>
              <w:t>V</w:t>
            </w:r>
            <w:r w:rsidR="003F6B40" w:rsidRPr="00EE45F8">
              <w:rPr>
                <w:rFonts w:ascii="Arial" w:hAnsi="Arial" w:cs="Arial"/>
                <w:color w:val="1F497D" w:themeColor="text2"/>
              </w:rPr>
              <w:t>4</w:t>
            </w:r>
            <w:r w:rsidRPr="00EE45F8">
              <w:rPr>
                <w:rFonts w:ascii="Arial" w:hAnsi="Arial" w:cs="Arial"/>
                <w:color w:val="1F497D" w:themeColor="text2"/>
              </w:rPr>
              <w:t>.0</w:t>
            </w:r>
          </w:p>
        </w:tc>
      </w:tr>
      <w:tr w:rsidR="00301280" w:rsidRPr="003300A7" w14:paraId="3E34A29E" w14:textId="77777777" w:rsidTr="004F688E">
        <w:tc>
          <w:tcPr>
            <w:tcW w:w="3256" w:type="dxa"/>
            <w:shd w:val="clear" w:color="auto" w:fill="4F81BD" w:themeFill="accent1"/>
          </w:tcPr>
          <w:p w14:paraId="1C6B27AE" w14:textId="77777777" w:rsidR="00301280" w:rsidRPr="003300A7" w:rsidRDefault="00301280" w:rsidP="004F688E">
            <w:pPr>
              <w:tabs>
                <w:tab w:val="left" w:pos="3735"/>
              </w:tabs>
              <w:rPr>
                <w:rFonts w:ascii="Arial" w:hAnsi="Arial" w:cs="Arial"/>
                <w:b/>
                <w:color w:val="FFFFFF" w:themeColor="background1"/>
              </w:rPr>
            </w:pPr>
            <w:r w:rsidRPr="003300A7">
              <w:rPr>
                <w:rFonts w:ascii="Arial" w:hAnsi="Arial" w:cs="Arial"/>
                <w:b/>
                <w:color w:val="FFFFFF" w:themeColor="background1"/>
              </w:rPr>
              <w:t>Version Date</w:t>
            </w:r>
          </w:p>
        </w:tc>
        <w:tc>
          <w:tcPr>
            <w:tcW w:w="2693" w:type="dxa"/>
          </w:tcPr>
          <w:p w14:paraId="55DDEF5D" w14:textId="54E0BB19" w:rsidR="00301280" w:rsidRPr="00EE45F8" w:rsidRDefault="003F6B40" w:rsidP="004F688E">
            <w:pPr>
              <w:tabs>
                <w:tab w:val="left" w:pos="3735"/>
              </w:tabs>
              <w:jc w:val="center"/>
              <w:rPr>
                <w:rFonts w:ascii="Arial" w:hAnsi="Arial" w:cs="Arial"/>
                <w:color w:val="1F497D" w:themeColor="text2"/>
              </w:rPr>
            </w:pPr>
            <w:r w:rsidRPr="00EE45F8">
              <w:rPr>
                <w:rFonts w:ascii="Arial" w:hAnsi="Arial" w:cs="Arial"/>
                <w:color w:val="1F497D" w:themeColor="text2"/>
              </w:rPr>
              <w:t>August 2023</w:t>
            </w:r>
          </w:p>
        </w:tc>
      </w:tr>
      <w:tr w:rsidR="00301280" w:rsidRPr="003300A7" w14:paraId="474A5AF2" w14:textId="77777777" w:rsidTr="004F688E">
        <w:tc>
          <w:tcPr>
            <w:tcW w:w="3256" w:type="dxa"/>
            <w:shd w:val="clear" w:color="auto" w:fill="4F81BD" w:themeFill="accent1"/>
          </w:tcPr>
          <w:p w14:paraId="044F6D74" w14:textId="77777777" w:rsidR="00301280" w:rsidRPr="003300A7" w:rsidRDefault="00301280" w:rsidP="004F688E">
            <w:pPr>
              <w:tabs>
                <w:tab w:val="left" w:pos="3735"/>
              </w:tabs>
              <w:rPr>
                <w:rFonts w:ascii="Arial" w:hAnsi="Arial" w:cs="Arial"/>
                <w:b/>
                <w:color w:val="FFFFFF" w:themeColor="background1"/>
              </w:rPr>
            </w:pPr>
            <w:r w:rsidRPr="003300A7">
              <w:rPr>
                <w:rFonts w:ascii="Arial" w:hAnsi="Arial" w:cs="Arial"/>
                <w:b/>
                <w:color w:val="FFFFFF" w:themeColor="background1"/>
              </w:rPr>
              <w:t>Last Review Date</w:t>
            </w:r>
          </w:p>
        </w:tc>
        <w:tc>
          <w:tcPr>
            <w:tcW w:w="2693" w:type="dxa"/>
          </w:tcPr>
          <w:p w14:paraId="7626BDC0" w14:textId="4C768992" w:rsidR="00301280" w:rsidRPr="00EE45F8" w:rsidRDefault="003F6B40" w:rsidP="004F688E">
            <w:pPr>
              <w:tabs>
                <w:tab w:val="left" w:pos="3735"/>
              </w:tabs>
              <w:jc w:val="center"/>
              <w:rPr>
                <w:rFonts w:ascii="Arial" w:hAnsi="Arial" w:cs="Arial"/>
                <w:color w:val="1F497D" w:themeColor="text2"/>
              </w:rPr>
            </w:pPr>
            <w:r w:rsidRPr="00EE45F8">
              <w:rPr>
                <w:rFonts w:ascii="Arial" w:hAnsi="Arial" w:cs="Arial"/>
                <w:color w:val="1F497D" w:themeColor="text2"/>
              </w:rPr>
              <w:t>August 2023</w:t>
            </w:r>
          </w:p>
        </w:tc>
      </w:tr>
      <w:tr w:rsidR="00301280" w:rsidRPr="003300A7" w14:paraId="53D4603A" w14:textId="77777777" w:rsidTr="004F688E">
        <w:tc>
          <w:tcPr>
            <w:tcW w:w="3256" w:type="dxa"/>
            <w:shd w:val="clear" w:color="auto" w:fill="4F81BD" w:themeFill="accent1"/>
          </w:tcPr>
          <w:p w14:paraId="0A8FDAD9" w14:textId="77777777" w:rsidR="00301280" w:rsidRPr="003300A7" w:rsidRDefault="00301280" w:rsidP="004F688E">
            <w:pPr>
              <w:tabs>
                <w:tab w:val="left" w:pos="3735"/>
              </w:tabs>
              <w:rPr>
                <w:rFonts w:ascii="Arial" w:hAnsi="Arial" w:cs="Arial"/>
                <w:b/>
                <w:color w:val="FFFFFF" w:themeColor="background1"/>
              </w:rPr>
            </w:pPr>
            <w:r w:rsidRPr="003300A7">
              <w:rPr>
                <w:rFonts w:ascii="Arial" w:hAnsi="Arial" w:cs="Arial"/>
                <w:b/>
                <w:color w:val="FFFFFF" w:themeColor="background1"/>
              </w:rPr>
              <w:t>Next Review</w:t>
            </w:r>
          </w:p>
        </w:tc>
        <w:tc>
          <w:tcPr>
            <w:tcW w:w="2693" w:type="dxa"/>
          </w:tcPr>
          <w:p w14:paraId="4BCB5DA5" w14:textId="08498A0F" w:rsidR="00301280" w:rsidRPr="00EE45F8" w:rsidRDefault="00EF5EEE" w:rsidP="004F688E">
            <w:pPr>
              <w:tabs>
                <w:tab w:val="left" w:pos="3735"/>
              </w:tabs>
              <w:jc w:val="center"/>
              <w:rPr>
                <w:rFonts w:ascii="Arial" w:hAnsi="Arial" w:cs="Arial"/>
                <w:color w:val="1F497D" w:themeColor="text2"/>
              </w:rPr>
            </w:pPr>
            <w:r>
              <w:rPr>
                <w:rFonts w:ascii="Arial" w:hAnsi="Arial" w:cs="Arial"/>
                <w:color w:val="1F497D" w:themeColor="text2"/>
              </w:rPr>
              <w:t>August 2025</w:t>
            </w:r>
          </w:p>
        </w:tc>
      </w:tr>
      <w:tr w:rsidR="00301280" w:rsidRPr="003300A7" w14:paraId="525DB4D5" w14:textId="77777777" w:rsidTr="004F688E">
        <w:tc>
          <w:tcPr>
            <w:tcW w:w="3256" w:type="dxa"/>
            <w:shd w:val="clear" w:color="auto" w:fill="4F81BD" w:themeFill="accent1"/>
          </w:tcPr>
          <w:p w14:paraId="157C7062" w14:textId="77777777" w:rsidR="00301280" w:rsidRPr="003300A7" w:rsidRDefault="00301280" w:rsidP="004F688E">
            <w:pPr>
              <w:tabs>
                <w:tab w:val="left" w:pos="3735"/>
              </w:tabs>
              <w:rPr>
                <w:rFonts w:ascii="Arial" w:hAnsi="Arial" w:cs="Arial"/>
                <w:b/>
                <w:color w:val="FFFFFF" w:themeColor="background1"/>
              </w:rPr>
            </w:pPr>
            <w:r w:rsidRPr="003300A7">
              <w:rPr>
                <w:rFonts w:ascii="Arial" w:hAnsi="Arial" w:cs="Arial"/>
                <w:b/>
                <w:color w:val="FFFFFF" w:themeColor="background1"/>
              </w:rPr>
              <w:t>Reviewed By</w:t>
            </w:r>
          </w:p>
        </w:tc>
        <w:tc>
          <w:tcPr>
            <w:tcW w:w="2693" w:type="dxa"/>
          </w:tcPr>
          <w:p w14:paraId="61F014E0" w14:textId="605F9AC3" w:rsidR="00301280" w:rsidRPr="00EE45F8" w:rsidRDefault="003F6B40" w:rsidP="004F688E">
            <w:pPr>
              <w:tabs>
                <w:tab w:val="left" w:pos="3735"/>
              </w:tabs>
              <w:jc w:val="center"/>
              <w:rPr>
                <w:rFonts w:ascii="Arial" w:hAnsi="Arial" w:cs="Arial"/>
                <w:color w:val="1F497D" w:themeColor="text2"/>
              </w:rPr>
            </w:pPr>
            <w:r w:rsidRPr="00EE45F8">
              <w:rPr>
                <w:rFonts w:ascii="Arial" w:hAnsi="Arial" w:cs="Arial"/>
                <w:color w:val="1F497D" w:themeColor="text2"/>
              </w:rPr>
              <w:t>Nicola Stubbs</w:t>
            </w:r>
          </w:p>
        </w:tc>
      </w:tr>
      <w:tr w:rsidR="00301280" w:rsidRPr="003300A7" w14:paraId="18951EE2" w14:textId="77777777" w:rsidTr="004F688E">
        <w:tc>
          <w:tcPr>
            <w:tcW w:w="3256" w:type="dxa"/>
            <w:shd w:val="clear" w:color="auto" w:fill="4F81BD" w:themeFill="accent1"/>
          </w:tcPr>
          <w:p w14:paraId="6FEF38F3" w14:textId="77777777" w:rsidR="00301280" w:rsidRPr="003300A7" w:rsidRDefault="00301280" w:rsidP="004F688E">
            <w:pPr>
              <w:tabs>
                <w:tab w:val="left" w:pos="3735"/>
              </w:tabs>
              <w:rPr>
                <w:rFonts w:ascii="Arial" w:hAnsi="Arial" w:cs="Arial"/>
                <w:b/>
                <w:color w:val="FFFFFF" w:themeColor="background1"/>
              </w:rPr>
            </w:pPr>
            <w:r w:rsidRPr="003300A7">
              <w:rPr>
                <w:rFonts w:ascii="Arial" w:hAnsi="Arial" w:cs="Arial"/>
                <w:b/>
                <w:color w:val="FFFFFF" w:themeColor="background1"/>
              </w:rPr>
              <w:t xml:space="preserve">Document History </w:t>
            </w:r>
          </w:p>
        </w:tc>
        <w:tc>
          <w:tcPr>
            <w:tcW w:w="2693" w:type="dxa"/>
          </w:tcPr>
          <w:p w14:paraId="4768BFDB" w14:textId="2449BFA9" w:rsidR="00301280" w:rsidRPr="00EE45F8" w:rsidRDefault="000126F7" w:rsidP="004F688E">
            <w:pPr>
              <w:tabs>
                <w:tab w:val="left" w:pos="3735"/>
              </w:tabs>
              <w:jc w:val="center"/>
              <w:rPr>
                <w:rFonts w:ascii="Arial" w:hAnsi="Arial" w:cs="Arial"/>
                <w:color w:val="1F497D" w:themeColor="text2"/>
              </w:rPr>
            </w:pPr>
            <w:r w:rsidRPr="00EE45F8">
              <w:rPr>
                <w:rFonts w:ascii="Arial" w:hAnsi="Arial" w:cs="Arial"/>
                <w:color w:val="1F497D" w:themeColor="text2"/>
              </w:rPr>
              <w:t>V1-</w:t>
            </w:r>
            <w:r w:rsidR="00F106C7" w:rsidRPr="00EE45F8">
              <w:rPr>
                <w:rFonts w:ascii="Arial" w:hAnsi="Arial" w:cs="Arial"/>
                <w:color w:val="1F497D" w:themeColor="text2"/>
              </w:rPr>
              <w:t xml:space="preserve"> Feb-15</w:t>
            </w:r>
            <w:r w:rsidRPr="00EE45F8">
              <w:rPr>
                <w:rFonts w:ascii="Arial" w:hAnsi="Arial" w:cs="Arial"/>
                <w:color w:val="1F497D" w:themeColor="text2"/>
              </w:rPr>
              <w:t xml:space="preserve">, V2- </w:t>
            </w:r>
            <w:r w:rsidR="00F106C7" w:rsidRPr="00EE45F8">
              <w:rPr>
                <w:rFonts w:ascii="Arial" w:hAnsi="Arial" w:cs="Arial"/>
                <w:color w:val="1F497D" w:themeColor="text2"/>
              </w:rPr>
              <w:t>Aug-17, V3- Feb-22</w:t>
            </w:r>
            <w:r w:rsidR="003F6B40" w:rsidRPr="00EE45F8">
              <w:rPr>
                <w:rFonts w:ascii="Arial" w:hAnsi="Arial" w:cs="Arial"/>
                <w:color w:val="1F497D" w:themeColor="text2"/>
              </w:rPr>
              <w:t>, V3 Aug 23</w:t>
            </w:r>
          </w:p>
        </w:tc>
      </w:tr>
    </w:tbl>
    <w:p w14:paraId="2BCE9447" w14:textId="77777777" w:rsidR="00301280" w:rsidRPr="00EE45F8" w:rsidRDefault="00301280">
      <w:pPr>
        <w:spacing w:after="200" w:line="276" w:lineRule="auto"/>
        <w:rPr>
          <w:rFonts w:ascii="Arial" w:hAnsi="Arial" w:cs="Arial"/>
          <w:b/>
          <w:bCs/>
          <w:sz w:val="32"/>
          <w:szCs w:val="40"/>
          <w:lang w:val="en-US" w:eastAsia="en-US"/>
        </w:rPr>
      </w:pPr>
      <w:r w:rsidRPr="00EE45F8">
        <w:rPr>
          <w:rFonts w:ascii="Arial" w:hAnsi="Arial" w:cs="Arial"/>
          <w:sz w:val="32"/>
          <w:szCs w:val="40"/>
        </w:rPr>
        <w:br w:type="page"/>
      </w:r>
    </w:p>
    <w:p w14:paraId="2F1B28E8" w14:textId="24047070" w:rsidR="00301280" w:rsidRPr="00EE45F8" w:rsidRDefault="00301280" w:rsidP="00301280">
      <w:pPr>
        <w:pStyle w:val="Heading1"/>
        <w:ind w:left="-709"/>
        <w:jc w:val="center"/>
        <w:rPr>
          <w:rFonts w:ascii="Arial" w:hAnsi="Arial" w:cs="Arial"/>
          <w:sz w:val="32"/>
          <w:szCs w:val="40"/>
        </w:rPr>
      </w:pPr>
      <w:r w:rsidRPr="00EE45F8">
        <w:rPr>
          <w:rFonts w:ascii="Arial" w:hAnsi="Arial" w:cs="Arial"/>
          <w:sz w:val="32"/>
          <w:szCs w:val="40"/>
        </w:rPr>
        <w:lastRenderedPageBreak/>
        <w:t xml:space="preserve">Shared Parental Leave </w:t>
      </w:r>
      <w:r w:rsidR="00EF5EEE">
        <w:rPr>
          <w:rFonts w:ascii="Arial" w:hAnsi="Arial" w:cs="Arial"/>
          <w:sz w:val="32"/>
          <w:szCs w:val="40"/>
        </w:rPr>
        <w:t>P</w:t>
      </w:r>
      <w:r w:rsidRPr="00EE45F8">
        <w:rPr>
          <w:rFonts w:ascii="Arial" w:hAnsi="Arial" w:cs="Arial"/>
          <w:sz w:val="32"/>
          <w:szCs w:val="40"/>
        </w:rPr>
        <w:t>olicy</w:t>
      </w:r>
      <w:bookmarkEnd w:id="0"/>
      <w:bookmarkEnd w:id="1"/>
      <w:bookmarkEnd w:id="2"/>
    </w:p>
    <w:p w14:paraId="6CC92F26" w14:textId="77777777" w:rsidR="00301280" w:rsidRPr="00EE45F8" w:rsidRDefault="00301280" w:rsidP="00301280">
      <w:pPr>
        <w:ind w:left="-709"/>
        <w:jc w:val="center"/>
        <w:rPr>
          <w:rFonts w:ascii="Arial" w:hAnsi="Arial" w:cs="Arial"/>
          <w:sz w:val="32"/>
          <w:szCs w:val="32"/>
          <w:lang w:eastAsia="en-US"/>
        </w:rPr>
      </w:pPr>
    </w:p>
    <w:p w14:paraId="7D22B0D9" w14:textId="77777777" w:rsidR="00301280" w:rsidRPr="00EE45F8" w:rsidRDefault="00301280" w:rsidP="00301280">
      <w:pPr>
        <w:pStyle w:val="Heading1"/>
        <w:ind w:left="-709"/>
        <w:jc w:val="center"/>
        <w:rPr>
          <w:rFonts w:ascii="Arial" w:hAnsi="Arial" w:cs="Arial"/>
          <w:sz w:val="28"/>
          <w:szCs w:val="28"/>
          <w:u w:val="single"/>
        </w:rPr>
      </w:pPr>
      <w:bookmarkStart w:id="3" w:name="_Toc387657875"/>
      <w:bookmarkStart w:id="4" w:name="_Toc387657986"/>
      <w:bookmarkStart w:id="5" w:name="_Toc387658376"/>
      <w:bookmarkStart w:id="6" w:name="_Toc410996473"/>
      <w:bookmarkStart w:id="7" w:name="_Toc410996589"/>
      <w:bookmarkStart w:id="8" w:name="_Toc410997719"/>
      <w:r w:rsidRPr="00EE45F8">
        <w:rPr>
          <w:rFonts w:ascii="Arial" w:hAnsi="Arial" w:cs="Arial"/>
          <w:sz w:val="28"/>
          <w:szCs w:val="28"/>
          <w:u w:val="single"/>
        </w:rPr>
        <w:t>Table of contents</w:t>
      </w:r>
      <w:bookmarkEnd w:id="3"/>
      <w:bookmarkEnd w:id="4"/>
      <w:bookmarkEnd w:id="5"/>
      <w:bookmarkEnd w:id="6"/>
      <w:bookmarkEnd w:id="7"/>
      <w:bookmarkEnd w:id="8"/>
    </w:p>
    <w:bookmarkStart w:id="9" w:name="_Introduction" w:displacedByCustomXml="next"/>
    <w:bookmarkEnd w:id="9" w:displacedByCustomXml="next"/>
    <w:sdt>
      <w:sdtPr>
        <w:rPr>
          <w:rFonts w:ascii="Arial" w:eastAsia="Times New Roman" w:hAnsi="Arial" w:cs="Arial"/>
          <w:b w:val="0"/>
          <w:bCs w:val="0"/>
          <w:color w:val="auto"/>
          <w:sz w:val="24"/>
          <w:szCs w:val="24"/>
          <w:lang w:val="en-GB" w:eastAsia="en-GB"/>
        </w:rPr>
        <w:id w:val="-184744069"/>
        <w:docPartObj>
          <w:docPartGallery w:val="Table of Contents"/>
          <w:docPartUnique/>
        </w:docPartObj>
      </w:sdtPr>
      <w:sdtEndPr>
        <w:rPr>
          <w:rFonts w:cs="Times New Roman"/>
          <w:b/>
          <w:noProof/>
          <w:sz w:val="28"/>
        </w:rPr>
      </w:sdtEndPr>
      <w:sdtContent>
        <w:p w14:paraId="36E77256" w14:textId="77777777" w:rsidR="00301280" w:rsidRPr="00EE45F8" w:rsidRDefault="00301280" w:rsidP="00EF5EEE">
          <w:pPr>
            <w:pStyle w:val="TOCHeading"/>
            <w:ind w:left="-709" w:right="532" w:firstLine="1276"/>
            <w:rPr>
              <w:rFonts w:ascii="Arial" w:hAnsi="Arial" w:cs="Arial"/>
              <w:b w:val="0"/>
            </w:rPr>
          </w:pPr>
        </w:p>
        <w:p w14:paraId="681A30AB" w14:textId="77777777" w:rsidR="00301280" w:rsidRPr="003300A7" w:rsidRDefault="00301280" w:rsidP="00EF5EEE">
          <w:pPr>
            <w:pStyle w:val="TOC1"/>
            <w:ind w:right="532" w:firstLine="1276"/>
          </w:pPr>
          <w:r w:rsidRPr="003300A7">
            <w:t>Section</w:t>
          </w:r>
          <w:r w:rsidRPr="003300A7">
            <w:rPr>
              <w:color w:val="FFFFFF" w:themeColor="background1"/>
            </w:rPr>
            <w:tab/>
          </w:r>
          <w:r w:rsidRPr="003300A7">
            <w:t>Page no.</w:t>
          </w:r>
        </w:p>
        <w:p w14:paraId="4FCA11BF" w14:textId="77777777" w:rsidR="00301280" w:rsidRPr="00EE45F8" w:rsidRDefault="00301280" w:rsidP="00EF5EEE">
          <w:pPr>
            <w:pStyle w:val="TOC1"/>
            <w:ind w:right="532" w:firstLine="1276"/>
            <w:rPr>
              <w:rFonts w:eastAsiaTheme="minorEastAsia"/>
              <w:noProof/>
              <w:sz w:val="22"/>
              <w:szCs w:val="22"/>
            </w:rPr>
          </w:pPr>
          <w:r w:rsidRPr="003300A7">
            <w:fldChar w:fldCharType="begin"/>
          </w:r>
          <w:r w:rsidRPr="003300A7">
            <w:instrText xml:space="preserve"> TOC \o "1-3" \h \z \u </w:instrText>
          </w:r>
          <w:r w:rsidRPr="003300A7">
            <w:fldChar w:fldCharType="separate"/>
          </w:r>
        </w:p>
        <w:p w14:paraId="1617AF5F" w14:textId="77777777" w:rsidR="00301280" w:rsidRPr="003300A7" w:rsidRDefault="00081522" w:rsidP="00EF5EEE">
          <w:pPr>
            <w:pStyle w:val="TOC1"/>
            <w:ind w:right="532" w:firstLine="1276"/>
            <w:rPr>
              <w:rStyle w:val="Hyperlink"/>
              <w:rFonts w:cs="Arial"/>
              <w:b w:val="0"/>
              <w:noProof/>
            </w:rPr>
          </w:pPr>
          <w:hyperlink w:anchor="_Toc410997720" w:history="1">
            <w:r w:rsidR="00301280" w:rsidRPr="003300A7">
              <w:rPr>
                <w:rStyle w:val="Hyperlink"/>
                <w:rFonts w:cs="Arial"/>
                <w:noProof/>
                <w:kern w:val="36"/>
              </w:rPr>
              <w:t>Introduction</w:t>
            </w:r>
            <w:r w:rsidR="00301280" w:rsidRPr="003300A7">
              <w:rPr>
                <w:noProof/>
                <w:webHidden/>
              </w:rPr>
              <w:tab/>
            </w:r>
            <w:r w:rsidR="00301280" w:rsidRPr="003300A7">
              <w:rPr>
                <w:noProof/>
                <w:webHidden/>
              </w:rPr>
              <w:fldChar w:fldCharType="begin"/>
            </w:r>
            <w:r w:rsidR="00301280" w:rsidRPr="003300A7">
              <w:rPr>
                <w:noProof/>
                <w:webHidden/>
              </w:rPr>
              <w:instrText xml:space="preserve"> PAGEREF _Toc410997720 \h </w:instrText>
            </w:r>
            <w:r w:rsidR="00301280" w:rsidRPr="003300A7">
              <w:rPr>
                <w:noProof/>
                <w:webHidden/>
              </w:rPr>
            </w:r>
            <w:r w:rsidR="00301280" w:rsidRPr="003300A7">
              <w:rPr>
                <w:noProof/>
                <w:webHidden/>
              </w:rPr>
              <w:fldChar w:fldCharType="separate"/>
            </w:r>
            <w:r w:rsidR="00301280" w:rsidRPr="003300A7">
              <w:rPr>
                <w:noProof/>
                <w:webHidden/>
              </w:rPr>
              <w:t>2</w:t>
            </w:r>
            <w:r w:rsidR="00301280" w:rsidRPr="003300A7">
              <w:rPr>
                <w:noProof/>
                <w:webHidden/>
              </w:rPr>
              <w:fldChar w:fldCharType="end"/>
            </w:r>
          </w:hyperlink>
        </w:p>
        <w:p w14:paraId="25AF80F7" w14:textId="77777777" w:rsidR="00301280" w:rsidRPr="00EE45F8" w:rsidRDefault="00301280" w:rsidP="00EF5EEE">
          <w:pPr>
            <w:ind w:left="-709" w:right="532" w:firstLine="1276"/>
            <w:rPr>
              <w:rFonts w:ascii="Arial" w:eastAsiaTheme="minorEastAsia" w:hAnsi="Arial" w:cs="Arial"/>
              <w:noProof/>
            </w:rPr>
          </w:pPr>
        </w:p>
        <w:p w14:paraId="58F35913" w14:textId="77777777" w:rsidR="00301280" w:rsidRPr="003300A7" w:rsidRDefault="00081522" w:rsidP="00EF5EEE">
          <w:pPr>
            <w:pStyle w:val="TOC1"/>
            <w:ind w:right="532" w:firstLine="1276"/>
            <w:rPr>
              <w:rStyle w:val="Hyperlink"/>
              <w:rFonts w:cs="Arial"/>
              <w:b w:val="0"/>
              <w:noProof/>
            </w:rPr>
          </w:pPr>
          <w:hyperlink w:anchor="_Toc410997721" w:history="1">
            <w:r w:rsidR="00301280" w:rsidRPr="003300A7">
              <w:rPr>
                <w:rStyle w:val="Hyperlink"/>
                <w:rFonts w:cs="Arial"/>
                <w:noProof/>
              </w:rPr>
              <w:t>Scope</w:t>
            </w:r>
            <w:r w:rsidR="00301280" w:rsidRPr="003300A7">
              <w:rPr>
                <w:noProof/>
                <w:webHidden/>
              </w:rPr>
              <w:tab/>
            </w:r>
            <w:r w:rsidR="00301280" w:rsidRPr="003300A7">
              <w:rPr>
                <w:noProof/>
                <w:webHidden/>
              </w:rPr>
              <w:fldChar w:fldCharType="begin"/>
            </w:r>
            <w:r w:rsidR="00301280" w:rsidRPr="003300A7">
              <w:rPr>
                <w:noProof/>
                <w:webHidden/>
              </w:rPr>
              <w:instrText xml:space="preserve"> PAGEREF _Toc410997721 \h </w:instrText>
            </w:r>
            <w:r w:rsidR="00301280" w:rsidRPr="003300A7">
              <w:rPr>
                <w:noProof/>
                <w:webHidden/>
              </w:rPr>
            </w:r>
            <w:r w:rsidR="00301280" w:rsidRPr="003300A7">
              <w:rPr>
                <w:noProof/>
                <w:webHidden/>
              </w:rPr>
              <w:fldChar w:fldCharType="separate"/>
            </w:r>
            <w:r w:rsidR="00301280" w:rsidRPr="003300A7">
              <w:rPr>
                <w:noProof/>
                <w:webHidden/>
              </w:rPr>
              <w:t>2</w:t>
            </w:r>
            <w:r w:rsidR="00301280" w:rsidRPr="003300A7">
              <w:rPr>
                <w:noProof/>
                <w:webHidden/>
              </w:rPr>
              <w:fldChar w:fldCharType="end"/>
            </w:r>
          </w:hyperlink>
        </w:p>
        <w:p w14:paraId="0AAD0379" w14:textId="77777777" w:rsidR="00301280" w:rsidRPr="00EE45F8" w:rsidRDefault="00301280" w:rsidP="00EF5EEE">
          <w:pPr>
            <w:ind w:left="-709" w:right="532" w:firstLine="1276"/>
            <w:rPr>
              <w:rFonts w:ascii="Arial" w:eastAsiaTheme="minorEastAsia" w:hAnsi="Arial" w:cs="Arial"/>
              <w:noProof/>
            </w:rPr>
          </w:pPr>
        </w:p>
        <w:p w14:paraId="2A6AFD12" w14:textId="77777777" w:rsidR="00301280" w:rsidRPr="003300A7" w:rsidRDefault="00081522" w:rsidP="00EF5EEE">
          <w:pPr>
            <w:pStyle w:val="TOC1"/>
            <w:ind w:right="532" w:firstLine="1276"/>
            <w:rPr>
              <w:rStyle w:val="Hyperlink"/>
              <w:rFonts w:cs="Arial"/>
              <w:b w:val="0"/>
              <w:noProof/>
            </w:rPr>
          </w:pPr>
          <w:hyperlink w:anchor="_Toc410997722" w:history="1">
            <w:r w:rsidR="00301280" w:rsidRPr="003300A7">
              <w:rPr>
                <w:rStyle w:val="Hyperlink"/>
                <w:rFonts w:eastAsia="MS Gothic" w:cs="Arial"/>
                <w:noProof/>
              </w:rPr>
              <w:t>Shared parental leave: eligibility and entitlements</w:t>
            </w:r>
            <w:r w:rsidR="00301280" w:rsidRPr="003300A7">
              <w:rPr>
                <w:noProof/>
                <w:webHidden/>
              </w:rPr>
              <w:tab/>
            </w:r>
            <w:r w:rsidR="00301280" w:rsidRPr="003300A7">
              <w:rPr>
                <w:noProof/>
                <w:webHidden/>
              </w:rPr>
              <w:fldChar w:fldCharType="begin"/>
            </w:r>
            <w:r w:rsidR="00301280" w:rsidRPr="003300A7">
              <w:rPr>
                <w:noProof/>
                <w:webHidden/>
              </w:rPr>
              <w:instrText xml:space="preserve"> PAGEREF _Toc410997722 \h </w:instrText>
            </w:r>
            <w:r w:rsidR="00301280" w:rsidRPr="003300A7">
              <w:rPr>
                <w:noProof/>
                <w:webHidden/>
              </w:rPr>
            </w:r>
            <w:r w:rsidR="00301280" w:rsidRPr="003300A7">
              <w:rPr>
                <w:noProof/>
                <w:webHidden/>
              </w:rPr>
              <w:fldChar w:fldCharType="separate"/>
            </w:r>
            <w:r w:rsidR="00301280" w:rsidRPr="003300A7">
              <w:rPr>
                <w:noProof/>
                <w:webHidden/>
              </w:rPr>
              <w:t>2</w:t>
            </w:r>
            <w:r w:rsidR="00301280" w:rsidRPr="003300A7">
              <w:rPr>
                <w:noProof/>
                <w:webHidden/>
              </w:rPr>
              <w:fldChar w:fldCharType="end"/>
            </w:r>
          </w:hyperlink>
        </w:p>
        <w:p w14:paraId="657B5349" w14:textId="77777777" w:rsidR="00301280" w:rsidRPr="00EE45F8" w:rsidRDefault="00301280" w:rsidP="00EF5EEE">
          <w:pPr>
            <w:ind w:left="-709" w:right="532" w:firstLine="1276"/>
            <w:rPr>
              <w:rFonts w:ascii="Arial" w:eastAsiaTheme="minorEastAsia" w:hAnsi="Arial" w:cs="Arial"/>
              <w:noProof/>
            </w:rPr>
          </w:pPr>
        </w:p>
        <w:p w14:paraId="4736F6C1" w14:textId="77777777" w:rsidR="00301280" w:rsidRPr="003300A7" w:rsidRDefault="00081522" w:rsidP="00EF5EEE">
          <w:pPr>
            <w:pStyle w:val="TOC1"/>
            <w:ind w:right="532" w:firstLine="1276"/>
            <w:rPr>
              <w:rStyle w:val="Hyperlink"/>
              <w:rFonts w:cs="Arial"/>
              <w:b w:val="0"/>
              <w:noProof/>
            </w:rPr>
          </w:pPr>
          <w:hyperlink w:anchor="_Toc410997728" w:history="1">
            <w:r w:rsidR="00301280" w:rsidRPr="003300A7">
              <w:rPr>
                <w:rStyle w:val="Hyperlink"/>
                <w:rFonts w:eastAsia="MS Gothic" w:cs="Arial"/>
                <w:noProof/>
              </w:rPr>
              <w:t>Shared parental pay (ShPP): eligibility and entitlements</w:t>
            </w:r>
            <w:r w:rsidR="00301280" w:rsidRPr="003300A7">
              <w:rPr>
                <w:noProof/>
                <w:webHidden/>
              </w:rPr>
              <w:tab/>
            </w:r>
            <w:r w:rsidR="00301280" w:rsidRPr="003300A7">
              <w:rPr>
                <w:noProof/>
                <w:webHidden/>
              </w:rPr>
              <w:fldChar w:fldCharType="begin"/>
            </w:r>
            <w:r w:rsidR="00301280" w:rsidRPr="003300A7">
              <w:rPr>
                <w:noProof/>
                <w:webHidden/>
              </w:rPr>
              <w:instrText xml:space="preserve"> PAGEREF _Toc410997728 \h </w:instrText>
            </w:r>
            <w:r w:rsidR="00301280" w:rsidRPr="003300A7">
              <w:rPr>
                <w:noProof/>
                <w:webHidden/>
              </w:rPr>
            </w:r>
            <w:r w:rsidR="00301280" w:rsidRPr="003300A7">
              <w:rPr>
                <w:noProof/>
                <w:webHidden/>
              </w:rPr>
              <w:fldChar w:fldCharType="separate"/>
            </w:r>
            <w:r w:rsidR="00301280" w:rsidRPr="003300A7">
              <w:rPr>
                <w:noProof/>
                <w:webHidden/>
              </w:rPr>
              <w:t>4</w:t>
            </w:r>
            <w:r w:rsidR="00301280" w:rsidRPr="003300A7">
              <w:rPr>
                <w:noProof/>
                <w:webHidden/>
              </w:rPr>
              <w:fldChar w:fldCharType="end"/>
            </w:r>
          </w:hyperlink>
        </w:p>
        <w:p w14:paraId="22A51EC9" w14:textId="77777777" w:rsidR="00301280" w:rsidRPr="00EE45F8" w:rsidRDefault="00301280" w:rsidP="00EF5EEE">
          <w:pPr>
            <w:ind w:left="-709" w:right="532" w:firstLine="1276"/>
            <w:rPr>
              <w:rFonts w:ascii="Arial" w:eastAsiaTheme="minorEastAsia" w:hAnsi="Arial" w:cs="Arial"/>
              <w:noProof/>
            </w:rPr>
          </w:pPr>
        </w:p>
        <w:p w14:paraId="339AC23D" w14:textId="77777777" w:rsidR="00301280" w:rsidRPr="003300A7" w:rsidRDefault="00081522" w:rsidP="00EF5EEE">
          <w:pPr>
            <w:pStyle w:val="TOC1"/>
            <w:ind w:right="532" w:firstLine="1276"/>
            <w:rPr>
              <w:rStyle w:val="Hyperlink"/>
              <w:rFonts w:cs="Arial"/>
              <w:b w:val="0"/>
              <w:noProof/>
            </w:rPr>
          </w:pPr>
          <w:hyperlink w:anchor="_Toc410997731" w:history="1">
            <w:r w:rsidR="00301280" w:rsidRPr="003300A7">
              <w:rPr>
                <w:rStyle w:val="Hyperlink"/>
                <w:rFonts w:eastAsia="MS Gothic" w:cs="Arial"/>
                <w:noProof/>
              </w:rPr>
              <w:t>Notice requirements</w:t>
            </w:r>
            <w:r w:rsidR="00301280" w:rsidRPr="003300A7">
              <w:rPr>
                <w:noProof/>
                <w:webHidden/>
              </w:rPr>
              <w:tab/>
            </w:r>
            <w:r w:rsidR="00301280" w:rsidRPr="003300A7">
              <w:rPr>
                <w:noProof/>
                <w:webHidden/>
              </w:rPr>
              <w:fldChar w:fldCharType="begin"/>
            </w:r>
            <w:r w:rsidR="00301280" w:rsidRPr="003300A7">
              <w:rPr>
                <w:noProof/>
                <w:webHidden/>
              </w:rPr>
              <w:instrText xml:space="preserve"> PAGEREF _Toc410997731 \h </w:instrText>
            </w:r>
            <w:r w:rsidR="00301280" w:rsidRPr="003300A7">
              <w:rPr>
                <w:noProof/>
                <w:webHidden/>
              </w:rPr>
            </w:r>
            <w:r w:rsidR="00301280" w:rsidRPr="003300A7">
              <w:rPr>
                <w:noProof/>
                <w:webHidden/>
              </w:rPr>
              <w:fldChar w:fldCharType="separate"/>
            </w:r>
            <w:r w:rsidR="00301280" w:rsidRPr="003300A7">
              <w:rPr>
                <w:noProof/>
                <w:webHidden/>
              </w:rPr>
              <w:t>6</w:t>
            </w:r>
            <w:r w:rsidR="00301280" w:rsidRPr="003300A7">
              <w:rPr>
                <w:noProof/>
                <w:webHidden/>
              </w:rPr>
              <w:fldChar w:fldCharType="end"/>
            </w:r>
          </w:hyperlink>
        </w:p>
        <w:p w14:paraId="531A60FF" w14:textId="77777777" w:rsidR="00301280" w:rsidRPr="00EE45F8" w:rsidRDefault="00301280" w:rsidP="00EF5EEE">
          <w:pPr>
            <w:ind w:left="-709" w:right="532" w:firstLine="1276"/>
            <w:rPr>
              <w:rFonts w:ascii="Arial" w:eastAsiaTheme="minorEastAsia" w:hAnsi="Arial" w:cs="Arial"/>
              <w:noProof/>
            </w:rPr>
          </w:pPr>
        </w:p>
        <w:p w14:paraId="3607F160" w14:textId="77777777" w:rsidR="00301280" w:rsidRPr="003300A7" w:rsidRDefault="00081522" w:rsidP="00EF5EEE">
          <w:pPr>
            <w:pStyle w:val="TOC1"/>
            <w:ind w:right="532" w:firstLine="1276"/>
            <w:rPr>
              <w:rStyle w:val="Hyperlink"/>
              <w:rFonts w:cs="Arial"/>
              <w:b w:val="0"/>
              <w:noProof/>
            </w:rPr>
          </w:pPr>
          <w:hyperlink w:anchor="_Toc410997732" w:history="1">
            <w:r w:rsidR="00301280" w:rsidRPr="003300A7">
              <w:rPr>
                <w:rStyle w:val="Hyperlink"/>
                <w:rFonts w:eastAsia="MS Gothic" w:cs="Arial"/>
                <w:noProof/>
              </w:rPr>
              <w:t>Contact during Shared parental leave</w:t>
            </w:r>
            <w:r w:rsidR="00301280" w:rsidRPr="003300A7">
              <w:rPr>
                <w:noProof/>
                <w:webHidden/>
              </w:rPr>
              <w:tab/>
            </w:r>
            <w:r w:rsidR="00301280" w:rsidRPr="003300A7">
              <w:rPr>
                <w:noProof/>
                <w:webHidden/>
              </w:rPr>
              <w:fldChar w:fldCharType="begin"/>
            </w:r>
            <w:r w:rsidR="00301280" w:rsidRPr="003300A7">
              <w:rPr>
                <w:noProof/>
                <w:webHidden/>
              </w:rPr>
              <w:instrText xml:space="preserve"> PAGEREF _Toc410997732 \h </w:instrText>
            </w:r>
            <w:r w:rsidR="00301280" w:rsidRPr="003300A7">
              <w:rPr>
                <w:noProof/>
                <w:webHidden/>
              </w:rPr>
            </w:r>
            <w:r w:rsidR="00301280" w:rsidRPr="003300A7">
              <w:rPr>
                <w:noProof/>
                <w:webHidden/>
              </w:rPr>
              <w:fldChar w:fldCharType="separate"/>
            </w:r>
            <w:r w:rsidR="00301280" w:rsidRPr="003300A7">
              <w:rPr>
                <w:noProof/>
                <w:webHidden/>
              </w:rPr>
              <w:t>7</w:t>
            </w:r>
            <w:r w:rsidR="00301280" w:rsidRPr="003300A7">
              <w:rPr>
                <w:noProof/>
                <w:webHidden/>
              </w:rPr>
              <w:fldChar w:fldCharType="end"/>
            </w:r>
          </w:hyperlink>
        </w:p>
        <w:p w14:paraId="69C3C870" w14:textId="77777777" w:rsidR="00301280" w:rsidRPr="00EE45F8" w:rsidRDefault="00301280" w:rsidP="00EF5EEE">
          <w:pPr>
            <w:ind w:left="-709" w:right="532" w:firstLine="1276"/>
            <w:rPr>
              <w:rFonts w:ascii="Arial" w:eastAsiaTheme="minorEastAsia" w:hAnsi="Arial" w:cs="Arial"/>
              <w:noProof/>
            </w:rPr>
          </w:pPr>
        </w:p>
        <w:p w14:paraId="16ED655B" w14:textId="77777777" w:rsidR="00301280" w:rsidRPr="003300A7" w:rsidRDefault="00081522" w:rsidP="00EF5EEE">
          <w:pPr>
            <w:pStyle w:val="TOC1"/>
            <w:ind w:right="532" w:firstLine="1276"/>
            <w:rPr>
              <w:rStyle w:val="Hyperlink"/>
              <w:rFonts w:cs="Arial"/>
              <w:b w:val="0"/>
              <w:noProof/>
            </w:rPr>
          </w:pPr>
          <w:hyperlink w:anchor="_Toc410997734" w:history="1">
            <w:r w:rsidR="00301280" w:rsidRPr="003300A7">
              <w:rPr>
                <w:rStyle w:val="Hyperlink"/>
                <w:rFonts w:eastAsia="MS Gothic" w:cs="Arial"/>
                <w:noProof/>
              </w:rPr>
              <w:t>Returning to work after Shared parental leave</w:t>
            </w:r>
            <w:r w:rsidR="00301280" w:rsidRPr="003300A7">
              <w:rPr>
                <w:noProof/>
                <w:webHidden/>
              </w:rPr>
              <w:tab/>
            </w:r>
            <w:r w:rsidR="00301280" w:rsidRPr="003300A7">
              <w:rPr>
                <w:noProof/>
                <w:webHidden/>
              </w:rPr>
              <w:fldChar w:fldCharType="begin"/>
            </w:r>
            <w:r w:rsidR="00301280" w:rsidRPr="003300A7">
              <w:rPr>
                <w:noProof/>
                <w:webHidden/>
              </w:rPr>
              <w:instrText xml:space="preserve"> PAGEREF _Toc410997734 \h </w:instrText>
            </w:r>
            <w:r w:rsidR="00301280" w:rsidRPr="003300A7">
              <w:rPr>
                <w:noProof/>
                <w:webHidden/>
              </w:rPr>
            </w:r>
            <w:r w:rsidR="00301280" w:rsidRPr="003300A7">
              <w:rPr>
                <w:noProof/>
                <w:webHidden/>
              </w:rPr>
              <w:fldChar w:fldCharType="separate"/>
            </w:r>
            <w:r w:rsidR="00301280" w:rsidRPr="003300A7">
              <w:rPr>
                <w:noProof/>
                <w:webHidden/>
              </w:rPr>
              <w:t>8</w:t>
            </w:r>
            <w:r w:rsidR="00301280" w:rsidRPr="003300A7">
              <w:rPr>
                <w:noProof/>
                <w:webHidden/>
              </w:rPr>
              <w:fldChar w:fldCharType="end"/>
            </w:r>
          </w:hyperlink>
        </w:p>
        <w:p w14:paraId="2C56006B" w14:textId="77777777" w:rsidR="00301280" w:rsidRPr="00EE45F8" w:rsidRDefault="00301280" w:rsidP="00EF5EEE">
          <w:pPr>
            <w:ind w:left="-709" w:right="532" w:firstLine="1276"/>
            <w:rPr>
              <w:rFonts w:ascii="Arial" w:eastAsiaTheme="minorEastAsia" w:hAnsi="Arial" w:cs="Arial"/>
              <w:noProof/>
            </w:rPr>
          </w:pPr>
        </w:p>
        <w:p w14:paraId="7A5AD0B9" w14:textId="77777777" w:rsidR="00301280" w:rsidRPr="003300A7" w:rsidRDefault="00081522" w:rsidP="00EF5EEE">
          <w:pPr>
            <w:pStyle w:val="TOC1"/>
            <w:ind w:right="532" w:firstLine="1276"/>
            <w:rPr>
              <w:noProof/>
              <w:color w:val="0000FF"/>
              <w:u w:val="single"/>
            </w:rPr>
          </w:pPr>
          <w:hyperlink w:anchor="_Toc410997735" w:history="1">
            <w:r w:rsidR="00301280" w:rsidRPr="003300A7">
              <w:rPr>
                <w:rStyle w:val="Hyperlink"/>
                <w:rFonts w:eastAsia="MS Gothic" w:cs="Arial"/>
                <w:noProof/>
              </w:rPr>
              <w:t>Further information and support</w:t>
            </w:r>
            <w:r w:rsidR="00301280" w:rsidRPr="003300A7">
              <w:rPr>
                <w:noProof/>
                <w:webHidden/>
              </w:rPr>
              <w:tab/>
            </w:r>
            <w:r w:rsidR="00301280" w:rsidRPr="003300A7">
              <w:rPr>
                <w:noProof/>
                <w:webHidden/>
              </w:rPr>
              <w:fldChar w:fldCharType="begin"/>
            </w:r>
            <w:r w:rsidR="00301280" w:rsidRPr="003300A7">
              <w:rPr>
                <w:noProof/>
                <w:webHidden/>
              </w:rPr>
              <w:instrText xml:space="preserve"> PAGEREF _Toc410997735 \h </w:instrText>
            </w:r>
            <w:r w:rsidR="00301280" w:rsidRPr="003300A7">
              <w:rPr>
                <w:noProof/>
                <w:webHidden/>
              </w:rPr>
            </w:r>
            <w:r w:rsidR="00301280" w:rsidRPr="003300A7">
              <w:rPr>
                <w:noProof/>
                <w:webHidden/>
              </w:rPr>
              <w:fldChar w:fldCharType="separate"/>
            </w:r>
            <w:r w:rsidR="00301280" w:rsidRPr="003300A7">
              <w:rPr>
                <w:noProof/>
                <w:webHidden/>
              </w:rPr>
              <w:t>8</w:t>
            </w:r>
            <w:r w:rsidR="00301280" w:rsidRPr="003300A7">
              <w:rPr>
                <w:noProof/>
                <w:webHidden/>
              </w:rPr>
              <w:fldChar w:fldCharType="end"/>
            </w:r>
          </w:hyperlink>
          <w:r w:rsidR="00301280" w:rsidRPr="003300A7">
            <w:rPr>
              <w:bCs/>
              <w:noProof/>
            </w:rPr>
            <w:fldChar w:fldCharType="end"/>
          </w:r>
        </w:p>
      </w:sdtContent>
    </w:sdt>
    <w:p w14:paraId="090650D5" w14:textId="77777777" w:rsidR="00301280" w:rsidRPr="00EE45F8" w:rsidRDefault="00301280" w:rsidP="00EF5EEE">
      <w:pPr>
        <w:pStyle w:val="Heading1"/>
        <w:keepNext w:val="0"/>
        <w:spacing w:after="120"/>
        <w:ind w:left="-709" w:right="532" w:firstLine="1276"/>
        <w:rPr>
          <w:rFonts w:ascii="Arial" w:hAnsi="Arial" w:cs="Arial"/>
          <w:bCs w:val="0"/>
          <w:sz w:val="24"/>
          <w:szCs w:val="24"/>
        </w:rPr>
      </w:pPr>
    </w:p>
    <w:p w14:paraId="5257A62A" w14:textId="77777777" w:rsidR="00301280" w:rsidRPr="00EE45F8" w:rsidRDefault="00301280" w:rsidP="00EF5EEE">
      <w:pPr>
        <w:ind w:right="532" w:firstLine="1276"/>
        <w:rPr>
          <w:rFonts w:ascii="Arial" w:hAnsi="Arial" w:cs="Arial"/>
          <w:lang w:eastAsia="en-US"/>
        </w:rPr>
      </w:pPr>
    </w:p>
    <w:p w14:paraId="078E683C" w14:textId="77777777" w:rsidR="00301280" w:rsidRPr="00EE45F8" w:rsidRDefault="00301280" w:rsidP="00EF5EEE">
      <w:pPr>
        <w:ind w:right="532" w:firstLine="1276"/>
        <w:rPr>
          <w:rFonts w:ascii="Arial" w:hAnsi="Arial" w:cs="Arial"/>
          <w:lang w:eastAsia="en-US"/>
        </w:rPr>
      </w:pPr>
    </w:p>
    <w:p w14:paraId="7D418A81" w14:textId="77777777" w:rsidR="00301280" w:rsidRPr="00EE45F8" w:rsidRDefault="00301280" w:rsidP="00EF5EEE">
      <w:pPr>
        <w:ind w:right="532" w:firstLine="1276"/>
        <w:rPr>
          <w:rFonts w:ascii="Arial" w:hAnsi="Arial" w:cs="Arial"/>
          <w:lang w:eastAsia="en-US"/>
        </w:rPr>
      </w:pPr>
    </w:p>
    <w:p w14:paraId="566B665B" w14:textId="77777777" w:rsidR="00301280" w:rsidRPr="00EE45F8" w:rsidRDefault="00301280" w:rsidP="00EF5EEE">
      <w:pPr>
        <w:pStyle w:val="Heading1"/>
        <w:keepNext w:val="0"/>
        <w:spacing w:after="120"/>
        <w:ind w:left="-709" w:right="532" w:firstLine="1276"/>
        <w:jc w:val="center"/>
        <w:rPr>
          <w:rFonts w:ascii="Arial" w:hAnsi="Arial" w:cs="Arial"/>
        </w:rPr>
      </w:pPr>
    </w:p>
    <w:p w14:paraId="714295AF" w14:textId="77777777" w:rsidR="00301280" w:rsidRPr="00EF5EEE" w:rsidRDefault="00301280" w:rsidP="00EF5EEE">
      <w:pPr>
        <w:pStyle w:val="Heading1"/>
        <w:keepNext w:val="0"/>
        <w:spacing w:after="120"/>
        <w:ind w:left="142" w:right="-35"/>
        <w:rPr>
          <w:rFonts w:ascii="Arial" w:hAnsi="Arial" w:cs="Arial"/>
          <w:kern w:val="36"/>
          <w:sz w:val="24"/>
          <w:szCs w:val="24"/>
          <w:lang w:eastAsia="en-GB"/>
        </w:rPr>
      </w:pPr>
      <w:r w:rsidRPr="00EE45F8">
        <w:rPr>
          <w:rFonts w:ascii="Arial" w:hAnsi="Arial" w:cs="Arial"/>
        </w:rPr>
        <w:br w:type="page"/>
      </w:r>
      <w:bookmarkStart w:id="10" w:name="_Toc402259272"/>
      <w:bookmarkStart w:id="11" w:name="_Toc410996474"/>
      <w:bookmarkStart w:id="12" w:name="_Toc410996590"/>
      <w:bookmarkStart w:id="13" w:name="_Toc410997720"/>
      <w:r w:rsidRPr="00EF5EEE">
        <w:rPr>
          <w:rFonts w:ascii="Arial" w:hAnsi="Arial" w:cs="Arial"/>
          <w:kern w:val="36"/>
          <w:sz w:val="24"/>
          <w:szCs w:val="24"/>
          <w:lang w:eastAsia="en-GB"/>
        </w:rPr>
        <w:lastRenderedPageBreak/>
        <w:t>Introduction</w:t>
      </w:r>
      <w:bookmarkEnd w:id="10"/>
      <w:bookmarkEnd w:id="11"/>
      <w:bookmarkEnd w:id="12"/>
      <w:bookmarkEnd w:id="13"/>
    </w:p>
    <w:p w14:paraId="2275589B" w14:textId="77777777" w:rsidR="00301280" w:rsidRPr="00EF5EEE" w:rsidRDefault="00301280" w:rsidP="00EF5EEE">
      <w:pPr>
        <w:shd w:val="clear" w:color="auto" w:fill="FFFFFF"/>
        <w:spacing w:before="100" w:beforeAutospacing="1" w:after="100" w:afterAutospacing="1"/>
        <w:ind w:left="142" w:right="-35"/>
        <w:textAlignment w:val="top"/>
        <w:rPr>
          <w:rFonts w:ascii="Arial" w:eastAsia="Times" w:hAnsi="Arial" w:cs="Arial"/>
          <w:color w:val="000000"/>
          <w:lang w:eastAsia="en-US"/>
        </w:rPr>
      </w:pPr>
      <w:r w:rsidRPr="00EF5EEE">
        <w:rPr>
          <w:rFonts w:ascii="Arial" w:eastAsia="Times" w:hAnsi="Arial" w:cs="Arial"/>
          <w:color w:val="000000"/>
          <w:lang w:eastAsia="en-US"/>
        </w:rPr>
        <w:t xml:space="preserve">The shared parental leave (SPL) policy sets out the statutory rights and enhanced benefits in relation to shared parental leave and pay. </w:t>
      </w:r>
    </w:p>
    <w:p w14:paraId="0AD4F9DE" w14:textId="4DE5216F" w:rsidR="00301280" w:rsidRPr="00EF5EEE" w:rsidRDefault="00301280" w:rsidP="00EF5EEE">
      <w:pPr>
        <w:shd w:val="clear" w:color="auto" w:fill="FFFFFF"/>
        <w:spacing w:before="100" w:beforeAutospacing="1" w:after="100" w:afterAutospacing="1"/>
        <w:ind w:left="142" w:right="-35"/>
        <w:textAlignment w:val="top"/>
        <w:rPr>
          <w:rFonts w:ascii="Arial" w:eastAsia="Times" w:hAnsi="Arial" w:cs="Arial"/>
          <w:color w:val="000000"/>
          <w:lang w:eastAsia="en-US"/>
        </w:rPr>
      </w:pPr>
      <w:r w:rsidRPr="00EF5EEE">
        <w:rPr>
          <w:rFonts w:ascii="Arial" w:hAnsi="Arial" w:cs="Arial"/>
          <w:color w:val="000000"/>
        </w:rPr>
        <w:t xml:space="preserve">SPL enables eligible </w:t>
      </w:r>
      <w:r w:rsidR="003F6B40" w:rsidRPr="00EF5EEE">
        <w:rPr>
          <w:rFonts w:ascii="Arial" w:hAnsi="Arial" w:cs="Arial"/>
          <w:color w:val="000000"/>
        </w:rPr>
        <w:t>parents</w:t>
      </w:r>
      <w:r w:rsidRPr="00EF5EEE">
        <w:rPr>
          <w:rFonts w:ascii="Arial" w:hAnsi="Arial" w:cs="Arial"/>
          <w:color w:val="000000"/>
        </w:rPr>
        <w:t xml:space="preserve">, </w:t>
      </w:r>
      <w:proofErr w:type="gramStart"/>
      <w:r w:rsidRPr="00EF5EEE">
        <w:rPr>
          <w:rFonts w:ascii="Arial" w:hAnsi="Arial" w:cs="Arial"/>
          <w:color w:val="000000"/>
        </w:rPr>
        <w:t>partners</w:t>
      </w:r>
      <w:proofErr w:type="gramEnd"/>
      <w:r w:rsidRPr="00EF5EEE">
        <w:rPr>
          <w:rFonts w:ascii="Arial" w:hAnsi="Arial" w:cs="Arial"/>
          <w:color w:val="000000"/>
        </w:rPr>
        <w:t xml:space="preserve"> and adopters to choose how to share time off work in the first year after their child is born or placed. This could mean that </w:t>
      </w:r>
      <w:r w:rsidRPr="00EF5EEE">
        <w:rPr>
          <w:rFonts w:ascii="Arial" w:eastAsia="Times" w:hAnsi="Arial" w:cs="Arial"/>
          <w:color w:val="000000"/>
          <w:lang w:eastAsia="en-US"/>
        </w:rPr>
        <w:t>an eligible mother</w:t>
      </w:r>
      <w:r w:rsidR="003F6B40" w:rsidRPr="00EF5EEE">
        <w:rPr>
          <w:rFonts w:ascii="Arial" w:eastAsia="Times" w:hAnsi="Arial" w:cs="Arial"/>
          <w:color w:val="000000"/>
          <w:lang w:eastAsia="en-US"/>
        </w:rPr>
        <w:t>, birth parent</w:t>
      </w:r>
      <w:r w:rsidRPr="00EF5EEE">
        <w:rPr>
          <w:rFonts w:ascii="Arial" w:eastAsia="Times" w:hAnsi="Arial" w:cs="Arial"/>
          <w:color w:val="000000"/>
          <w:lang w:eastAsia="en-US"/>
        </w:rPr>
        <w:t xml:space="preserve"> or adopter may now choose to reduce their maternity/adoption leave early and opt in to SPL</w:t>
      </w:r>
    </w:p>
    <w:p w14:paraId="27827F09" w14:textId="77777777" w:rsidR="00301280" w:rsidRPr="00EF5EEE" w:rsidRDefault="00301280" w:rsidP="00EF5EEE">
      <w:pPr>
        <w:ind w:left="142" w:right="-35"/>
        <w:jc w:val="both"/>
        <w:rPr>
          <w:rStyle w:val="Hyperlink"/>
          <w:rFonts w:ascii="Arial" w:hAnsi="Arial" w:cs="Arial"/>
        </w:rPr>
      </w:pPr>
      <w:r w:rsidRPr="00EF5EEE">
        <w:rPr>
          <w:rFonts w:ascii="Arial" w:hAnsi="Arial" w:cs="Arial"/>
        </w:rPr>
        <w:t xml:space="preserve">Supporting information can be found in the shared parental leave guidance, which also contains a glossary of terms and a flow chart.  This policy is also accompanied by </w:t>
      </w:r>
      <w:proofErr w:type="gramStart"/>
      <w:r w:rsidRPr="00EF5EEE">
        <w:rPr>
          <w:rFonts w:ascii="Arial" w:hAnsi="Arial" w:cs="Arial"/>
        </w:rPr>
        <w:t>a number of</w:t>
      </w:r>
      <w:proofErr w:type="gramEnd"/>
      <w:r w:rsidRPr="00EF5EEE">
        <w:rPr>
          <w:rFonts w:ascii="Arial" w:hAnsi="Arial" w:cs="Arial"/>
        </w:rPr>
        <w:t xml:space="preserve"> forms to help employees and manager through the process.  For schools, both the policy and the supporting documentation can be found on the </w:t>
      </w:r>
      <w:hyperlink r:id="rId11" w:history="1">
        <w:r w:rsidRPr="00EF5EEE">
          <w:rPr>
            <w:rStyle w:val="Hyperlink"/>
            <w:rFonts w:ascii="Arial" w:hAnsi="Arial" w:cs="Arial"/>
          </w:rPr>
          <w:t>Schools’ Choice website</w:t>
        </w:r>
      </w:hyperlink>
      <w:r w:rsidRPr="00EF5EEE">
        <w:rPr>
          <w:rStyle w:val="Hyperlink"/>
          <w:rFonts w:ascii="Arial" w:hAnsi="Arial" w:cs="Arial"/>
        </w:rPr>
        <w:t xml:space="preserve">.  </w:t>
      </w:r>
    </w:p>
    <w:p w14:paraId="54503763" w14:textId="77777777" w:rsidR="00301280" w:rsidRPr="00EF5EEE" w:rsidRDefault="00301280" w:rsidP="00EF5EEE">
      <w:pPr>
        <w:ind w:left="142" w:right="-35"/>
        <w:jc w:val="both"/>
        <w:rPr>
          <w:rStyle w:val="Hyperlink"/>
          <w:rFonts w:ascii="Arial" w:hAnsi="Arial" w:cs="Arial"/>
        </w:rPr>
      </w:pPr>
    </w:p>
    <w:p w14:paraId="2469B6DF" w14:textId="77777777" w:rsidR="00301280" w:rsidRPr="00EF5EEE" w:rsidRDefault="00301280" w:rsidP="00EF5EEE">
      <w:pPr>
        <w:ind w:left="142" w:right="-35"/>
        <w:jc w:val="both"/>
        <w:rPr>
          <w:rFonts w:ascii="Arial" w:eastAsia="Times" w:hAnsi="Arial" w:cs="Arial"/>
          <w:lang w:eastAsia="en-US"/>
        </w:rPr>
      </w:pPr>
      <w:r w:rsidRPr="00EF5EEE">
        <w:rPr>
          <w:rFonts w:ascii="Arial" w:eastAsia="Times" w:hAnsi="Arial" w:cs="Arial"/>
          <w:lang w:eastAsia="en-US"/>
        </w:rPr>
        <w:t xml:space="preserve">The </w:t>
      </w:r>
      <w:hyperlink r:id="rId12" w:history="1">
        <w:r w:rsidRPr="00EF5EEE">
          <w:rPr>
            <w:rStyle w:val="Hyperlink"/>
            <w:rFonts w:ascii="Arial" w:eastAsia="Times" w:hAnsi="Arial" w:cs="Arial"/>
            <w:lang w:eastAsia="en-US"/>
          </w:rPr>
          <w:t>gov.uk website</w:t>
        </w:r>
      </w:hyperlink>
      <w:r w:rsidRPr="00EF5EEE">
        <w:rPr>
          <w:rFonts w:ascii="Arial" w:eastAsia="Times" w:hAnsi="Arial" w:cs="Arial"/>
          <w:lang w:eastAsia="en-US"/>
        </w:rPr>
        <w:t xml:space="preserve"> also has an online calculator to help prospective parents calculate </w:t>
      </w:r>
      <w:r w:rsidRPr="00EF5EEE">
        <w:rPr>
          <w:rFonts w:ascii="Arial" w:hAnsi="Arial" w:cs="Arial"/>
        </w:rPr>
        <w:t>their eligibility for shared parental leave and their pay entitlements.</w:t>
      </w:r>
    </w:p>
    <w:p w14:paraId="06993DB1" w14:textId="77777777" w:rsidR="00301280" w:rsidRPr="00EF5EEE" w:rsidRDefault="00301280" w:rsidP="00EF5EEE">
      <w:pPr>
        <w:shd w:val="clear" w:color="auto" w:fill="FFFFFF"/>
        <w:spacing w:before="100" w:beforeAutospacing="1" w:after="100" w:afterAutospacing="1"/>
        <w:ind w:left="142" w:right="-35"/>
        <w:textAlignment w:val="top"/>
        <w:rPr>
          <w:rFonts w:ascii="Arial" w:hAnsi="Arial" w:cs="Arial"/>
          <w:color w:val="000000"/>
        </w:rPr>
      </w:pPr>
      <w:r w:rsidRPr="00EF5EEE">
        <w:rPr>
          <w:rFonts w:ascii="Arial" w:hAnsi="Arial" w:cs="Arial"/>
          <w:lang w:eastAsia="ar-SA"/>
        </w:rPr>
        <w:t>Throughout this policy the term 'partner' includes same sex partners.</w:t>
      </w:r>
    </w:p>
    <w:p w14:paraId="3FE05703" w14:textId="77777777" w:rsidR="00301280" w:rsidRPr="00EF5EEE" w:rsidRDefault="00301280" w:rsidP="00EF5EEE">
      <w:pPr>
        <w:pStyle w:val="Heading1"/>
        <w:ind w:left="142" w:right="-35"/>
        <w:rPr>
          <w:rFonts w:ascii="Arial" w:hAnsi="Arial" w:cs="Arial"/>
          <w:sz w:val="24"/>
          <w:szCs w:val="24"/>
        </w:rPr>
      </w:pPr>
      <w:bookmarkStart w:id="14" w:name="_Scope"/>
      <w:bookmarkStart w:id="15" w:name="_Toc402259275"/>
      <w:bookmarkStart w:id="16" w:name="_Toc410996475"/>
      <w:bookmarkStart w:id="17" w:name="_Toc410996591"/>
      <w:bookmarkStart w:id="18" w:name="_Toc410997721"/>
      <w:bookmarkEnd w:id="14"/>
      <w:r w:rsidRPr="00EF5EEE">
        <w:rPr>
          <w:rFonts w:ascii="Arial" w:hAnsi="Arial" w:cs="Arial"/>
          <w:sz w:val="24"/>
          <w:szCs w:val="24"/>
        </w:rPr>
        <w:t>Scope</w:t>
      </w:r>
      <w:bookmarkEnd w:id="15"/>
      <w:bookmarkEnd w:id="16"/>
      <w:bookmarkEnd w:id="17"/>
      <w:bookmarkEnd w:id="18"/>
    </w:p>
    <w:p w14:paraId="1C76F245" w14:textId="77777777" w:rsidR="00301280" w:rsidRPr="00EF5EEE" w:rsidRDefault="00301280" w:rsidP="00EF5EEE">
      <w:pPr>
        <w:ind w:left="142" w:right="-35"/>
        <w:jc w:val="both"/>
        <w:rPr>
          <w:rFonts w:ascii="Arial" w:eastAsia="Times" w:hAnsi="Arial" w:cs="Arial"/>
          <w:lang w:eastAsia="en-US"/>
        </w:rPr>
      </w:pPr>
      <w:r w:rsidRPr="00EF5EEE">
        <w:rPr>
          <w:rFonts w:ascii="Arial" w:eastAsia="Times" w:hAnsi="Arial" w:cs="Arial"/>
          <w:lang w:eastAsia="en-US"/>
        </w:rPr>
        <w:t>This policy covers all Suffolk County Council employees, including those in schools and those that have transferred to Suffolk County Council under TUPE regulations.</w:t>
      </w:r>
    </w:p>
    <w:p w14:paraId="1A39154A" w14:textId="77777777" w:rsidR="00301280" w:rsidRPr="00EF5EEE" w:rsidRDefault="00301280" w:rsidP="00EF5EEE">
      <w:pPr>
        <w:ind w:left="142" w:right="-35"/>
        <w:jc w:val="both"/>
        <w:rPr>
          <w:rFonts w:ascii="Arial" w:eastAsia="Times" w:hAnsi="Arial" w:cs="Arial"/>
          <w:lang w:eastAsia="en-US"/>
        </w:rPr>
      </w:pPr>
    </w:p>
    <w:p w14:paraId="1AF271A8" w14:textId="77777777" w:rsidR="00301280" w:rsidRPr="00EF5EEE" w:rsidRDefault="00301280" w:rsidP="00EF5EEE">
      <w:pPr>
        <w:ind w:left="142" w:right="-35"/>
        <w:jc w:val="both"/>
        <w:rPr>
          <w:rFonts w:ascii="Arial" w:eastAsia="Times" w:hAnsi="Arial" w:cs="Arial"/>
          <w:b/>
          <w:lang w:eastAsia="en-US"/>
        </w:rPr>
      </w:pPr>
      <w:r w:rsidRPr="00EF5EEE">
        <w:rPr>
          <w:rFonts w:ascii="Arial" w:eastAsia="Times" w:hAnsi="Arial" w:cs="Arial"/>
          <w:b/>
          <w:lang w:eastAsia="en-US"/>
        </w:rPr>
        <w:t>For academies (delete the above and replace with)</w:t>
      </w:r>
    </w:p>
    <w:p w14:paraId="61FEEF3B" w14:textId="77777777" w:rsidR="00301280" w:rsidRPr="00EF5EEE" w:rsidRDefault="00301280" w:rsidP="00EF5EEE">
      <w:pPr>
        <w:ind w:left="142" w:right="-35"/>
        <w:jc w:val="both"/>
        <w:rPr>
          <w:rFonts w:ascii="Arial" w:eastAsia="Times" w:hAnsi="Arial" w:cs="Arial"/>
          <w:lang w:eastAsia="en-US"/>
        </w:rPr>
      </w:pPr>
      <w:r w:rsidRPr="00EF5EEE">
        <w:rPr>
          <w:rFonts w:ascii="Arial" w:eastAsia="Times" w:hAnsi="Arial" w:cs="Arial"/>
          <w:lang w:eastAsia="en-US"/>
        </w:rPr>
        <w:t>This policy covers all employees at [insert name of school].</w:t>
      </w:r>
    </w:p>
    <w:p w14:paraId="0C2C82ED" w14:textId="77777777" w:rsidR="00B43B36" w:rsidRPr="00EF5EEE" w:rsidRDefault="00B43B36" w:rsidP="00EF5EEE">
      <w:pPr>
        <w:ind w:left="142" w:right="-35"/>
        <w:jc w:val="both"/>
        <w:rPr>
          <w:rFonts w:ascii="Arial" w:eastAsia="Times" w:hAnsi="Arial" w:cs="Arial"/>
          <w:lang w:eastAsia="en-US"/>
        </w:rPr>
      </w:pPr>
    </w:p>
    <w:p w14:paraId="22A7856E" w14:textId="77777777" w:rsidR="00301280" w:rsidRPr="00EF5EEE" w:rsidRDefault="00301280" w:rsidP="00EF5EEE">
      <w:pPr>
        <w:pStyle w:val="Heading1"/>
        <w:ind w:left="142" w:right="-35"/>
        <w:rPr>
          <w:rFonts w:ascii="Arial" w:eastAsia="MS Gothic" w:hAnsi="Arial" w:cs="Arial"/>
          <w:sz w:val="24"/>
          <w:szCs w:val="24"/>
        </w:rPr>
      </w:pPr>
      <w:bookmarkStart w:id="19" w:name="_Toc402259276"/>
      <w:bookmarkStart w:id="20" w:name="_Toc410996476"/>
      <w:bookmarkStart w:id="21" w:name="_Toc410996592"/>
      <w:bookmarkStart w:id="22" w:name="_Toc410997722"/>
      <w:r w:rsidRPr="00EF5EEE">
        <w:rPr>
          <w:rFonts w:ascii="Arial" w:eastAsia="MS Gothic" w:hAnsi="Arial" w:cs="Arial"/>
          <w:sz w:val="24"/>
          <w:szCs w:val="24"/>
        </w:rPr>
        <w:t xml:space="preserve">Shared parental leave: eligibility and </w:t>
      </w:r>
      <w:proofErr w:type="gramStart"/>
      <w:r w:rsidRPr="00EF5EEE">
        <w:rPr>
          <w:rFonts w:ascii="Arial" w:eastAsia="MS Gothic" w:hAnsi="Arial" w:cs="Arial"/>
          <w:sz w:val="24"/>
          <w:szCs w:val="24"/>
        </w:rPr>
        <w:t>entitlements</w:t>
      </w:r>
      <w:bookmarkEnd w:id="19"/>
      <w:bookmarkEnd w:id="20"/>
      <w:bookmarkEnd w:id="21"/>
      <w:bookmarkEnd w:id="22"/>
      <w:proofErr w:type="gramEnd"/>
    </w:p>
    <w:p w14:paraId="0FB6A3CE" w14:textId="77777777" w:rsidR="00301280" w:rsidRPr="00EF5EEE" w:rsidRDefault="00301280" w:rsidP="00EF5EEE">
      <w:pPr>
        <w:spacing w:after="120"/>
        <w:ind w:left="142" w:right="-35"/>
        <w:outlineLvl w:val="0"/>
        <w:rPr>
          <w:rFonts w:ascii="Arial" w:eastAsia="Times" w:hAnsi="Arial" w:cs="Arial"/>
          <w:color w:val="000000"/>
          <w:lang w:eastAsia="en-US"/>
        </w:rPr>
      </w:pPr>
      <w:bookmarkStart w:id="23" w:name="_Toc410996477"/>
      <w:bookmarkStart w:id="24" w:name="_Toc410996593"/>
      <w:bookmarkStart w:id="25" w:name="_Toc410997723"/>
      <w:r w:rsidRPr="00EF5EEE">
        <w:rPr>
          <w:rFonts w:ascii="Arial" w:eastAsia="Times" w:hAnsi="Arial" w:cs="Arial"/>
          <w:color w:val="000000"/>
          <w:lang w:eastAsia="en-US"/>
        </w:rPr>
        <w:t>Shared parental leave and pay is available to eligible parents of babies due, or children placed for adoption, on or after 5 April 2015.</w:t>
      </w:r>
      <w:bookmarkEnd w:id="23"/>
      <w:bookmarkEnd w:id="24"/>
      <w:bookmarkEnd w:id="25"/>
    </w:p>
    <w:p w14:paraId="6CB6DD51" w14:textId="77777777" w:rsidR="00301280" w:rsidRPr="00EF5EEE" w:rsidRDefault="00301280" w:rsidP="00EF5EEE">
      <w:pPr>
        <w:spacing w:after="120"/>
        <w:ind w:left="142" w:right="-35"/>
        <w:outlineLvl w:val="0"/>
        <w:rPr>
          <w:rFonts w:ascii="Arial" w:eastAsia="Times" w:hAnsi="Arial" w:cs="Arial"/>
          <w:color w:val="000000"/>
          <w:lang w:eastAsia="en-US"/>
        </w:rPr>
      </w:pPr>
    </w:p>
    <w:p w14:paraId="3E555134" w14:textId="77777777" w:rsidR="00301280" w:rsidRPr="00EF5EEE" w:rsidRDefault="00301280" w:rsidP="00EF5EEE">
      <w:pPr>
        <w:spacing w:after="120"/>
        <w:ind w:left="142" w:right="-35"/>
        <w:outlineLvl w:val="0"/>
        <w:rPr>
          <w:rFonts w:ascii="Arial" w:hAnsi="Arial" w:cs="Arial"/>
          <w:b/>
          <w:bCs/>
          <w:kern w:val="36"/>
        </w:rPr>
      </w:pPr>
      <w:bookmarkStart w:id="26" w:name="_Toc402259277"/>
      <w:bookmarkStart w:id="27" w:name="_Toc410996478"/>
      <w:bookmarkStart w:id="28" w:name="_Toc410996594"/>
      <w:bookmarkStart w:id="29" w:name="_Toc410997724"/>
      <w:r w:rsidRPr="00EF5EEE">
        <w:rPr>
          <w:rFonts w:ascii="Arial" w:hAnsi="Arial" w:cs="Arial"/>
          <w:b/>
          <w:bCs/>
          <w:kern w:val="36"/>
        </w:rPr>
        <w:t>Who is entitled to shared parental leave?</w:t>
      </w:r>
      <w:bookmarkEnd w:id="26"/>
      <w:bookmarkEnd w:id="27"/>
      <w:bookmarkEnd w:id="28"/>
      <w:bookmarkEnd w:id="29"/>
    </w:p>
    <w:p w14:paraId="6A191D91" w14:textId="39D7AE08" w:rsidR="00301280" w:rsidRPr="00EF5EEE" w:rsidRDefault="00301280" w:rsidP="00EF5EEE">
      <w:pPr>
        <w:suppressAutoHyphens/>
        <w:ind w:left="142" w:right="-35"/>
        <w:rPr>
          <w:rFonts w:ascii="Arial" w:hAnsi="Arial" w:cs="Arial"/>
          <w:lang w:eastAsia="ar-SA"/>
        </w:rPr>
      </w:pPr>
      <w:r w:rsidRPr="00EF5EEE">
        <w:rPr>
          <w:rFonts w:ascii="Arial" w:hAnsi="Arial" w:cs="Arial"/>
          <w:lang w:eastAsia="ar-SA"/>
        </w:rPr>
        <w:t xml:space="preserve">SPL can only be used by the </w:t>
      </w:r>
      <w:r w:rsidR="00C93E3D" w:rsidRPr="00EF5EEE">
        <w:rPr>
          <w:rFonts w:ascii="Arial" w:hAnsi="Arial" w:cs="Arial"/>
          <w:lang w:eastAsia="ar-SA"/>
        </w:rPr>
        <w:t xml:space="preserve">birth parent/ </w:t>
      </w:r>
      <w:r w:rsidRPr="00EF5EEE">
        <w:rPr>
          <w:rFonts w:ascii="Arial" w:hAnsi="Arial" w:cs="Arial"/>
          <w:lang w:eastAsia="ar-SA"/>
        </w:rPr>
        <w:t xml:space="preserve">mother/ primary adopter and </w:t>
      </w:r>
      <w:r w:rsidRPr="00EF5EEE">
        <w:rPr>
          <w:rFonts w:ascii="Arial" w:hAnsi="Arial" w:cs="Arial"/>
          <w:b/>
          <w:lang w:eastAsia="ar-SA"/>
        </w:rPr>
        <w:t>one other person:</w:t>
      </w:r>
    </w:p>
    <w:p w14:paraId="6090302C" w14:textId="77777777" w:rsidR="00301280" w:rsidRPr="00EF5EEE" w:rsidRDefault="00301280" w:rsidP="00EF5EEE">
      <w:pPr>
        <w:suppressAutoHyphens/>
        <w:ind w:left="142" w:right="-35"/>
        <w:rPr>
          <w:rFonts w:ascii="Arial" w:hAnsi="Arial" w:cs="Arial"/>
          <w:lang w:eastAsia="ar-SA"/>
        </w:rPr>
      </w:pPr>
    </w:p>
    <w:p w14:paraId="1694E26D" w14:textId="0EAACC92" w:rsidR="00301280" w:rsidRPr="00EF5EEE" w:rsidRDefault="00301280" w:rsidP="00EF5EEE">
      <w:pPr>
        <w:numPr>
          <w:ilvl w:val="0"/>
          <w:numId w:val="14"/>
        </w:numPr>
        <w:suppressAutoHyphens/>
        <w:ind w:left="567" w:right="-35" w:hanging="283"/>
        <w:rPr>
          <w:rFonts w:ascii="Arial" w:hAnsi="Arial" w:cs="Arial"/>
          <w:lang w:eastAsia="ar-SA"/>
        </w:rPr>
      </w:pPr>
      <w:r w:rsidRPr="00EF5EEE">
        <w:rPr>
          <w:rFonts w:ascii="Arial" w:hAnsi="Arial" w:cs="Arial"/>
          <w:lang w:eastAsia="ar-SA"/>
        </w:rPr>
        <w:t xml:space="preserve">the </w:t>
      </w:r>
      <w:r w:rsidR="00C93E3D" w:rsidRPr="00EF5EEE">
        <w:rPr>
          <w:rFonts w:ascii="Arial" w:hAnsi="Arial" w:cs="Arial"/>
          <w:lang w:eastAsia="ar-SA"/>
        </w:rPr>
        <w:t>other parent</w:t>
      </w:r>
      <w:r w:rsidRPr="00EF5EEE">
        <w:rPr>
          <w:rFonts w:ascii="Arial" w:hAnsi="Arial" w:cs="Arial"/>
          <w:lang w:eastAsia="ar-SA"/>
        </w:rPr>
        <w:t xml:space="preserve"> of the child (in the case of birth) </w:t>
      </w:r>
      <w:r w:rsidRPr="00EF5EEE">
        <w:rPr>
          <w:rFonts w:ascii="Arial" w:hAnsi="Arial" w:cs="Arial"/>
          <w:b/>
          <w:lang w:eastAsia="ar-SA"/>
        </w:rPr>
        <w:t>or</w:t>
      </w:r>
    </w:p>
    <w:p w14:paraId="68BF2C4A" w14:textId="45A09600" w:rsidR="00301280" w:rsidRPr="00EF5EEE" w:rsidRDefault="00301280" w:rsidP="00EF5EEE">
      <w:pPr>
        <w:numPr>
          <w:ilvl w:val="0"/>
          <w:numId w:val="14"/>
        </w:numPr>
        <w:suppressAutoHyphens/>
        <w:ind w:left="567" w:right="-35" w:hanging="283"/>
        <w:rPr>
          <w:rFonts w:ascii="Arial" w:hAnsi="Arial" w:cs="Arial"/>
          <w:lang w:eastAsia="ar-SA"/>
        </w:rPr>
      </w:pPr>
      <w:r w:rsidRPr="00EF5EEE">
        <w:rPr>
          <w:rFonts w:ascii="Arial" w:hAnsi="Arial" w:cs="Arial"/>
          <w:lang w:eastAsia="ar-SA"/>
        </w:rPr>
        <w:t xml:space="preserve">the spouse, civil </w:t>
      </w:r>
      <w:proofErr w:type="gramStart"/>
      <w:r w:rsidRPr="00EF5EEE">
        <w:rPr>
          <w:rFonts w:ascii="Arial" w:hAnsi="Arial" w:cs="Arial"/>
          <w:lang w:eastAsia="ar-SA"/>
        </w:rPr>
        <w:t>partner</w:t>
      </w:r>
      <w:proofErr w:type="gramEnd"/>
      <w:r w:rsidRPr="00EF5EEE">
        <w:rPr>
          <w:rFonts w:ascii="Arial" w:hAnsi="Arial" w:cs="Arial"/>
          <w:lang w:eastAsia="ar-SA"/>
        </w:rPr>
        <w:t xml:space="preserve"> or partner (including same sex partner) of the child's </w:t>
      </w:r>
      <w:r w:rsidR="00C93E3D" w:rsidRPr="00EF5EEE">
        <w:rPr>
          <w:rFonts w:ascii="Arial" w:hAnsi="Arial" w:cs="Arial"/>
          <w:lang w:eastAsia="ar-SA"/>
        </w:rPr>
        <w:t xml:space="preserve">birth parent/ </w:t>
      </w:r>
      <w:r w:rsidRPr="00EF5EEE">
        <w:rPr>
          <w:rFonts w:ascii="Arial" w:hAnsi="Arial" w:cs="Arial"/>
          <w:lang w:eastAsia="ar-SA"/>
        </w:rPr>
        <w:t xml:space="preserve">mother/ adopter. </w:t>
      </w:r>
    </w:p>
    <w:p w14:paraId="0912F1AC" w14:textId="77777777" w:rsidR="00301280" w:rsidRPr="00EF5EEE" w:rsidRDefault="00301280" w:rsidP="00EF5EEE">
      <w:pPr>
        <w:suppressAutoHyphens/>
        <w:ind w:left="142" w:right="-35"/>
        <w:rPr>
          <w:rFonts w:ascii="Arial" w:hAnsi="Arial" w:cs="Arial"/>
          <w:lang w:eastAsia="ar-SA"/>
        </w:rPr>
      </w:pPr>
    </w:p>
    <w:p w14:paraId="36CDFE58" w14:textId="77777777" w:rsidR="00301280" w:rsidRPr="00EF5EEE" w:rsidRDefault="00301280" w:rsidP="00EF5EEE">
      <w:pPr>
        <w:suppressAutoHyphens/>
        <w:ind w:left="142" w:right="-35"/>
        <w:rPr>
          <w:rFonts w:ascii="Arial" w:hAnsi="Arial" w:cs="Arial"/>
          <w:lang w:eastAsia="ar-SA"/>
        </w:rPr>
      </w:pPr>
      <w:r w:rsidRPr="00EF5EEE">
        <w:rPr>
          <w:rFonts w:ascii="Arial" w:hAnsi="Arial" w:cs="Arial"/>
          <w:lang w:eastAsia="ar-SA"/>
        </w:rPr>
        <w:t xml:space="preserve">Both parents must share the main responsibility for the care of the child at the time of the birth/ placement for adoption. </w:t>
      </w:r>
    </w:p>
    <w:p w14:paraId="17A34BEA" w14:textId="77777777" w:rsidR="00301280" w:rsidRPr="00EF5EEE" w:rsidRDefault="00301280" w:rsidP="00EF5EEE">
      <w:pPr>
        <w:suppressAutoHyphens/>
        <w:ind w:left="142" w:right="-35"/>
        <w:rPr>
          <w:rFonts w:ascii="Arial" w:hAnsi="Arial" w:cs="Arial"/>
          <w:lang w:eastAsia="ar-SA"/>
        </w:rPr>
      </w:pPr>
    </w:p>
    <w:p w14:paraId="6EA41098" w14:textId="77777777" w:rsidR="00301280" w:rsidRPr="00EF5EEE" w:rsidRDefault="00301280" w:rsidP="00EF5EEE">
      <w:pPr>
        <w:suppressAutoHyphens/>
        <w:spacing w:after="120"/>
        <w:ind w:left="142" w:right="-35"/>
        <w:rPr>
          <w:rFonts w:ascii="Arial" w:hAnsi="Arial" w:cs="Arial"/>
          <w:lang w:eastAsia="ar-SA"/>
        </w:rPr>
      </w:pPr>
      <w:proofErr w:type="gramStart"/>
      <w:r w:rsidRPr="00EF5EEE">
        <w:rPr>
          <w:rFonts w:ascii="Arial" w:hAnsi="Arial" w:cs="Arial"/>
          <w:lang w:eastAsia="ar-SA"/>
        </w:rPr>
        <w:t>Additionally</w:t>
      </w:r>
      <w:proofErr w:type="gramEnd"/>
      <w:r w:rsidRPr="00EF5EEE">
        <w:rPr>
          <w:rFonts w:ascii="Arial" w:hAnsi="Arial" w:cs="Arial"/>
          <w:lang w:eastAsia="ar-SA"/>
        </w:rPr>
        <w:t xml:space="preserve"> an employee seeking to take SPL must satisfy each of the following criteria: </w:t>
      </w:r>
    </w:p>
    <w:p w14:paraId="271D8717" w14:textId="77777777" w:rsidR="00301280" w:rsidRPr="00EF5EEE" w:rsidRDefault="00301280" w:rsidP="00EF5EEE">
      <w:pPr>
        <w:numPr>
          <w:ilvl w:val="0"/>
          <w:numId w:val="18"/>
        </w:numPr>
        <w:tabs>
          <w:tab w:val="clear" w:pos="360"/>
        </w:tabs>
        <w:suppressAutoHyphens/>
        <w:spacing w:after="120"/>
        <w:ind w:left="567" w:right="-35" w:hanging="283"/>
        <w:rPr>
          <w:rFonts w:ascii="Arial" w:hAnsi="Arial" w:cs="Arial"/>
          <w:lang w:eastAsia="ar-SA"/>
        </w:rPr>
      </w:pPr>
      <w:r w:rsidRPr="00EF5EEE">
        <w:rPr>
          <w:rFonts w:ascii="Arial" w:hAnsi="Arial" w:cs="Arial"/>
          <w:lang w:eastAsia="ar-SA"/>
        </w:rPr>
        <w:t>be an employee</w:t>
      </w:r>
    </w:p>
    <w:p w14:paraId="32D4382D" w14:textId="353BEE27" w:rsidR="00301280" w:rsidRPr="00EF5EEE" w:rsidRDefault="00301280" w:rsidP="00EF5EEE">
      <w:pPr>
        <w:numPr>
          <w:ilvl w:val="0"/>
          <w:numId w:val="18"/>
        </w:numPr>
        <w:tabs>
          <w:tab w:val="clear" w:pos="360"/>
        </w:tabs>
        <w:suppressAutoHyphens/>
        <w:spacing w:after="120"/>
        <w:ind w:left="567" w:right="-35" w:hanging="283"/>
        <w:rPr>
          <w:rFonts w:ascii="Arial" w:hAnsi="Arial" w:cs="Arial"/>
          <w:lang w:eastAsia="ar-SA"/>
        </w:rPr>
      </w:pPr>
      <w:r w:rsidRPr="00EF5EEE">
        <w:rPr>
          <w:rFonts w:ascii="Arial" w:hAnsi="Arial" w:cs="Arial"/>
          <w:lang w:eastAsia="ar-SA"/>
        </w:rPr>
        <w:t xml:space="preserve">the </w:t>
      </w:r>
      <w:r w:rsidR="00C93E3D" w:rsidRPr="00EF5EEE">
        <w:rPr>
          <w:rFonts w:ascii="Arial" w:hAnsi="Arial" w:cs="Arial"/>
          <w:lang w:eastAsia="ar-SA"/>
        </w:rPr>
        <w:t xml:space="preserve">birth parent/ </w:t>
      </w:r>
      <w:r w:rsidRPr="00EF5EEE">
        <w:rPr>
          <w:rFonts w:ascii="Arial" w:hAnsi="Arial" w:cs="Arial"/>
          <w:lang w:eastAsia="ar-SA"/>
        </w:rPr>
        <w:t xml:space="preserve">mother/adopter of the child must be/have been entitled to statutory maternity/adoption leave or to statutory maternity/adoption pay or maternity </w:t>
      </w:r>
      <w:proofErr w:type="gramStart"/>
      <w:r w:rsidRPr="00EF5EEE">
        <w:rPr>
          <w:rFonts w:ascii="Arial" w:hAnsi="Arial" w:cs="Arial"/>
          <w:lang w:eastAsia="ar-SA"/>
        </w:rPr>
        <w:t>allowance;</w:t>
      </w:r>
      <w:proofErr w:type="gramEnd"/>
    </w:p>
    <w:p w14:paraId="127BE061" w14:textId="6EA3DA28" w:rsidR="00301280" w:rsidRPr="00EF5EEE" w:rsidRDefault="00301280" w:rsidP="00EF5EEE">
      <w:pPr>
        <w:numPr>
          <w:ilvl w:val="0"/>
          <w:numId w:val="18"/>
        </w:numPr>
        <w:tabs>
          <w:tab w:val="clear" w:pos="360"/>
        </w:tabs>
        <w:suppressAutoHyphens/>
        <w:spacing w:after="120"/>
        <w:ind w:left="567" w:right="-35" w:hanging="283"/>
        <w:rPr>
          <w:rFonts w:ascii="Arial" w:hAnsi="Arial" w:cs="Arial"/>
          <w:lang w:eastAsia="ar-SA"/>
        </w:rPr>
      </w:pPr>
      <w:r w:rsidRPr="00EF5EEE">
        <w:rPr>
          <w:rFonts w:ascii="Arial" w:hAnsi="Arial" w:cs="Arial"/>
          <w:lang w:eastAsia="ar-SA"/>
        </w:rPr>
        <w:t xml:space="preserve">the </w:t>
      </w:r>
      <w:r w:rsidR="00C93E3D" w:rsidRPr="00EF5EEE">
        <w:rPr>
          <w:rFonts w:ascii="Arial" w:hAnsi="Arial" w:cs="Arial"/>
          <w:lang w:eastAsia="ar-SA"/>
        </w:rPr>
        <w:t xml:space="preserve">birth parent/ </w:t>
      </w:r>
      <w:r w:rsidRPr="00EF5EEE">
        <w:rPr>
          <w:rFonts w:ascii="Arial" w:hAnsi="Arial" w:cs="Arial"/>
          <w:lang w:eastAsia="ar-SA"/>
        </w:rPr>
        <w:t xml:space="preserve">mother/ adopter must have curtailed or given notice to curtail any maternity/adoption </w:t>
      </w:r>
      <w:proofErr w:type="gramStart"/>
      <w:r w:rsidRPr="00EF5EEE">
        <w:rPr>
          <w:rFonts w:ascii="Arial" w:hAnsi="Arial" w:cs="Arial"/>
          <w:lang w:eastAsia="ar-SA"/>
        </w:rPr>
        <w:t>entitlements;</w:t>
      </w:r>
      <w:proofErr w:type="gramEnd"/>
    </w:p>
    <w:p w14:paraId="355BAE66" w14:textId="77777777" w:rsidR="00301280" w:rsidRPr="00EF5EEE" w:rsidRDefault="00301280" w:rsidP="00EF5EEE">
      <w:pPr>
        <w:numPr>
          <w:ilvl w:val="0"/>
          <w:numId w:val="18"/>
        </w:numPr>
        <w:suppressAutoHyphens/>
        <w:spacing w:after="120"/>
        <w:ind w:left="567" w:right="-35" w:hanging="283"/>
        <w:rPr>
          <w:rFonts w:ascii="Arial" w:hAnsi="Arial" w:cs="Arial"/>
          <w:lang w:eastAsia="ar-SA"/>
        </w:rPr>
      </w:pPr>
      <w:r w:rsidRPr="00EF5EEE">
        <w:rPr>
          <w:rFonts w:ascii="Arial" w:hAnsi="Arial" w:cs="Arial"/>
          <w:lang w:eastAsia="ar-SA"/>
        </w:rPr>
        <w:lastRenderedPageBreak/>
        <w:t xml:space="preserve">the employee must still be working for the organisation at the start of each period of </w:t>
      </w:r>
      <w:proofErr w:type="gramStart"/>
      <w:r w:rsidRPr="00EF5EEE">
        <w:rPr>
          <w:rFonts w:ascii="Arial" w:hAnsi="Arial" w:cs="Arial"/>
          <w:lang w:eastAsia="ar-SA"/>
        </w:rPr>
        <w:t>SPL;</w:t>
      </w:r>
      <w:proofErr w:type="gramEnd"/>
    </w:p>
    <w:p w14:paraId="193E4BA2" w14:textId="77777777" w:rsidR="00301280" w:rsidRPr="00EF5EEE" w:rsidRDefault="00301280" w:rsidP="00EF5EEE">
      <w:pPr>
        <w:numPr>
          <w:ilvl w:val="0"/>
          <w:numId w:val="18"/>
        </w:numPr>
        <w:suppressAutoHyphens/>
        <w:spacing w:after="120"/>
        <w:ind w:left="567" w:right="-35" w:hanging="283"/>
        <w:rPr>
          <w:rFonts w:ascii="Arial" w:hAnsi="Arial" w:cs="Arial"/>
          <w:lang w:eastAsia="ar-SA"/>
        </w:rPr>
      </w:pPr>
      <w:r w:rsidRPr="00EF5EEE">
        <w:rPr>
          <w:rFonts w:ascii="Arial" w:hAnsi="Arial" w:cs="Arial"/>
          <w:lang w:eastAsia="ar-SA"/>
        </w:rPr>
        <w:t>the employee must pass the ‘</w:t>
      </w:r>
      <w:r w:rsidRPr="00EF5EEE">
        <w:rPr>
          <w:rFonts w:ascii="Arial" w:hAnsi="Arial" w:cs="Arial"/>
          <w:i/>
          <w:lang w:eastAsia="ar-SA"/>
        </w:rPr>
        <w:t>continuity tes</w:t>
      </w:r>
      <w:r w:rsidRPr="00EF5EEE">
        <w:rPr>
          <w:rFonts w:ascii="Arial" w:hAnsi="Arial" w:cs="Arial"/>
          <w:lang w:eastAsia="ar-SA"/>
        </w:rPr>
        <w:t>t’, requiring them to have a minimum of 26 weeks' service at the end of the 15th week before the child’s expected due date/matching date (for surrogate parents it is the due date of birth that applies</w:t>
      </w:r>
      <w:proofErr w:type="gramStart"/>
      <w:r w:rsidRPr="00EF5EEE">
        <w:rPr>
          <w:rFonts w:ascii="Arial" w:hAnsi="Arial" w:cs="Arial"/>
          <w:lang w:eastAsia="ar-SA"/>
        </w:rPr>
        <w:t>);</w:t>
      </w:r>
      <w:proofErr w:type="gramEnd"/>
    </w:p>
    <w:p w14:paraId="05E851C2" w14:textId="77777777" w:rsidR="00301280" w:rsidRPr="00EF5EEE" w:rsidRDefault="00301280" w:rsidP="00EF5EEE">
      <w:pPr>
        <w:numPr>
          <w:ilvl w:val="0"/>
          <w:numId w:val="18"/>
        </w:numPr>
        <w:suppressAutoHyphens/>
        <w:spacing w:after="120"/>
        <w:ind w:left="567" w:right="-35" w:hanging="283"/>
        <w:rPr>
          <w:rFonts w:ascii="Arial" w:hAnsi="Arial" w:cs="Arial"/>
          <w:lang w:eastAsia="ar-SA"/>
        </w:rPr>
      </w:pPr>
      <w:r w:rsidRPr="00EF5EEE">
        <w:rPr>
          <w:rFonts w:ascii="Arial" w:hAnsi="Arial" w:cs="Arial"/>
          <w:lang w:eastAsia="ar-SA"/>
        </w:rPr>
        <w:t>the employee’s partner must meet the ‘</w:t>
      </w:r>
      <w:r w:rsidRPr="00EF5EEE">
        <w:rPr>
          <w:rFonts w:ascii="Arial" w:hAnsi="Arial" w:cs="Arial"/>
          <w:i/>
          <w:lang w:eastAsia="ar-SA"/>
        </w:rPr>
        <w:t>employment and earnings test</w:t>
      </w:r>
      <w:r w:rsidRPr="00EF5EEE">
        <w:rPr>
          <w:rFonts w:ascii="Arial" w:hAnsi="Arial" w:cs="Arial"/>
          <w:lang w:eastAsia="ar-SA"/>
        </w:rPr>
        <w:t>’ requiring them to have worked for any part of at least 26 weeks in the 66 weeks leading up to the child’s expected due date/matching date and have average weekly earnings of at least £30 (this is correct as of 2015 but may change annually) in any 13 of those weeks (this is correct as of 2015 but may change annually</w:t>
      </w:r>
      <w:proofErr w:type="gramStart"/>
      <w:r w:rsidRPr="00EF5EEE">
        <w:rPr>
          <w:rFonts w:ascii="Arial" w:hAnsi="Arial" w:cs="Arial"/>
          <w:lang w:eastAsia="ar-SA"/>
        </w:rPr>
        <w:t>);</w:t>
      </w:r>
      <w:proofErr w:type="gramEnd"/>
    </w:p>
    <w:p w14:paraId="3C953307" w14:textId="77777777" w:rsidR="00301280" w:rsidRPr="00EF5EEE" w:rsidRDefault="00301280" w:rsidP="00EF5EEE">
      <w:pPr>
        <w:numPr>
          <w:ilvl w:val="0"/>
          <w:numId w:val="18"/>
        </w:numPr>
        <w:suppressAutoHyphens/>
        <w:spacing w:after="120"/>
        <w:ind w:left="567" w:right="-35" w:hanging="283"/>
        <w:rPr>
          <w:rFonts w:ascii="Arial" w:hAnsi="Arial" w:cs="Arial"/>
          <w:lang w:eastAsia="ar-SA"/>
        </w:rPr>
      </w:pPr>
      <w:r w:rsidRPr="00EF5EEE">
        <w:rPr>
          <w:rFonts w:ascii="Arial" w:hAnsi="Arial" w:cs="Arial"/>
          <w:lang w:eastAsia="ar-SA"/>
        </w:rPr>
        <w:t>the employee must correctly notify the organisation of their entitlement and provide evidence as required.</w:t>
      </w:r>
    </w:p>
    <w:p w14:paraId="42D36C2F" w14:textId="77777777" w:rsidR="00301280" w:rsidRPr="00EF5EEE" w:rsidRDefault="00301280" w:rsidP="00EF5EEE">
      <w:pPr>
        <w:suppressAutoHyphens/>
        <w:spacing w:after="120"/>
        <w:ind w:left="142" w:right="-35"/>
        <w:rPr>
          <w:rFonts w:ascii="Arial" w:hAnsi="Arial" w:cs="Arial"/>
          <w:lang w:eastAsia="ar-SA"/>
        </w:rPr>
      </w:pPr>
    </w:p>
    <w:p w14:paraId="43EA1C58" w14:textId="77777777" w:rsidR="00301280" w:rsidRPr="00EF5EEE" w:rsidRDefault="00301280" w:rsidP="00EF5EEE">
      <w:pPr>
        <w:suppressAutoHyphens/>
        <w:spacing w:after="120"/>
        <w:ind w:left="142" w:right="-35"/>
        <w:rPr>
          <w:rFonts w:ascii="Arial" w:hAnsi="Arial" w:cs="Arial"/>
          <w:lang w:eastAsia="ar-SA"/>
        </w:rPr>
      </w:pPr>
      <w:r w:rsidRPr="00EF5EEE">
        <w:rPr>
          <w:rFonts w:ascii="Arial" w:hAnsi="Arial" w:cs="Arial"/>
          <w:color w:val="000000"/>
          <w:lang w:eastAsia="ar-SA"/>
        </w:rPr>
        <w:t xml:space="preserve">Sometimes only one parent will be eligible. For </w:t>
      </w:r>
      <w:proofErr w:type="gramStart"/>
      <w:r w:rsidRPr="00EF5EEE">
        <w:rPr>
          <w:rFonts w:ascii="Arial" w:hAnsi="Arial" w:cs="Arial"/>
          <w:color w:val="000000"/>
          <w:lang w:eastAsia="ar-SA"/>
        </w:rPr>
        <w:t>example</w:t>
      </w:r>
      <w:proofErr w:type="gramEnd"/>
      <w:r w:rsidRPr="00EF5EEE">
        <w:rPr>
          <w:rFonts w:ascii="Arial" w:hAnsi="Arial" w:cs="Arial"/>
          <w:color w:val="000000"/>
          <w:lang w:eastAsia="ar-SA"/>
        </w:rPr>
        <w:t xml:space="preserve"> a self-employed parent will not be entitled to SPL themselves but they may still pass the employment and earnings test so their partner, if they are an employee, may still qualify.</w:t>
      </w:r>
    </w:p>
    <w:p w14:paraId="074E2A93" w14:textId="4976AEF1" w:rsidR="00301280" w:rsidRPr="00EF5EEE" w:rsidRDefault="00301280" w:rsidP="00EF5EEE">
      <w:pPr>
        <w:suppressAutoHyphens/>
        <w:spacing w:after="120"/>
        <w:ind w:left="142" w:right="-35"/>
        <w:rPr>
          <w:rFonts w:ascii="Arial" w:hAnsi="Arial" w:cs="Arial"/>
          <w:lang w:eastAsia="ar-SA"/>
        </w:rPr>
      </w:pPr>
      <w:r w:rsidRPr="00EF5EEE">
        <w:rPr>
          <w:rFonts w:ascii="Arial" w:hAnsi="Arial" w:cs="Arial"/>
          <w:color w:val="000000"/>
          <w:lang w:eastAsia="ar-SA"/>
        </w:rPr>
        <w:t xml:space="preserve">If both parents are employees and both meet the qualifying </w:t>
      </w:r>
      <w:proofErr w:type="gramStart"/>
      <w:r w:rsidRPr="00EF5EEE">
        <w:rPr>
          <w:rFonts w:ascii="Arial" w:hAnsi="Arial" w:cs="Arial"/>
          <w:color w:val="000000"/>
          <w:lang w:eastAsia="ar-SA"/>
        </w:rPr>
        <w:t>requirements</w:t>
      </w:r>
      <w:proofErr w:type="gramEnd"/>
      <w:r w:rsidRPr="00EF5EEE">
        <w:rPr>
          <w:rFonts w:ascii="Arial" w:hAnsi="Arial" w:cs="Arial"/>
          <w:color w:val="000000"/>
          <w:lang w:eastAsia="ar-SA"/>
        </w:rPr>
        <w:t xml:space="preserve"> then there will be a joint entitlement and the parents will have to determine how to divide the leave entitlement once the </w:t>
      </w:r>
      <w:r w:rsidR="005B36AA" w:rsidRPr="00EF5EEE">
        <w:rPr>
          <w:rFonts w:ascii="Arial" w:hAnsi="Arial" w:cs="Arial"/>
          <w:color w:val="000000"/>
          <w:lang w:eastAsia="ar-SA"/>
        </w:rPr>
        <w:t>birth parent/ mother</w:t>
      </w:r>
      <w:r w:rsidRPr="00EF5EEE">
        <w:rPr>
          <w:rFonts w:ascii="Arial" w:hAnsi="Arial" w:cs="Arial"/>
          <w:color w:val="000000"/>
          <w:lang w:eastAsia="ar-SA"/>
        </w:rPr>
        <w:t xml:space="preserve"> has decided to curtail their maternity/adoption leave</w:t>
      </w:r>
    </w:p>
    <w:p w14:paraId="5CC3EB45" w14:textId="77777777" w:rsidR="00301280" w:rsidRPr="00EF5EEE" w:rsidRDefault="00301280" w:rsidP="00EF5EEE">
      <w:pPr>
        <w:suppressAutoHyphens/>
        <w:ind w:left="142" w:right="-35"/>
        <w:rPr>
          <w:rFonts w:ascii="Arial" w:hAnsi="Arial" w:cs="Arial"/>
          <w:b/>
          <w:lang w:eastAsia="ar-SA"/>
        </w:rPr>
      </w:pPr>
    </w:p>
    <w:p w14:paraId="632593CD" w14:textId="77777777" w:rsidR="00301280" w:rsidRPr="00EF5EEE" w:rsidRDefault="00301280" w:rsidP="00EF5EEE">
      <w:pPr>
        <w:spacing w:after="120"/>
        <w:ind w:left="142" w:right="-35"/>
        <w:outlineLvl w:val="0"/>
        <w:rPr>
          <w:rFonts w:ascii="Arial" w:eastAsia="MS Gothic" w:hAnsi="Arial" w:cs="Arial"/>
          <w:b/>
          <w:bCs/>
          <w:kern w:val="36"/>
        </w:rPr>
      </w:pPr>
      <w:bookmarkStart w:id="30" w:name="_Toc402259278"/>
      <w:bookmarkStart w:id="31" w:name="_Toc410996479"/>
      <w:bookmarkStart w:id="32" w:name="_Toc410996595"/>
      <w:bookmarkStart w:id="33" w:name="_Toc410997725"/>
      <w:r w:rsidRPr="00EF5EEE">
        <w:rPr>
          <w:rFonts w:ascii="Arial" w:eastAsia="MS Gothic" w:hAnsi="Arial" w:cs="Arial"/>
          <w:b/>
          <w:bCs/>
          <w:kern w:val="36"/>
        </w:rPr>
        <w:t>What is the entitlement to shared parental leave?</w:t>
      </w:r>
      <w:bookmarkEnd w:id="30"/>
      <w:bookmarkEnd w:id="31"/>
      <w:bookmarkEnd w:id="32"/>
      <w:bookmarkEnd w:id="33"/>
    </w:p>
    <w:p w14:paraId="33A4023B" w14:textId="77777777" w:rsidR="00301280" w:rsidRPr="00EF5EEE" w:rsidRDefault="00301280" w:rsidP="00EF5EEE">
      <w:pPr>
        <w:suppressAutoHyphens/>
        <w:spacing w:after="120"/>
        <w:ind w:left="142" w:right="-35"/>
        <w:rPr>
          <w:rFonts w:ascii="Arial" w:hAnsi="Arial" w:cs="Arial"/>
          <w:lang w:eastAsia="ar-SA"/>
        </w:rPr>
      </w:pPr>
      <w:r w:rsidRPr="00EF5EEE">
        <w:rPr>
          <w:rFonts w:ascii="Arial" w:hAnsi="Arial" w:cs="Arial"/>
          <w:lang w:eastAsia="ar-SA"/>
        </w:rPr>
        <w:t>SPL can commence as follows:</w:t>
      </w:r>
    </w:p>
    <w:p w14:paraId="35F65458" w14:textId="028DDBB8" w:rsidR="00301280" w:rsidRPr="00EF5EEE" w:rsidRDefault="00301280" w:rsidP="00EF5EEE">
      <w:pPr>
        <w:numPr>
          <w:ilvl w:val="0"/>
          <w:numId w:val="13"/>
        </w:numPr>
        <w:suppressAutoHyphens/>
        <w:spacing w:after="120"/>
        <w:ind w:left="567" w:right="-35" w:hanging="283"/>
        <w:rPr>
          <w:rFonts w:ascii="Arial" w:hAnsi="Arial" w:cs="Arial"/>
          <w:lang w:eastAsia="ar-SA"/>
        </w:rPr>
      </w:pPr>
      <w:r w:rsidRPr="00EF5EEE">
        <w:rPr>
          <w:rFonts w:ascii="Arial" w:hAnsi="Arial" w:cs="Arial"/>
          <w:lang w:eastAsia="ar-SA"/>
        </w:rPr>
        <w:t xml:space="preserve">The </w:t>
      </w:r>
      <w:r w:rsidR="00C93E3D" w:rsidRPr="00EF5EEE">
        <w:rPr>
          <w:rFonts w:ascii="Arial" w:hAnsi="Arial" w:cs="Arial"/>
          <w:lang w:eastAsia="ar-SA"/>
        </w:rPr>
        <w:t>birth parent/</w:t>
      </w:r>
      <w:r w:rsidRPr="00EF5EEE">
        <w:rPr>
          <w:rFonts w:ascii="Arial" w:hAnsi="Arial" w:cs="Arial"/>
          <w:lang w:eastAsia="ar-SA"/>
        </w:rPr>
        <w:t xml:space="preserve">mother can take SPL after </w:t>
      </w:r>
      <w:r w:rsidR="00C93E3D" w:rsidRPr="00EF5EEE">
        <w:rPr>
          <w:rFonts w:ascii="Arial" w:hAnsi="Arial" w:cs="Arial"/>
          <w:lang w:eastAsia="ar-SA"/>
        </w:rPr>
        <w:t>they</w:t>
      </w:r>
      <w:r w:rsidRPr="00EF5EEE">
        <w:rPr>
          <w:rFonts w:ascii="Arial" w:hAnsi="Arial" w:cs="Arial"/>
          <w:lang w:eastAsia="ar-SA"/>
        </w:rPr>
        <w:t xml:space="preserve"> ha</w:t>
      </w:r>
      <w:r w:rsidR="00C93E3D" w:rsidRPr="00EF5EEE">
        <w:rPr>
          <w:rFonts w:ascii="Arial" w:hAnsi="Arial" w:cs="Arial"/>
          <w:lang w:eastAsia="ar-SA"/>
        </w:rPr>
        <w:t>ve</w:t>
      </w:r>
      <w:r w:rsidRPr="00EF5EEE">
        <w:rPr>
          <w:rFonts w:ascii="Arial" w:hAnsi="Arial" w:cs="Arial"/>
          <w:lang w:eastAsia="ar-SA"/>
        </w:rPr>
        <w:t xml:space="preserve"> taken the legally required two weeks of maternity leave immediately following the birth of the child</w:t>
      </w:r>
    </w:p>
    <w:p w14:paraId="460E95AD" w14:textId="77777777" w:rsidR="00301280" w:rsidRPr="00EF5EEE" w:rsidRDefault="00301280" w:rsidP="00EF5EEE">
      <w:pPr>
        <w:numPr>
          <w:ilvl w:val="0"/>
          <w:numId w:val="13"/>
        </w:numPr>
        <w:suppressAutoHyphens/>
        <w:spacing w:after="120"/>
        <w:ind w:left="567" w:right="-35" w:hanging="283"/>
        <w:rPr>
          <w:rFonts w:ascii="Arial" w:hAnsi="Arial" w:cs="Arial"/>
          <w:lang w:eastAsia="ar-SA"/>
        </w:rPr>
      </w:pPr>
      <w:r w:rsidRPr="00EF5EEE">
        <w:rPr>
          <w:rFonts w:ascii="Arial" w:hAnsi="Arial" w:cs="Arial"/>
          <w:lang w:eastAsia="ar-SA"/>
        </w:rPr>
        <w:t>The adopter can take SPL after taking at least two weeks of adoption leave</w:t>
      </w:r>
    </w:p>
    <w:p w14:paraId="3890E24B" w14:textId="4C211A4F" w:rsidR="00301280" w:rsidRPr="00EF5EEE" w:rsidRDefault="00301280" w:rsidP="00EF5EEE">
      <w:pPr>
        <w:numPr>
          <w:ilvl w:val="0"/>
          <w:numId w:val="13"/>
        </w:numPr>
        <w:suppressAutoHyphens/>
        <w:spacing w:after="120"/>
        <w:ind w:left="567" w:right="-35" w:hanging="283"/>
        <w:outlineLvl w:val="0"/>
        <w:rPr>
          <w:rFonts w:ascii="Arial" w:hAnsi="Arial" w:cs="Arial"/>
          <w:lang w:eastAsia="ar-SA"/>
        </w:rPr>
      </w:pPr>
      <w:bookmarkStart w:id="34" w:name="_Toc410996480"/>
      <w:bookmarkStart w:id="35" w:name="_Toc410996596"/>
      <w:bookmarkStart w:id="36" w:name="_Toc410997726"/>
      <w:r w:rsidRPr="00EF5EEE">
        <w:rPr>
          <w:rFonts w:ascii="Arial" w:hAnsi="Arial" w:cs="Arial"/>
          <w:lang w:eastAsia="ar-SA"/>
        </w:rPr>
        <w:t xml:space="preserve">The </w:t>
      </w:r>
      <w:r w:rsidR="00C93E3D" w:rsidRPr="00EF5EEE">
        <w:rPr>
          <w:rFonts w:ascii="Arial" w:hAnsi="Arial" w:cs="Arial"/>
          <w:lang w:eastAsia="ar-SA"/>
        </w:rPr>
        <w:t>non birthing parent/</w:t>
      </w:r>
      <w:r w:rsidRPr="00EF5EEE">
        <w:rPr>
          <w:rFonts w:ascii="Arial" w:hAnsi="Arial" w:cs="Arial"/>
          <w:lang w:eastAsia="ar-SA"/>
        </w:rPr>
        <w:t xml:space="preserve">father/partner can take SPL immediately following the birth/placement of the </w:t>
      </w:r>
      <w:proofErr w:type="gramStart"/>
      <w:r w:rsidRPr="00EF5EEE">
        <w:rPr>
          <w:rFonts w:ascii="Arial" w:hAnsi="Arial" w:cs="Arial"/>
          <w:lang w:eastAsia="ar-SA"/>
        </w:rPr>
        <w:t>child, but</w:t>
      </w:r>
      <w:proofErr w:type="gramEnd"/>
      <w:r w:rsidRPr="00EF5EEE">
        <w:rPr>
          <w:rFonts w:ascii="Arial" w:hAnsi="Arial" w:cs="Arial"/>
          <w:lang w:eastAsia="ar-SA"/>
        </w:rPr>
        <w:t xml:space="preserve"> may first choose to exhaust any paternity leave entitlements (as the </w:t>
      </w:r>
      <w:proofErr w:type="spellStart"/>
      <w:r w:rsidR="00C93E3D" w:rsidRPr="00EF5EEE">
        <w:rPr>
          <w:rFonts w:ascii="Arial" w:hAnsi="Arial" w:cs="Arial"/>
          <w:lang w:eastAsia="ar-SA"/>
        </w:rPr>
        <w:t>non birthing</w:t>
      </w:r>
      <w:proofErr w:type="spellEnd"/>
      <w:r w:rsidR="00C93E3D" w:rsidRPr="00EF5EEE">
        <w:rPr>
          <w:rFonts w:ascii="Arial" w:hAnsi="Arial" w:cs="Arial"/>
          <w:lang w:eastAsia="ar-SA"/>
        </w:rPr>
        <w:t xml:space="preserve"> parent/</w:t>
      </w:r>
      <w:r w:rsidRPr="00EF5EEE">
        <w:rPr>
          <w:rFonts w:ascii="Arial" w:hAnsi="Arial" w:cs="Arial"/>
          <w:lang w:eastAsia="ar-SA"/>
        </w:rPr>
        <w:t>father/partner cannot take paternity leave or pay once they have taken any SPL or Shared Parental Pay (ShPP)).</w:t>
      </w:r>
      <w:bookmarkEnd w:id="34"/>
      <w:bookmarkEnd w:id="35"/>
      <w:bookmarkEnd w:id="36"/>
    </w:p>
    <w:p w14:paraId="294625EC" w14:textId="77777777" w:rsidR="00301280" w:rsidRPr="00EF5EEE" w:rsidRDefault="00301280" w:rsidP="00EF5EEE">
      <w:pPr>
        <w:tabs>
          <w:tab w:val="left" w:pos="6345"/>
        </w:tabs>
        <w:suppressAutoHyphens/>
        <w:spacing w:after="120"/>
        <w:ind w:left="142" w:right="-35"/>
        <w:outlineLvl w:val="0"/>
        <w:rPr>
          <w:rFonts w:ascii="Arial" w:hAnsi="Arial" w:cs="Arial"/>
          <w:lang w:eastAsia="ar-SA"/>
        </w:rPr>
      </w:pPr>
      <w:r w:rsidRPr="00EF5EEE">
        <w:rPr>
          <w:rFonts w:ascii="Arial" w:hAnsi="Arial" w:cs="Arial"/>
          <w:lang w:eastAsia="ar-SA"/>
        </w:rPr>
        <w:tab/>
      </w:r>
    </w:p>
    <w:p w14:paraId="03299DF0" w14:textId="2FF61B95" w:rsidR="00301280" w:rsidRPr="00EF5EEE" w:rsidRDefault="00301280" w:rsidP="00EF5EEE">
      <w:pPr>
        <w:suppressAutoHyphens/>
        <w:spacing w:after="120"/>
        <w:ind w:left="142" w:right="-35"/>
        <w:outlineLvl w:val="0"/>
        <w:rPr>
          <w:rFonts w:ascii="Arial" w:hAnsi="Arial" w:cs="Arial"/>
          <w:lang w:eastAsia="ar-SA"/>
        </w:rPr>
      </w:pPr>
      <w:bookmarkStart w:id="37" w:name="_Toc410996481"/>
      <w:bookmarkStart w:id="38" w:name="_Toc410996597"/>
      <w:bookmarkStart w:id="39" w:name="_Toc410997727"/>
      <w:r w:rsidRPr="00EF5EEE">
        <w:rPr>
          <w:rFonts w:ascii="Arial" w:hAnsi="Arial" w:cs="Arial"/>
          <w:lang w:eastAsia="ar-SA"/>
        </w:rPr>
        <w:t xml:space="preserve">Eligible employees may be entitled to take up to 50 weeks SPL during the child’s first year in their family. The number of weeks available is calculated using the </w:t>
      </w:r>
      <w:r w:rsidR="005B36AA" w:rsidRPr="00EF5EEE">
        <w:rPr>
          <w:rFonts w:ascii="Arial" w:hAnsi="Arial" w:cs="Arial"/>
          <w:lang w:eastAsia="ar-SA"/>
        </w:rPr>
        <w:t xml:space="preserve">birth parent/ </w:t>
      </w:r>
      <w:r w:rsidRPr="00EF5EEE">
        <w:rPr>
          <w:rFonts w:ascii="Arial" w:hAnsi="Arial" w:cs="Arial"/>
          <w:lang w:eastAsia="ar-SA"/>
        </w:rPr>
        <w:t xml:space="preserve">mother’s/adopter’s entitlement to maternity/adoption leave, which allows them to take up to 52 weeks’ leave. If they reduce their maternity/adoption leave </w:t>
      </w:r>
      <w:proofErr w:type="gramStart"/>
      <w:r w:rsidRPr="00EF5EEE">
        <w:rPr>
          <w:rFonts w:ascii="Arial" w:hAnsi="Arial" w:cs="Arial"/>
          <w:lang w:eastAsia="ar-SA"/>
        </w:rPr>
        <w:t>entitlement</w:t>
      </w:r>
      <w:proofErr w:type="gramEnd"/>
      <w:r w:rsidRPr="00EF5EEE">
        <w:rPr>
          <w:rFonts w:ascii="Arial" w:hAnsi="Arial" w:cs="Arial"/>
          <w:lang w:eastAsia="ar-SA"/>
        </w:rPr>
        <w:t xml:space="preserve"> then they and/or their partner may opt-in to the SPL system and take any remaining weeks as SPL. Both parents can be on leave at the same time – the </w:t>
      </w:r>
      <w:r w:rsidR="005B36AA" w:rsidRPr="00EF5EEE">
        <w:rPr>
          <w:rFonts w:ascii="Arial" w:hAnsi="Arial" w:cs="Arial"/>
          <w:lang w:eastAsia="ar-SA"/>
        </w:rPr>
        <w:t>birth parent/ mother</w:t>
      </w:r>
      <w:r w:rsidRPr="00EF5EEE">
        <w:rPr>
          <w:rFonts w:ascii="Arial" w:hAnsi="Arial" w:cs="Arial"/>
          <w:lang w:eastAsia="ar-SA"/>
        </w:rPr>
        <w:t xml:space="preserve"> could be on maternity leave and, if </w:t>
      </w:r>
      <w:r w:rsidR="003300A7" w:rsidRPr="00EF5EEE">
        <w:rPr>
          <w:rFonts w:ascii="Arial" w:hAnsi="Arial" w:cs="Arial"/>
          <w:lang w:eastAsia="ar-SA"/>
        </w:rPr>
        <w:t>they</w:t>
      </w:r>
      <w:r w:rsidRPr="00EF5EEE">
        <w:rPr>
          <w:rFonts w:ascii="Arial" w:hAnsi="Arial" w:cs="Arial"/>
          <w:lang w:eastAsia="ar-SA"/>
        </w:rPr>
        <w:t xml:space="preserve"> ha</w:t>
      </w:r>
      <w:r w:rsidR="003300A7" w:rsidRPr="00EF5EEE">
        <w:rPr>
          <w:rFonts w:ascii="Arial" w:hAnsi="Arial" w:cs="Arial"/>
          <w:lang w:eastAsia="ar-SA"/>
        </w:rPr>
        <w:t>ve</w:t>
      </w:r>
      <w:r w:rsidRPr="00EF5EEE">
        <w:rPr>
          <w:rFonts w:ascii="Arial" w:hAnsi="Arial" w:cs="Arial"/>
          <w:lang w:eastAsia="ar-SA"/>
        </w:rPr>
        <w:t xml:space="preserve"> curtailed her maternity leave from a future date, the father or partner could be taking SPL, or they could both be on SPL.</w:t>
      </w:r>
      <w:bookmarkEnd w:id="37"/>
      <w:bookmarkEnd w:id="38"/>
      <w:bookmarkEnd w:id="39"/>
    </w:p>
    <w:p w14:paraId="6E9CB370" w14:textId="77777777" w:rsidR="00301280" w:rsidRPr="00EF5EEE" w:rsidRDefault="00301280" w:rsidP="00EF5EEE">
      <w:pPr>
        <w:suppressAutoHyphens/>
        <w:ind w:left="142" w:right="-35"/>
        <w:rPr>
          <w:rFonts w:ascii="Arial" w:hAnsi="Arial" w:cs="Arial"/>
          <w:lang w:eastAsia="ar-SA"/>
        </w:rPr>
      </w:pPr>
    </w:p>
    <w:p w14:paraId="0C9CB2D3" w14:textId="3DFFD8A4" w:rsidR="00301280" w:rsidRPr="00EF5EEE" w:rsidRDefault="00301280" w:rsidP="00EF5EEE">
      <w:pPr>
        <w:suppressAutoHyphens/>
        <w:ind w:left="142" w:right="-35"/>
        <w:rPr>
          <w:rFonts w:ascii="Arial" w:hAnsi="Arial" w:cs="Arial"/>
          <w:lang w:eastAsia="ar-SA"/>
        </w:rPr>
      </w:pPr>
      <w:r w:rsidRPr="00EF5EEE">
        <w:rPr>
          <w:rFonts w:ascii="Arial" w:hAnsi="Arial" w:cs="Arial"/>
          <w:lang w:eastAsia="ar-SA"/>
        </w:rPr>
        <w:t xml:space="preserve">A </w:t>
      </w:r>
      <w:r w:rsidR="005B36AA" w:rsidRPr="00EF5EEE">
        <w:rPr>
          <w:rFonts w:ascii="Arial" w:hAnsi="Arial" w:cs="Arial"/>
          <w:lang w:eastAsia="ar-SA"/>
        </w:rPr>
        <w:t>birth parent/ mother</w:t>
      </w:r>
      <w:r w:rsidRPr="00EF5EEE">
        <w:rPr>
          <w:rFonts w:ascii="Arial" w:hAnsi="Arial" w:cs="Arial"/>
          <w:lang w:eastAsia="ar-SA"/>
        </w:rPr>
        <w:t>/adopter may reduce their entitlement to maternity/adoption leave by returning to work before the full entitlement of 52 weeks has been taken, or they may give notice to curtail their leave at a specified future date.</w:t>
      </w:r>
    </w:p>
    <w:p w14:paraId="7284F8AE" w14:textId="77777777" w:rsidR="00301280" w:rsidRPr="00EF5EEE" w:rsidRDefault="00301280" w:rsidP="00EF5EEE">
      <w:pPr>
        <w:suppressAutoHyphens/>
        <w:ind w:left="142" w:right="-35"/>
        <w:rPr>
          <w:rFonts w:ascii="Arial" w:hAnsi="Arial" w:cs="Arial"/>
          <w:lang w:eastAsia="ar-SA"/>
        </w:rPr>
      </w:pPr>
    </w:p>
    <w:p w14:paraId="7245159B" w14:textId="1B26D8E8" w:rsidR="00301280" w:rsidRPr="00EF5EEE" w:rsidRDefault="00301280" w:rsidP="00EF5EEE">
      <w:pPr>
        <w:suppressAutoHyphens/>
        <w:ind w:left="142" w:right="-35"/>
        <w:rPr>
          <w:rFonts w:ascii="Arial" w:hAnsi="Arial" w:cs="Arial"/>
          <w:lang w:eastAsia="ar-SA"/>
        </w:rPr>
      </w:pPr>
      <w:r w:rsidRPr="00EF5EEE">
        <w:rPr>
          <w:rFonts w:ascii="Arial" w:hAnsi="Arial" w:cs="Arial"/>
          <w:lang w:eastAsia="ar-SA"/>
        </w:rPr>
        <w:lastRenderedPageBreak/>
        <w:t xml:space="preserve">If the </w:t>
      </w:r>
      <w:r w:rsidR="005B36AA" w:rsidRPr="00EF5EEE">
        <w:rPr>
          <w:rFonts w:ascii="Arial" w:hAnsi="Arial" w:cs="Arial"/>
          <w:lang w:eastAsia="ar-SA"/>
        </w:rPr>
        <w:t>birth parent/ mother</w:t>
      </w:r>
      <w:r w:rsidRPr="00EF5EEE">
        <w:rPr>
          <w:rFonts w:ascii="Arial" w:hAnsi="Arial" w:cs="Arial"/>
          <w:lang w:eastAsia="ar-SA"/>
        </w:rPr>
        <w:t xml:space="preserve">/adopter is not entitled to maternity/adoption leave but is entitled to statutory maternity/ adoption pay or maternity allowance, they must reduce their entitlement to less than the 39 weeks. If they do this, their partner may be entitled to up to 50 weeks of SPL. </w:t>
      </w:r>
    </w:p>
    <w:p w14:paraId="5F5AD8D0" w14:textId="77777777" w:rsidR="00301280" w:rsidRPr="00EF5EEE" w:rsidRDefault="00301280" w:rsidP="00EF5EEE">
      <w:pPr>
        <w:suppressAutoHyphens/>
        <w:ind w:left="142" w:right="-35"/>
        <w:rPr>
          <w:rFonts w:ascii="Arial" w:hAnsi="Arial" w:cs="Arial"/>
          <w:lang w:eastAsia="ar-SA"/>
        </w:rPr>
      </w:pPr>
    </w:p>
    <w:p w14:paraId="3B3C86FE" w14:textId="77777777" w:rsidR="00301280" w:rsidRPr="00EF5EEE" w:rsidRDefault="00301280" w:rsidP="00EF5EEE">
      <w:pPr>
        <w:suppressAutoHyphens/>
        <w:ind w:left="142" w:right="-35"/>
        <w:rPr>
          <w:rFonts w:ascii="Arial" w:hAnsi="Arial" w:cs="Arial"/>
          <w:lang w:eastAsia="ar-SA"/>
        </w:rPr>
      </w:pPr>
      <w:r w:rsidRPr="00EF5EEE">
        <w:rPr>
          <w:rFonts w:ascii="Arial" w:hAnsi="Arial" w:cs="Arial"/>
          <w:lang w:eastAsia="ar-SA"/>
        </w:rPr>
        <w:t xml:space="preserve">SPL will generally commence on the employee's chosen start date specified in their leave booking notice, or in any subsequent variation notice (see section on notice requirements below). </w:t>
      </w:r>
    </w:p>
    <w:p w14:paraId="1C13998A" w14:textId="77777777" w:rsidR="00301280" w:rsidRPr="00EF5EEE" w:rsidRDefault="00301280" w:rsidP="00EF5EEE">
      <w:pPr>
        <w:suppressAutoHyphens/>
        <w:ind w:left="142" w:right="-35"/>
        <w:rPr>
          <w:rFonts w:ascii="Arial" w:hAnsi="Arial" w:cs="Arial"/>
          <w:lang w:eastAsia="ar-SA"/>
        </w:rPr>
      </w:pPr>
    </w:p>
    <w:p w14:paraId="36F5FFC0" w14:textId="77777777" w:rsidR="00301280" w:rsidRPr="00EF5EEE" w:rsidRDefault="00301280" w:rsidP="00EF5EEE">
      <w:pPr>
        <w:suppressAutoHyphens/>
        <w:ind w:left="142" w:right="-35"/>
        <w:rPr>
          <w:rFonts w:ascii="Arial" w:hAnsi="Arial" w:cs="Arial"/>
          <w:lang w:eastAsia="ar-SA"/>
        </w:rPr>
      </w:pPr>
      <w:r w:rsidRPr="00EF5EEE">
        <w:rPr>
          <w:rFonts w:ascii="Arial" w:hAnsi="Arial" w:cs="Arial"/>
          <w:lang w:eastAsia="ar-SA"/>
        </w:rPr>
        <w:t>SPL must end no later than one year after the birth/placement of the child.  Any SPL not taken by the first birthday or first anniversary of placement for adoption is lost.</w:t>
      </w:r>
    </w:p>
    <w:p w14:paraId="16614092" w14:textId="77777777" w:rsidR="00301280" w:rsidRPr="00EF5EEE" w:rsidRDefault="00301280" w:rsidP="00EF5EEE">
      <w:pPr>
        <w:suppressAutoHyphens/>
        <w:ind w:left="142" w:right="-35"/>
        <w:rPr>
          <w:rFonts w:ascii="Arial" w:hAnsi="Arial" w:cs="Arial"/>
          <w:lang w:eastAsia="ar-SA"/>
        </w:rPr>
      </w:pPr>
    </w:p>
    <w:p w14:paraId="2BF6D005" w14:textId="77777777" w:rsidR="00301280" w:rsidRPr="00EF5EEE" w:rsidRDefault="00301280" w:rsidP="00EF5EEE">
      <w:pPr>
        <w:suppressAutoHyphens/>
        <w:ind w:left="142" w:right="-35"/>
        <w:rPr>
          <w:rFonts w:ascii="Arial" w:hAnsi="Arial" w:cs="Arial"/>
          <w:lang w:eastAsia="ar-SA"/>
        </w:rPr>
      </w:pPr>
      <w:r w:rsidRPr="00EF5EEE">
        <w:rPr>
          <w:rFonts w:ascii="Arial" w:hAnsi="Arial" w:cs="Arial"/>
          <w:lang w:eastAsia="ar-SA"/>
        </w:rPr>
        <w:t>An employee is not entitled to extra SPL if they are expecting more than one child. The entitlements are the same: this also applies to multiple adoptions that occur in a single placement.</w:t>
      </w:r>
    </w:p>
    <w:p w14:paraId="36972563" w14:textId="77777777" w:rsidR="00301280" w:rsidRPr="00EF5EEE" w:rsidRDefault="00301280" w:rsidP="00EF5EEE">
      <w:pPr>
        <w:suppressAutoHyphens/>
        <w:ind w:left="142" w:right="-35"/>
        <w:rPr>
          <w:rFonts w:ascii="Arial" w:hAnsi="Arial" w:cs="Arial"/>
          <w:lang w:eastAsia="ar-SA"/>
        </w:rPr>
      </w:pPr>
    </w:p>
    <w:p w14:paraId="5F820B13" w14:textId="77777777" w:rsidR="00301280" w:rsidRPr="00EF5EEE" w:rsidRDefault="00301280" w:rsidP="00EF5EEE">
      <w:pPr>
        <w:pStyle w:val="Heading1"/>
        <w:ind w:left="142" w:right="-35"/>
        <w:rPr>
          <w:rFonts w:ascii="Arial" w:eastAsia="MS Gothic" w:hAnsi="Arial" w:cs="Arial"/>
          <w:sz w:val="24"/>
          <w:szCs w:val="24"/>
        </w:rPr>
      </w:pPr>
      <w:bookmarkStart w:id="40" w:name="_Toc402259279"/>
      <w:bookmarkStart w:id="41" w:name="_Toc410996482"/>
      <w:bookmarkStart w:id="42" w:name="_Toc410996598"/>
      <w:bookmarkStart w:id="43" w:name="_Toc410997728"/>
      <w:r w:rsidRPr="00EF5EEE">
        <w:rPr>
          <w:rFonts w:ascii="Arial" w:eastAsia="MS Gothic" w:hAnsi="Arial" w:cs="Arial"/>
          <w:sz w:val="24"/>
          <w:szCs w:val="24"/>
        </w:rPr>
        <w:t xml:space="preserve">Shared </w:t>
      </w:r>
      <w:proofErr w:type="gramStart"/>
      <w:r w:rsidRPr="00EF5EEE">
        <w:rPr>
          <w:rFonts w:ascii="Arial" w:eastAsia="MS Gothic" w:hAnsi="Arial" w:cs="Arial"/>
          <w:sz w:val="24"/>
          <w:szCs w:val="24"/>
        </w:rPr>
        <w:t>parental</w:t>
      </w:r>
      <w:proofErr w:type="gramEnd"/>
      <w:r w:rsidRPr="00EF5EEE">
        <w:rPr>
          <w:rFonts w:ascii="Arial" w:eastAsia="MS Gothic" w:hAnsi="Arial" w:cs="Arial"/>
          <w:sz w:val="24"/>
          <w:szCs w:val="24"/>
        </w:rPr>
        <w:t xml:space="preserve"> pay (ShPP): eligibility and entitlements</w:t>
      </w:r>
      <w:bookmarkEnd w:id="40"/>
      <w:bookmarkEnd w:id="41"/>
      <w:bookmarkEnd w:id="42"/>
      <w:bookmarkEnd w:id="43"/>
    </w:p>
    <w:p w14:paraId="1AEFB604" w14:textId="77777777" w:rsidR="00301280" w:rsidRPr="00EF5EEE" w:rsidRDefault="00301280" w:rsidP="00EF5EEE">
      <w:pPr>
        <w:spacing w:after="120"/>
        <w:ind w:left="142" w:right="-35"/>
        <w:outlineLvl w:val="0"/>
        <w:rPr>
          <w:rFonts w:ascii="Arial" w:eastAsia="MS Gothic" w:hAnsi="Arial" w:cs="Arial"/>
          <w:b/>
          <w:bCs/>
          <w:kern w:val="36"/>
        </w:rPr>
      </w:pPr>
      <w:bookmarkStart w:id="44" w:name="_Toc402259280"/>
      <w:bookmarkStart w:id="45" w:name="_Toc410996483"/>
      <w:bookmarkStart w:id="46" w:name="_Toc410996599"/>
      <w:bookmarkStart w:id="47" w:name="_Toc410997729"/>
      <w:r w:rsidRPr="00EF5EEE">
        <w:rPr>
          <w:rFonts w:ascii="Arial" w:eastAsia="MS Gothic" w:hAnsi="Arial" w:cs="Arial"/>
          <w:b/>
          <w:bCs/>
          <w:kern w:val="36"/>
        </w:rPr>
        <w:t>Who is eligible for shared parental pay?</w:t>
      </w:r>
      <w:bookmarkEnd w:id="44"/>
      <w:bookmarkEnd w:id="45"/>
      <w:bookmarkEnd w:id="46"/>
      <w:bookmarkEnd w:id="47"/>
    </w:p>
    <w:p w14:paraId="79267052" w14:textId="77777777" w:rsidR="00301280" w:rsidRPr="00EF5EEE" w:rsidRDefault="00301280" w:rsidP="00EF5EEE">
      <w:pPr>
        <w:suppressAutoHyphens/>
        <w:spacing w:after="120"/>
        <w:ind w:left="142" w:right="-35"/>
        <w:rPr>
          <w:rFonts w:ascii="Arial" w:hAnsi="Arial" w:cs="Arial"/>
          <w:lang w:eastAsia="ar-SA"/>
        </w:rPr>
      </w:pPr>
      <w:r w:rsidRPr="00EF5EEE">
        <w:rPr>
          <w:rFonts w:ascii="Arial" w:hAnsi="Arial" w:cs="Arial"/>
          <w:lang w:eastAsia="ar-SA"/>
        </w:rPr>
        <w:t xml:space="preserve">In addition to meeting the eligibility requirements for SPL, an employee seeking to claim ShPP must satisfy each of the following criteria: </w:t>
      </w:r>
    </w:p>
    <w:p w14:paraId="52AFF4D2" w14:textId="6FDD47AF" w:rsidR="00301280" w:rsidRPr="00EF5EEE" w:rsidRDefault="00301280" w:rsidP="00EF5EEE">
      <w:pPr>
        <w:numPr>
          <w:ilvl w:val="0"/>
          <w:numId w:val="12"/>
        </w:numPr>
        <w:suppressAutoHyphens/>
        <w:spacing w:after="120"/>
        <w:ind w:left="567" w:right="-35" w:hanging="283"/>
        <w:rPr>
          <w:rFonts w:ascii="Arial" w:hAnsi="Arial" w:cs="Arial"/>
          <w:lang w:eastAsia="ar-SA"/>
        </w:rPr>
      </w:pPr>
      <w:r w:rsidRPr="00EF5EEE">
        <w:rPr>
          <w:rFonts w:ascii="Arial" w:hAnsi="Arial" w:cs="Arial"/>
          <w:lang w:eastAsia="ar-SA"/>
        </w:rPr>
        <w:t xml:space="preserve">the </w:t>
      </w:r>
      <w:r w:rsidR="005B36AA" w:rsidRPr="00EF5EEE">
        <w:rPr>
          <w:rFonts w:ascii="Arial" w:hAnsi="Arial" w:cs="Arial"/>
          <w:lang w:eastAsia="ar-SA"/>
        </w:rPr>
        <w:t>birth parent/ mother</w:t>
      </w:r>
      <w:r w:rsidRPr="00EF5EEE">
        <w:rPr>
          <w:rFonts w:ascii="Arial" w:hAnsi="Arial" w:cs="Arial"/>
          <w:lang w:eastAsia="ar-SA"/>
        </w:rPr>
        <w:t xml:space="preserve">/adopter must be/have been entitled to statutory maternity/adoption pay or maternity </w:t>
      </w:r>
      <w:proofErr w:type="gramStart"/>
      <w:r w:rsidRPr="00EF5EEE">
        <w:rPr>
          <w:rFonts w:ascii="Arial" w:hAnsi="Arial" w:cs="Arial"/>
          <w:lang w:eastAsia="ar-SA"/>
        </w:rPr>
        <w:t>allowance;</w:t>
      </w:r>
      <w:proofErr w:type="gramEnd"/>
    </w:p>
    <w:p w14:paraId="43500005" w14:textId="171405E7" w:rsidR="00301280" w:rsidRPr="00EF5EEE" w:rsidRDefault="00301280" w:rsidP="00EF5EEE">
      <w:pPr>
        <w:numPr>
          <w:ilvl w:val="0"/>
          <w:numId w:val="12"/>
        </w:numPr>
        <w:suppressAutoHyphens/>
        <w:spacing w:after="120"/>
        <w:ind w:left="567" w:right="-35" w:hanging="283"/>
        <w:rPr>
          <w:rFonts w:ascii="Arial" w:hAnsi="Arial" w:cs="Arial"/>
          <w:lang w:eastAsia="ar-SA"/>
        </w:rPr>
      </w:pPr>
      <w:r w:rsidRPr="00EF5EEE">
        <w:rPr>
          <w:rFonts w:ascii="Arial" w:hAnsi="Arial" w:cs="Arial"/>
          <w:lang w:eastAsia="ar-SA"/>
        </w:rPr>
        <w:t xml:space="preserve">the </w:t>
      </w:r>
      <w:r w:rsidR="005B36AA" w:rsidRPr="00EF5EEE">
        <w:rPr>
          <w:rFonts w:ascii="Arial" w:hAnsi="Arial" w:cs="Arial"/>
          <w:lang w:eastAsia="ar-SA"/>
        </w:rPr>
        <w:t>birth parent/ mother</w:t>
      </w:r>
      <w:r w:rsidRPr="00EF5EEE">
        <w:rPr>
          <w:rFonts w:ascii="Arial" w:hAnsi="Arial" w:cs="Arial"/>
          <w:lang w:eastAsia="ar-SA"/>
        </w:rPr>
        <w:t xml:space="preserve">/ adopter must have reduced their maternity/adoption pay period or maternity allowance </w:t>
      </w:r>
      <w:proofErr w:type="gramStart"/>
      <w:r w:rsidRPr="00EF5EEE">
        <w:rPr>
          <w:rFonts w:ascii="Arial" w:hAnsi="Arial" w:cs="Arial"/>
          <w:lang w:eastAsia="ar-SA"/>
        </w:rPr>
        <w:t>period;</w:t>
      </w:r>
      <w:proofErr w:type="gramEnd"/>
    </w:p>
    <w:p w14:paraId="6F1D9096" w14:textId="77777777" w:rsidR="00301280" w:rsidRPr="00EF5EEE" w:rsidRDefault="00301280" w:rsidP="00EF5EEE">
      <w:pPr>
        <w:numPr>
          <w:ilvl w:val="0"/>
          <w:numId w:val="12"/>
        </w:numPr>
        <w:suppressAutoHyphens/>
        <w:spacing w:after="120"/>
        <w:ind w:left="567" w:right="-35" w:hanging="283"/>
        <w:rPr>
          <w:rFonts w:ascii="Arial" w:hAnsi="Arial" w:cs="Arial"/>
          <w:lang w:eastAsia="ar-SA"/>
        </w:rPr>
      </w:pPr>
      <w:r w:rsidRPr="00EF5EEE">
        <w:rPr>
          <w:rFonts w:ascii="Arial" w:hAnsi="Arial" w:cs="Arial"/>
          <w:lang w:eastAsia="ar-SA"/>
        </w:rPr>
        <w:t>the employee must have average weekly earnings in the eight weeks leading up to and including the 15</w:t>
      </w:r>
      <w:r w:rsidRPr="00EF5EEE">
        <w:rPr>
          <w:rFonts w:ascii="Arial" w:hAnsi="Arial" w:cs="Arial"/>
          <w:vertAlign w:val="superscript"/>
          <w:lang w:eastAsia="ar-SA"/>
        </w:rPr>
        <w:t>th</w:t>
      </w:r>
      <w:r w:rsidRPr="00EF5EEE">
        <w:rPr>
          <w:rFonts w:ascii="Arial" w:hAnsi="Arial" w:cs="Arial"/>
          <w:lang w:eastAsia="ar-SA"/>
        </w:rPr>
        <w:t xml:space="preserve"> week before the child’s expected due date/matching date, not less than the lower earnings threshold applicable in that week (currently £111 per week</w:t>
      </w:r>
      <w:proofErr w:type="gramStart"/>
      <w:r w:rsidRPr="00EF5EEE">
        <w:rPr>
          <w:rFonts w:ascii="Arial" w:hAnsi="Arial" w:cs="Arial"/>
          <w:lang w:eastAsia="ar-SA"/>
        </w:rPr>
        <w:t>);</w:t>
      </w:r>
      <w:proofErr w:type="gramEnd"/>
      <w:r w:rsidRPr="00EF5EEE">
        <w:rPr>
          <w:rFonts w:ascii="Arial" w:hAnsi="Arial" w:cs="Arial"/>
          <w:lang w:eastAsia="ar-SA"/>
        </w:rPr>
        <w:t xml:space="preserve"> </w:t>
      </w:r>
    </w:p>
    <w:p w14:paraId="5C40C35A" w14:textId="77777777" w:rsidR="00301280" w:rsidRPr="00EF5EEE" w:rsidRDefault="00301280" w:rsidP="00EF5EEE">
      <w:pPr>
        <w:numPr>
          <w:ilvl w:val="0"/>
          <w:numId w:val="12"/>
        </w:numPr>
        <w:suppressAutoHyphens/>
        <w:spacing w:after="120"/>
        <w:ind w:left="567" w:right="-35" w:hanging="283"/>
        <w:rPr>
          <w:rFonts w:ascii="Arial" w:hAnsi="Arial" w:cs="Arial"/>
          <w:lang w:eastAsia="ar-SA"/>
        </w:rPr>
      </w:pPr>
      <w:r w:rsidRPr="00EF5EEE">
        <w:rPr>
          <w:rFonts w:ascii="Arial" w:hAnsi="Arial" w:cs="Arial"/>
          <w:lang w:eastAsia="ar-SA"/>
        </w:rPr>
        <w:t xml:space="preserve">the employee must intend to care for the child during each week in which ShPP is </w:t>
      </w:r>
      <w:proofErr w:type="gramStart"/>
      <w:r w:rsidRPr="00EF5EEE">
        <w:rPr>
          <w:rFonts w:ascii="Arial" w:hAnsi="Arial" w:cs="Arial"/>
          <w:lang w:eastAsia="ar-SA"/>
        </w:rPr>
        <w:t>payable;</w:t>
      </w:r>
      <w:proofErr w:type="gramEnd"/>
      <w:r w:rsidRPr="00EF5EEE">
        <w:rPr>
          <w:rFonts w:ascii="Arial" w:hAnsi="Arial" w:cs="Arial"/>
          <w:lang w:eastAsia="ar-SA"/>
        </w:rPr>
        <w:t xml:space="preserve"> </w:t>
      </w:r>
    </w:p>
    <w:p w14:paraId="3B932D16" w14:textId="77777777" w:rsidR="00301280" w:rsidRPr="00EF5EEE" w:rsidRDefault="00301280" w:rsidP="00EF5EEE">
      <w:pPr>
        <w:numPr>
          <w:ilvl w:val="0"/>
          <w:numId w:val="12"/>
        </w:numPr>
        <w:suppressAutoHyphens/>
        <w:ind w:left="567" w:right="-35" w:hanging="283"/>
        <w:rPr>
          <w:rFonts w:ascii="Arial" w:hAnsi="Arial" w:cs="Arial"/>
          <w:lang w:eastAsia="ar-SA"/>
        </w:rPr>
      </w:pPr>
      <w:r w:rsidRPr="00EF5EEE">
        <w:rPr>
          <w:rFonts w:ascii="Arial" w:hAnsi="Arial" w:cs="Arial"/>
          <w:lang w:eastAsia="ar-SA"/>
        </w:rPr>
        <w:t xml:space="preserve">the employee must be absent from work on SPL during each week in which ShPP is paid (apart from Shared Parental Leave </w:t>
      </w:r>
      <w:proofErr w:type="gramStart"/>
      <w:r w:rsidRPr="00EF5EEE">
        <w:rPr>
          <w:rFonts w:ascii="Arial" w:hAnsi="Arial" w:cs="Arial"/>
          <w:lang w:eastAsia="ar-SA"/>
        </w:rPr>
        <w:t>In</w:t>
      </w:r>
      <w:proofErr w:type="gramEnd"/>
      <w:r w:rsidRPr="00EF5EEE">
        <w:rPr>
          <w:rFonts w:ascii="Arial" w:hAnsi="Arial" w:cs="Arial"/>
          <w:lang w:eastAsia="ar-SA"/>
        </w:rPr>
        <w:t xml:space="preserve"> Touch (SPLIT) days)</w:t>
      </w:r>
    </w:p>
    <w:p w14:paraId="18357338" w14:textId="77777777" w:rsidR="00301280" w:rsidRPr="00EF5EEE" w:rsidRDefault="00301280" w:rsidP="00EF5EEE">
      <w:pPr>
        <w:numPr>
          <w:ilvl w:val="0"/>
          <w:numId w:val="12"/>
        </w:numPr>
        <w:suppressAutoHyphens/>
        <w:ind w:left="567" w:right="-35" w:hanging="283"/>
        <w:rPr>
          <w:rFonts w:ascii="Arial" w:hAnsi="Arial" w:cs="Arial"/>
          <w:lang w:eastAsia="ar-SA"/>
        </w:rPr>
      </w:pPr>
      <w:r w:rsidRPr="00EF5EEE">
        <w:rPr>
          <w:rFonts w:ascii="Arial" w:hAnsi="Arial" w:cs="Arial"/>
          <w:lang w:eastAsia="ar-SA"/>
        </w:rPr>
        <w:t xml:space="preserve">the employee must remain in continuous employment until the first week of ShPP has </w:t>
      </w:r>
      <w:proofErr w:type="gramStart"/>
      <w:r w:rsidRPr="00EF5EEE">
        <w:rPr>
          <w:rFonts w:ascii="Arial" w:hAnsi="Arial" w:cs="Arial"/>
          <w:lang w:eastAsia="ar-SA"/>
        </w:rPr>
        <w:t>begun;</w:t>
      </w:r>
      <w:proofErr w:type="gramEnd"/>
      <w:r w:rsidRPr="00EF5EEE">
        <w:rPr>
          <w:rFonts w:ascii="Arial" w:hAnsi="Arial" w:cs="Arial"/>
          <w:lang w:eastAsia="ar-SA"/>
        </w:rPr>
        <w:t xml:space="preserve">  </w:t>
      </w:r>
    </w:p>
    <w:p w14:paraId="5591F718" w14:textId="77777777" w:rsidR="00301280" w:rsidRPr="00EF5EEE" w:rsidRDefault="00301280" w:rsidP="00EF5EEE">
      <w:pPr>
        <w:numPr>
          <w:ilvl w:val="0"/>
          <w:numId w:val="12"/>
        </w:numPr>
        <w:suppressAutoHyphens/>
        <w:ind w:left="567" w:right="-35" w:hanging="283"/>
        <w:rPr>
          <w:rFonts w:ascii="Arial" w:hAnsi="Arial" w:cs="Arial"/>
          <w:lang w:eastAsia="ar-SA"/>
        </w:rPr>
      </w:pPr>
      <w:r w:rsidRPr="00EF5EEE">
        <w:rPr>
          <w:rFonts w:ascii="Arial" w:hAnsi="Arial" w:cs="Arial"/>
          <w:lang w:eastAsia="ar-SA"/>
        </w:rPr>
        <w:t>the employee must give proper notification.</w:t>
      </w:r>
    </w:p>
    <w:p w14:paraId="5BC1460F" w14:textId="77777777" w:rsidR="00301280" w:rsidRPr="00EF5EEE" w:rsidRDefault="00301280" w:rsidP="00EF5EEE">
      <w:pPr>
        <w:suppressAutoHyphens/>
        <w:ind w:left="142" w:right="-35"/>
        <w:rPr>
          <w:rFonts w:ascii="Arial" w:hAnsi="Arial" w:cs="Arial"/>
          <w:lang w:eastAsia="ar-SA"/>
        </w:rPr>
      </w:pPr>
    </w:p>
    <w:p w14:paraId="20A98E55" w14:textId="77777777" w:rsidR="00301280" w:rsidRPr="00EF5EEE" w:rsidRDefault="00301280" w:rsidP="00EF5EEE">
      <w:pPr>
        <w:suppressAutoHyphens/>
        <w:ind w:left="142" w:right="-35"/>
        <w:rPr>
          <w:rFonts w:ascii="Arial" w:hAnsi="Arial" w:cs="Arial"/>
          <w:lang w:eastAsia="ar-SA"/>
        </w:rPr>
      </w:pPr>
    </w:p>
    <w:p w14:paraId="23C62766" w14:textId="77777777" w:rsidR="00301280" w:rsidRPr="00EF5EEE" w:rsidRDefault="00301280" w:rsidP="00EF5EEE">
      <w:pPr>
        <w:spacing w:after="120"/>
        <w:ind w:left="142" w:right="-35"/>
        <w:outlineLvl w:val="0"/>
        <w:rPr>
          <w:rFonts w:ascii="Arial" w:eastAsia="MS Gothic" w:hAnsi="Arial" w:cs="Arial"/>
          <w:b/>
          <w:bCs/>
          <w:kern w:val="36"/>
        </w:rPr>
      </w:pPr>
      <w:bookmarkStart w:id="48" w:name="_Toc402259281"/>
      <w:bookmarkStart w:id="49" w:name="_Toc410996484"/>
      <w:bookmarkStart w:id="50" w:name="_Toc410996600"/>
      <w:bookmarkStart w:id="51" w:name="_Toc410997730"/>
      <w:r w:rsidRPr="00EF5EEE">
        <w:rPr>
          <w:rFonts w:ascii="Arial" w:eastAsia="MS Gothic" w:hAnsi="Arial" w:cs="Arial"/>
          <w:b/>
          <w:bCs/>
          <w:kern w:val="36"/>
        </w:rPr>
        <w:t>What is the entitlement to shared parental pay?</w:t>
      </w:r>
      <w:bookmarkEnd w:id="48"/>
      <w:bookmarkEnd w:id="49"/>
      <w:bookmarkEnd w:id="50"/>
      <w:bookmarkEnd w:id="51"/>
    </w:p>
    <w:p w14:paraId="03E249B4" w14:textId="77777777" w:rsidR="00301280" w:rsidRPr="00EF5EEE" w:rsidRDefault="00301280" w:rsidP="00EF5EEE">
      <w:pPr>
        <w:suppressAutoHyphens/>
        <w:ind w:left="142" w:right="-35"/>
        <w:rPr>
          <w:rFonts w:ascii="Arial" w:hAnsi="Arial" w:cs="Arial"/>
          <w:lang w:eastAsia="ar-SA"/>
        </w:rPr>
      </w:pPr>
    </w:p>
    <w:p w14:paraId="1B32231C" w14:textId="77777777" w:rsidR="00301280" w:rsidRPr="00EF5EEE" w:rsidRDefault="00301280" w:rsidP="00EF5EEE">
      <w:pPr>
        <w:suppressAutoHyphens/>
        <w:ind w:left="142" w:right="-35"/>
        <w:rPr>
          <w:rFonts w:ascii="Arial" w:hAnsi="Arial" w:cs="Arial"/>
          <w:b/>
          <w:lang w:eastAsia="ar-SA"/>
        </w:rPr>
      </w:pPr>
      <w:r w:rsidRPr="00EF5EEE">
        <w:rPr>
          <w:rFonts w:ascii="Arial" w:hAnsi="Arial" w:cs="Arial"/>
          <w:b/>
          <w:lang w:eastAsia="ar-SA"/>
        </w:rPr>
        <w:t>Statutory ShPP</w:t>
      </w:r>
    </w:p>
    <w:p w14:paraId="6D799CCC" w14:textId="77777777" w:rsidR="00301280" w:rsidRPr="00EF5EEE" w:rsidRDefault="00301280" w:rsidP="00EF5EEE">
      <w:pPr>
        <w:suppressAutoHyphens/>
        <w:ind w:left="142" w:right="-35"/>
        <w:rPr>
          <w:rFonts w:ascii="Arial" w:hAnsi="Arial" w:cs="Arial"/>
          <w:lang w:eastAsia="ar-SA"/>
        </w:rPr>
      </w:pPr>
    </w:p>
    <w:p w14:paraId="6D811DB7" w14:textId="3F575276" w:rsidR="00301280" w:rsidRPr="00EF5EEE" w:rsidRDefault="00301280" w:rsidP="00EF5EEE">
      <w:pPr>
        <w:suppressAutoHyphens/>
        <w:ind w:left="142" w:right="-35"/>
        <w:rPr>
          <w:rFonts w:ascii="Arial" w:hAnsi="Arial" w:cs="Arial"/>
          <w:lang w:eastAsia="ar-SA"/>
        </w:rPr>
      </w:pPr>
      <w:r w:rsidRPr="00EF5EEE">
        <w:rPr>
          <w:rFonts w:ascii="Arial" w:hAnsi="Arial" w:cs="Arial"/>
          <w:lang w:eastAsia="ar-SA"/>
        </w:rPr>
        <w:t xml:space="preserve">Eligible employees may be entitled to take up to 37 weeks statutory ShPP while taking SPL. The number of weeks available will depend on the number of weeks by which the </w:t>
      </w:r>
      <w:r w:rsidR="005B36AA" w:rsidRPr="00EF5EEE">
        <w:rPr>
          <w:rFonts w:ascii="Arial" w:hAnsi="Arial" w:cs="Arial"/>
          <w:lang w:eastAsia="ar-SA"/>
        </w:rPr>
        <w:t>birth parent/ mother</w:t>
      </w:r>
      <w:r w:rsidRPr="00EF5EEE">
        <w:rPr>
          <w:rFonts w:ascii="Arial" w:hAnsi="Arial" w:cs="Arial"/>
          <w:lang w:eastAsia="ar-SA"/>
        </w:rPr>
        <w:t xml:space="preserve">/adopter reduces their maternity/adoption pay period or maternity allowance period.  </w:t>
      </w:r>
    </w:p>
    <w:p w14:paraId="0D5DECFF" w14:textId="77777777" w:rsidR="00301280" w:rsidRPr="00EF5EEE" w:rsidRDefault="00301280" w:rsidP="00EF5EEE">
      <w:pPr>
        <w:suppressAutoHyphens/>
        <w:ind w:left="142" w:right="-35"/>
        <w:rPr>
          <w:rFonts w:ascii="Arial" w:hAnsi="Arial" w:cs="Arial"/>
          <w:lang w:eastAsia="ar-SA"/>
        </w:rPr>
      </w:pPr>
    </w:p>
    <w:p w14:paraId="67599B52" w14:textId="77777777" w:rsidR="00301280" w:rsidRPr="00EF5EEE" w:rsidRDefault="00301280" w:rsidP="00EF5EEE">
      <w:pPr>
        <w:suppressAutoHyphens/>
        <w:ind w:left="142" w:right="-35"/>
        <w:rPr>
          <w:rFonts w:ascii="Arial" w:hAnsi="Arial" w:cs="Arial"/>
          <w:lang w:eastAsia="ar-SA"/>
        </w:rPr>
      </w:pPr>
      <w:r w:rsidRPr="00EF5EEE">
        <w:rPr>
          <w:rFonts w:ascii="Arial" w:hAnsi="Arial" w:cs="Arial"/>
          <w:lang w:eastAsia="ar-SA"/>
        </w:rPr>
        <w:t xml:space="preserve">Statutory ShPP is based on a rate set by the Government for the relevant tax year.  </w:t>
      </w:r>
    </w:p>
    <w:p w14:paraId="5ACED137" w14:textId="77777777" w:rsidR="00301280" w:rsidRPr="00EF5EEE" w:rsidRDefault="00301280" w:rsidP="00EF5EEE">
      <w:pPr>
        <w:suppressAutoHyphens/>
        <w:ind w:left="142" w:right="-35"/>
        <w:rPr>
          <w:rFonts w:ascii="Arial" w:hAnsi="Arial" w:cs="Arial"/>
          <w:b/>
          <w:lang w:eastAsia="ar-SA"/>
        </w:rPr>
      </w:pPr>
      <w:r w:rsidRPr="00EF5EEE">
        <w:rPr>
          <w:rFonts w:ascii="Arial" w:hAnsi="Arial" w:cs="Arial"/>
          <w:b/>
          <w:lang w:eastAsia="ar-SA"/>
        </w:rPr>
        <w:lastRenderedPageBreak/>
        <w:t xml:space="preserve">Enhanced </w:t>
      </w:r>
      <w:proofErr w:type="spellStart"/>
      <w:r w:rsidRPr="00EF5EEE">
        <w:rPr>
          <w:rFonts w:ascii="Arial" w:hAnsi="Arial" w:cs="Arial"/>
          <w:b/>
          <w:lang w:eastAsia="ar-SA"/>
        </w:rPr>
        <w:t>ShPP</w:t>
      </w:r>
      <w:proofErr w:type="spellEnd"/>
    </w:p>
    <w:p w14:paraId="4B3D0B0A" w14:textId="77777777" w:rsidR="00301280" w:rsidRPr="00EF5EEE" w:rsidRDefault="00301280" w:rsidP="00EF5EEE">
      <w:pPr>
        <w:suppressAutoHyphens/>
        <w:ind w:left="142" w:right="-35"/>
        <w:rPr>
          <w:rFonts w:ascii="Arial" w:hAnsi="Arial" w:cs="Arial"/>
          <w:lang w:eastAsia="ar-SA"/>
        </w:rPr>
      </w:pPr>
    </w:p>
    <w:p w14:paraId="7FDD5339" w14:textId="0DA89838" w:rsidR="00301280" w:rsidRPr="00EF5EEE" w:rsidRDefault="00301280" w:rsidP="00EF5EEE">
      <w:pPr>
        <w:suppressAutoHyphens/>
        <w:ind w:left="142" w:right="-35"/>
        <w:rPr>
          <w:rFonts w:ascii="Arial" w:hAnsi="Arial" w:cs="Arial"/>
          <w:lang w:eastAsia="ar-SA"/>
        </w:rPr>
      </w:pPr>
      <w:r w:rsidRPr="00EF5EEE">
        <w:rPr>
          <w:rFonts w:ascii="Arial" w:hAnsi="Arial" w:cs="Arial"/>
          <w:lang w:eastAsia="ar-SA"/>
        </w:rPr>
        <w:t xml:space="preserve">SCC applies its enhanced rate of occupational maternity pay to </w:t>
      </w:r>
      <w:r w:rsidR="00346825" w:rsidRPr="00EF5EEE">
        <w:rPr>
          <w:rFonts w:ascii="Arial" w:hAnsi="Arial" w:cs="Arial"/>
          <w:lang w:eastAsia="ar-SA"/>
        </w:rPr>
        <w:t xml:space="preserve">all </w:t>
      </w:r>
      <w:r w:rsidRPr="00EF5EEE">
        <w:rPr>
          <w:rFonts w:ascii="Arial" w:hAnsi="Arial" w:cs="Arial"/>
          <w:lang w:eastAsia="ar-SA"/>
        </w:rPr>
        <w:t xml:space="preserve">employees on SPL.  </w:t>
      </w:r>
      <w:r w:rsidR="009F4DAB" w:rsidRPr="00EF5EEE">
        <w:rPr>
          <w:rFonts w:ascii="Arial" w:hAnsi="Arial" w:cs="Arial"/>
          <w:lang w:eastAsia="ar-SA"/>
        </w:rPr>
        <w:t>T</w:t>
      </w:r>
      <w:r w:rsidRPr="00EF5EEE">
        <w:rPr>
          <w:rFonts w:ascii="Arial" w:hAnsi="Arial" w:cs="Arial"/>
          <w:lang w:eastAsia="ar-SA"/>
        </w:rPr>
        <w:t>he employee</w:t>
      </w:r>
      <w:r w:rsidR="00E46F6F" w:rsidRPr="00EF5EEE">
        <w:rPr>
          <w:rFonts w:ascii="Arial" w:hAnsi="Arial" w:cs="Arial"/>
          <w:lang w:eastAsia="ar-SA"/>
        </w:rPr>
        <w:t xml:space="preserve"> </w:t>
      </w:r>
      <w:r w:rsidRPr="00EF5EEE">
        <w:rPr>
          <w:rFonts w:ascii="Arial" w:hAnsi="Arial" w:cs="Arial"/>
          <w:lang w:eastAsia="ar-SA"/>
        </w:rPr>
        <w:t>should have at least 1 years’ continuous local government service at the 11th week before the expected week of childbirth, or the adoption match.</w:t>
      </w:r>
    </w:p>
    <w:p w14:paraId="68CEB4AE" w14:textId="77777777" w:rsidR="00301280" w:rsidRPr="00EF5EEE" w:rsidRDefault="00301280" w:rsidP="00EF5EEE">
      <w:pPr>
        <w:suppressAutoHyphens/>
        <w:ind w:left="142" w:right="-755"/>
        <w:rPr>
          <w:rFonts w:ascii="Arial" w:hAnsi="Arial" w:cs="Arial"/>
          <w:lang w:eastAsia="ar-SA"/>
        </w:rPr>
      </w:pPr>
    </w:p>
    <w:p w14:paraId="5CF66488" w14:textId="15634F5A" w:rsidR="00301280" w:rsidRPr="00EF5EEE" w:rsidRDefault="00301280" w:rsidP="00EF5EEE">
      <w:pPr>
        <w:ind w:left="142" w:right="-35"/>
        <w:rPr>
          <w:rFonts w:ascii="Arial" w:eastAsia="Times" w:hAnsi="Arial" w:cs="Arial"/>
          <w:lang w:eastAsia="en-US"/>
        </w:rPr>
      </w:pPr>
      <w:r w:rsidRPr="00EF5EEE">
        <w:rPr>
          <w:rFonts w:ascii="Arial" w:eastAsia="Times" w:hAnsi="Arial" w:cs="Arial"/>
          <w:lang w:eastAsia="en-US"/>
        </w:rPr>
        <w:t>The current rate of enhanced pay for eligible employe</w:t>
      </w:r>
      <w:r w:rsidR="00346825" w:rsidRPr="00EF5EEE">
        <w:rPr>
          <w:rFonts w:ascii="Arial" w:eastAsia="Times" w:hAnsi="Arial" w:cs="Arial"/>
          <w:lang w:eastAsia="en-US"/>
        </w:rPr>
        <w:t xml:space="preserve">es </w:t>
      </w:r>
      <w:r w:rsidR="00E46F6F" w:rsidRPr="00EF5EEE">
        <w:rPr>
          <w:rFonts w:ascii="Arial" w:eastAsia="Times" w:hAnsi="Arial" w:cs="Arial"/>
          <w:lang w:eastAsia="en-US"/>
        </w:rPr>
        <w:t>(</w:t>
      </w:r>
      <w:r w:rsidRPr="00EF5EEE">
        <w:rPr>
          <w:rFonts w:ascii="Arial" w:eastAsia="Times" w:hAnsi="Arial" w:cs="Arial"/>
          <w:lang w:eastAsia="en-US"/>
        </w:rPr>
        <w:t xml:space="preserve">except Teachers) is 12 weeks at half pay following the period of 90% pay, plus statutory pay (unless half pay plus statutory pay exceeds normal pay).  </w:t>
      </w:r>
    </w:p>
    <w:p w14:paraId="737B8FC4" w14:textId="77777777" w:rsidR="00301280" w:rsidRPr="00EF5EEE" w:rsidRDefault="00301280" w:rsidP="00EF5EEE">
      <w:pPr>
        <w:ind w:left="142" w:right="-35"/>
        <w:rPr>
          <w:rFonts w:ascii="Arial" w:eastAsia="Times" w:hAnsi="Arial" w:cs="Arial"/>
          <w:lang w:eastAsia="en-US"/>
        </w:rPr>
      </w:pPr>
    </w:p>
    <w:p w14:paraId="664754A7" w14:textId="63DEB3F0" w:rsidR="00301280" w:rsidRPr="00EF5EEE" w:rsidRDefault="00301280" w:rsidP="00EF5EEE">
      <w:pPr>
        <w:ind w:left="142" w:right="-35"/>
        <w:rPr>
          <w:rFonts w:ascii="Arial" w:eastAsia="Times" w:hAnsi="Arial" w:cs="Arial"/>
          <w:lang w:eastAsia="en-US"/>
        </w:rPr>
      </w:pPr>
      <w:r w:rsidRPr="00EF5EEE">
        <w:rPr>
          <w:rFonts w:ascii="Arial" w:eastAsia="Times" w:hAnsi="Arial" w:cs="Arial"/>
          <w:lang w:eastAsia="en-US"/>
        </w:rPr>
        <w:t>The current rate of enhanced pay for eligible Teachers</w:t>
      </w:r>
      <w:r w:rsidR="00E46F6F" w:rsidRPr="00EF5EEE">
        <w:rPr>
          <w:rFonts w:ascii="Arial" w:eastAsia="Times" w:hAnsi="Arial" w:cs="Arial"/>
          <w:lang w:eastAsia="en-US"/>
        </w:rPr>
        <w:t xml:space="preserve"> </w:t>
      </w:r>
      <w:r w:rsidRPr="00EF5EEE">
        <w:rPr>
          <w:rFonts w:ascii="Arial" w:eastAsia="Times" w:hAnsi="Arial" w:cs="Arial"/>
          <w:lang w:eastAsia="en-US"/>
        </w:rPr>
        <w:t>is 4 weeks at full pay, 2 weeks at 90% pay and 12 weeks at half pay, plus statutory pay (unless half pay plus statutory pay exceeds normal pay.</w:t>
      </w:r>
    </w:p>
    <w:p w14:paraId="59876DA6" w14:textId="77777777" w:rsidR="00301280" w:rsidRPr="00EF5EEE" w:rsidRDefault="00301280" w:rsidP="00EF5EEE">
      <w:pPr>
        <w:ind w:left="142" w:right="-35"/>
        <w:rPr>
          <w:rFonts w:ascii="Arial" w:eastAsia="Times" w:hAnsi="Arial" w:cs="Arial"/>
          <w:lang w:eastAsia="en-US"/>
        </w:rPr>
      </w:pPr>
    </w:p>
    <w:p w14:paraId="3B86511F" w14:textId="77777777" w:rsidR="00301280" w:rsidRPr="00EF5EEE" w:rsidRDefault="00301280" w:rsidP="00EF5EEE">
      <w:pPr>
        <w:ind w:left="142" w:right="-35"/>
        <w:rPr>
          <w:rFonts w:ascii="Arial" w:eastAsia="Times" w:hAnsi="Arial" w:cs="Arial"/>
          <w:lang w:eastAsia="en-US"/>
        </w:rPr>
      </w:pPr>
      <w:r w:rsidRPr="00EF5EEE">
        <w:rPr>
          <w:rFonts w:ascii="Arial" w:eastAsia="Times" w:hAnsi="Arial" w:cs="Arial"/>
          <w:lang w:eastAsia="en-US"/>
        </w:rPr>
        <w:t>Shared parental pay can be paid in three ways:</w:t>
      </w:r>
    </w:p>
    <w:p w14:paraId="2AE2E79B" w14:textId="77777777" w:rsidR="00301280" w:rsidRPr="00EF5EEE" w:rsidRDefault="00301280" w:rsidP="00EF5EEE">
      <w:pPr>
        <w:ind w:left="142" w:right="-35"/>
        <w:rPr>
          <w:rFonts w:ascii="Arial" w:eastAsia="Times" w:hAnsi="Arial" w:cs="Arial"/>
          <w:lang w:eastAsia="en-US"/>
        </w:rPr>
      </w:pPr>
    </w:p>
    <w:p w14:paraId="5DDBFAE0" w14:textId="77777777" w:rsidR="00301280" w:rsidRPr="00EF5EEE" w:rsidRDefault="00301280" w:rsidP="00EF5EEE">
      <w:pPr>
        <w:numPr>
          <w:ilvl w:val="0"/>
          <w:numId w:val="15"/>
        </w:numPr>
        <w:ind w:left="567" w:right="-35" w:hanging="283"/>
        <w:contextualSpacing/>
        <w:rPr>
          <w:rFonts w:ascii="Arial" w:eastAsia="Times" w:hAnsi="Arial" w:cs="Arial"/>
          <w:lang w:eastAsia="en-US"/>
        </w:rPr>
      </w:pPr>
      <w:r w:rsidRPr="00EF5EEE">
        <w:rPr>
          <w:rFonts w:ascii="Arial" w:eastAsia="Times" w:hAnsi="Arial" w:cs="Arial"/>
          <w:lang w:eastAsia="en-US"/>
        </w:rPr>
        <w:t>Paid as it falls due (with regular pay</w:t>
      </w:r>
      <w:proofErr w:type="gramStart"/>
      <w:r w:rsidRPr="00EF5EEE">
        <w:rPr>
          <w:rFonts w:ascii="Arial" w:eastAsia="Times" w:hAnsi="Arial" w:cs="Arial"/>
          <w:lang w:eastAsia="en-US"/>
        </w:rPr>
        <w:t>) )</w:t>
      </w:r>
      <w:proofErr w:type="gramEnd"/>
    </w:p>
    <w:p w14:paraId="5B344DD9" w14:textId="77777777" w:rsidR="00301280" w:rsidRPr="00EF5EEE" w:rsidRDefault="00301280" w:rsidP="00EF5EEE">
      <w:pPr>
        <w:numPr>
          <w:ilvl w:val="0"/>
          <w:numId w:val="15"/>
        </w:numPr>
        <w:ind w:left="567" w:right="-35" w:hanging="283"/>
        <w:contextualSpacing/>
        <w:rPr>
          <w:rFonts w:ascii="Arial" w:eastAsia="Times" w:hAnsi="Arial" w:cs="Arial"/>
          <w:lang w:eastAsia="en-US"/>
        </w:rPr>
      </w:pPr>
      <w:r w:rsidRPr="00EF5EEE">
        <w:rPr>
          <w:rFonts w:ascii="Arial" w:eastAsia="Times" w:hAnsi="Arial" w:cs="Arial"/>
          <w:lang w:eastAsia="en-US"/>
        </w:rPr>
        <w:t>As a lump sum upon the return to work</w:t>
      </w:r>
    </w:p>
    <w:p w14:paraId="009B5BF2" w14:textId="77777777" w:rsidR="00301280" w:rsidRPr="00EF5EEE" w:rsidRDefault="00301280" w:rsidP="00EF5EEE">
      <w:pPr>
        <w:numPr>
          <w:ilvl w:val="0"/>
          <w:numId w:val="15"/>
        </w:numPr>
        <w:ind w:left="567" w:right="-35" w:hanging="283"/>
        <w:contextualSpacing/>
        <w:rPr>
          <w:rFonts w:ascii="Arial" w:eastAsia="Times" w:hAnsi="Arial" w:cs="Arial"/>
          <w:lang w:eastAsia="en-US"/>
        </w:rPr>
      </w:pPr>
      <w:r w:rsidRPr="00EF5EEE">
        <w:rPr>
          <w:rFonts w:ascii="Arial" w:eastAsia="Times" w:hAnsi="Arial" w:cs="Arial"/>
          <w:lang w:eastAsia="en-US"/>
        </w:rPr>
        <w:t>As a lump sum after the return to work.</w:t>
      </w:r>
    </w:p>
    <w:p w14:paraId="63230BC8" w14:textId="77777777" w:rsidR="00301280" w:rsidRPr="00EF5EEE" w:rsidRDefault="00301280" w:rsidP="00EF5EEE">
      <w:pPr>
        <w:ind w:left="142" w:right="-35"/>
        <w:rPr>
          <w:rFonts w:ascii="Arial" w:eastAsia="Times" w:hAnsi="Arial" w:cs="Arial"/>
          <w:lang w:eastAsia="en-US"/>
        </w:rPr>
      </w:pPr>
    </w:p>
    <w:p w14:paraId="5287F2B0" w14:textId="71A9E2D0" w:rsidR="00301280" w:rsidRPr="00EF5EEE" w:rsidRDefault="00301280" w:rsidP="00EF5EEE">
      <w:pPr>
        <w:suppressAutoHyphens/>
        <w:ind w:left="142" w:right="-35"/>
        <w:rPr>
          <w:rFonts w:ascii="Arial" w:hAnsi="Arial" w:cs="Arial"/>
          <w:lang w:eastAsia="ar-SA"/>
        </w:rPr>
      </w:pPr>
      <w:r w:rsidRPr="00EF5EEE">
        <w:rPr>
          <w:rFonts w:ascii="Arial" w:hAnsi="Arial" w:cs="Arial"/>
          <w:lang w:eastAsia="ar-SA"/>
        </w:rPr>
        <w:t xml:space="preserve">If the </w:t>
      </w:r>
      <w:r w:rsidR="005B36AA" w:rsidRPr="00EF5EEE">
        <w:rPr>
          <w:rFonts w:ascii="Arial" w:hAnsi="Arial" w:cs="Arial"/>
          <w:lang w:eastAsia="ar-SA"/>
        </w:rPr>
        <w:t>birth parent/ mother</w:t>
      </w:r>
      <w:r w:rsidRPr="00EF5EEE">
        <w:rPr>
          <w:rFonts w:ascii="Arial" w:hAnsi="Arial" w:cs="Arial"/>
          <w:lang w:eastAsia="ar-SA"/>
        </w:rPr>
        <w:t xml:space="preserve"> or adopter returns to work in advance of the date given on the pay curtailment notice (see section on notice requirements), this does not generate an additional entitlement to more weeks of ShPP: the entitlement is based on the curtailment date.</w:t>
      </w:r>
    </w:p>
    <w:p w14:paraId="447638FB" w14:textId="77777777" w:rsidR="00301280" w:rsidRPr="00EF5EEE" w:rsidRDefault="00301280" w:rsidP="00EF5EEE">
      <w:pPr>
        <w:suppressAutoHyphens/>
        <w:ind w:left="142" w:right="-35"/>
        <w:rPr>
          <w:rFonts w:ascii="Arial" w:hAnsi="Arial" w:cs="Arial"/>
          <w:lang w:eastAsia="ar-SA"/>
        </w:rPr>
      </w:pPr>
    </w:p>
    <w:p w14:paraId="0674D65F" w14:textId="77777777" w:rsidR="00301280" w:rsidRPr="00EF5EEE" w:rsidRDefault="00301280" w:rsidP="00EF5EEE">
      <w:pPr>
        <w:ind w:left="142" w:right="-35"/>
        <w:rPr>
          <w:rFonts w:ascii="Arial" w:eastAsia="Times" w:hAnsi="Arial" w:cs="Arial"/>
          <w:lang w:eastAsia="en-US"/>
        </w:rPr>
      </w:pPr>
      <w:r w:rsidRPr="00EF5EEE">
        <w:rPr>
          <w:rFonts w:ascii="Arial" w:eastAsia="Times" w:hAnsi="Arial" w:cs="Arial"/>
          <w:lang w:eastAsia="en-US"/>
        </w:rPr>
        <w:t xml:space="preserve">As with occupational maternity pay, if an employee does not return to work following shared parental </w:t>
      </w:r>
      <w:proofErr w:type="gramStart"/>
      <w:r w:rsidRPr="00EF5EEE">
        <w:rPr>
          <w:rFonts w:ascii="Arial" w:eastAsia="Times" w:hAnsi="Arial" w:cs="Arial"/>
          <w:lang w:eastAsia="en-US"/>
        </w:rPr>
        <w:t>leave, or</w:t>
      </w:r>
      <w:proofErr w:type="gramEnd"/>
      <w:r w:rsidRPr="00EF5EEE">
        <w:rPr>
          <w:rFonts w:ascii="Arial" w:eastAsia="Times" w:hAnsi="Arial" w:cs="Arial"/>
          <w:lang w:eastAsia="en-US"/>
        </w:rPr>
        <w:t xml:space="preserve"> leaves within 13 weeks of the end of shared parental leave, then they will need to repay the enhanced element of shared parental pay received, although not the statutory part. </w:t>
      </w:r>
    </w:p>
    <w:p w14:paraId="4B509E2D" w14:textId="77777777" w:rsidR="00301280" w:rsidRPr="00EF5EEE" w:rsidRDefault="00301280" w:rsidP="00EF5EEE">
      <w:pPr>
        <w:ind w:left="142" w:right="-35"/>
        <w:rPr>
          <w:rFonts w:ascii="Arial" w:eastAsia="Times" w:hAnsi="Arial" w:cs="Arial"/>
          <w:lang w:eastAsia="en-US"/>
        </w:rPr>
      </w:pPr>
    </w:p>
    <w:p w14:paraId="6ED10FDE" w14:textId="77777777" w:rsidR="00301280" w:rsidRPr="00EF5EEE" w:rsidRDefault="00301280" w:rsidP="00EF5EEE">
      <w:pPr>
        <w:suppressAutoHyphens/>
        <w:ind w:left="142" w:right="-35"/>
        <w:rPr>
          <w:rFonts w:ascii="Arial" w:hAnsi="Arial" w:cs="Arial"/>
          <w:lang w:eastAsia="ar-SA"/>
        </w:rPr>
      </w:pPr>
      <w:r w:rsidRPr="00EF5EEE">
        <w:rPr>
          <w:rFonts w:ascii="Arial" w:hAnsi="Arial" w:cs="Arial"/>
          <w:lang w:eastAsia="ar-SA"/>
        </w:rPr>
        <w:t>Suffolk County Council only pays ShPP to its own employees, not to partners of employees.</w:t>
      </w:r>
    </w:p>
    <w:p w14:paraId="655AAA96" w14:textId="77777777" w:rsidR="00301280" w:rsidRPr="00EF5EEE" w:rsidRDefault="00301280" w:rsidP="00EF5EEE">
      <w:pPr>
        <w:suppressAutoHyphens/>
        <w:ind w:left="142" w:right="-35"/>
        <w:rPr>
          <w:rFonts w:ascii="Arial" w:hAnsi="Arial" w:cs="Arial"/>
          <w:lang w:eastAsia="ar-SA"/>
        </w:rPr>
      </w:pPr>
    </w:p>
    <w:p w14:paraId="624F2EE8" w14:textId="77777777" w:rsidR="00301280" w:rsidRPr="00EF5EEE" w:rsidRDefault="00301280" w:rsidP="00EF5EEE">
      <w:pPr>
        <w:suppressAutoHyphens/>
        <w:ind w:left="142" w:right="-35"/>
        <w:rPr>
          <w:rFonts w:ascii="Arial" w:hAnsi="Arial" w:cs="Arial"/>
          <w:b/>
          <w:lang w:eastAsia="ar-SA"/>
        </w:rPr>
      </w:pPr>
      <w:r w:rsidRPr="00EF5EEE">
        <w:rPr>
          <w:rFonts w:ascii="Arial" w:hAnsi="Arial" w:cs="Arial"/>
          <w:b/>
          <w:lang w:eastAsia="ar-SA"/>
        </w:rPr>
        <w:t>For academies (delete the above sentence and replace with)</w:t>
      </w:r>
    </w:p>
    <w:p w14:paraId="12C76223" w14:textId="77777777" w:rsidR="00301280" w:rsidRPr="00EF5EEE" w:rsidRDefault="00301280" w:rsidP="00EF5EEE">
      <w:pPr>
        <w:suppressAutoHyphens/>
        <w:ind w:left="142" w:right="-35"/>
        <w:rPr>
          <w:rFonts w:ascii="Arial" w:hAnsi="Arial" w:cs="Arial"/>
          <w:lang w:eastAsia="ar-SA"/>
        </w:rPr>
      </w:pPr>
      <w:r w:rsidRPr="00EF5EEE">
        <w:rPr>
          <w:rFonts w:ascii="Arial" w:hAnsi="Arial" w:cs="Arial"/>
          <w:lang w:eastAsia="ar-SA"/>
        </w:rPr>
        <w:t>[insert name of school] only pays ShPP to its own employees, not to partners of employees.</w:t>
      </w:r>
    </w:p>
    <w:p w14:paraId="060C82C1" w14:textId="77777777" w:rsidR="00301280" w:rsidRPr="00EF5EEE" w:rsidRDefault="00301280" w:rsidP="00EF5EEE">
      <w:pPr>
        <w:suppressAutoHyphens/>
        <w:ind w:left="142" w:right="-35"/>
        <w:rPr>
          <w:rFonts w:ascii="Arial" w:hAnsi="Arial" w:cs="Arial"/>
          <w:b/>
          <w:lang w:eastAsia="ar-SA"/>
        </w:rPr>
      </w:pPr>
    </w:p>
    <w:p w14:paraId="2900D5C5" w14:textId="77777777" w:rsidR="00301280" w:rsidRPr="00EF5EEE" w:rsidRDefault="00301280" w:rsidP="00EF5EEE">
      <w:pPr>
        <w:suppressAutoHyphens/>
        <w:ind w:left="142" w:right="-35"/>
        <w:rPr>
          <w:rFonts w:ascii="Arial" w:hAnsi="Arial" w:cs="Arial"/>
          <w:b/>
          <w:lang w:eastAsia="ar-SA"/>
        </w:rPr>
      </w:pPr>
      <w:r w:rsidRPr="00EF5EEE">
        <w:rPr>
          <w:rFonts w:ascii="Arial" w:hAnsi="Arial" w:cs="Arial"/>
          <w:b/>
          <w:lang w:eastAsia="ar-SA"/>
        </w:rPr>
        <w:t>Taking shared parental leave and pay</w:t>
      </w:r>
    </w:p>
    <w:p w14:paraId="2015AE20" w14:textId="77777777" w:rsidR="00301280" w:rsidRPr="00EF5EEE" w:rsidRDefault="00301280" w:rsidP="00EF5EEE">
      <w:pPr>
        <w:suppressAutoHyphens/>
        <w:ind w:left="142" w:right="-35"/>
        <w:rPr>
          <w:rFonts w:ascii="Arial" w:eastAsia="MS Gothic" w:hAnsi="Arial" w:cs="Arial"/>
          <w:b/>
          <w:bCs/>
          <w:kern w:val="36"/>
        </w:rPr>
      </w:pPr>
    </w:p>
    <w:p w14:paraId="7AC5C701" w14:textId="77777777" w:rsidR="00301280" w:rsidRPr="00EF5EEE" w:rsidRDefault="00301280" w:rsidP="00EF5EEE">
      <w:pPr>
        <w:suppressAutoHyphens/>
        <w:ind w:left="142" w:right="-35"/>
        <w:rPr>
          <w:rFonts w:ascii="Arial" w:eastAsia="MS Gothic" w:hAnsi="Arial" w:cs="Arial"/>
          <w:bCs/>
          <w:kern w:val="36"/>
        </w:rPr>
      </w:pPr>
      <w:r w:rsidRPr="00EF5EEE">
        <w:rPr>
          <w:rFonts w:ascii="Arial" w:eastAsia="MS Gothic" w:hAnsi="Arial" w:cs="Arial"/>
          <w:bCs/>
          <w:kern w:val="36"/>
        </w:rPr>
        <w:t xml:space="preserve">Timescales, </w:t>
      </w:r>
      <w:proofErr w:type="gramStart"/>
      <w:r w:rsidRPr="00EF5EEE">
        <w:rPr>
          <w:rFonts w:ascii="Arial" w:eastAsia="MS Gothic" w:hAnsi="Arial" w:cs="Arial"/>
          <w:bCs/>
          <w:kern w:val="36"/>
        </w:rPr>
        <w:t>roles</w:t>
      </w:r>
      <w:proofErr w:type="gramEnd"/>
      <w:r w:rsidRPr="00EF5EEE">
        <w:rPr>
          <w:rFonts w:ascii="Arial" w:eastAsia="MS Gothic" w:hAnsi="Arial" w:cs="Arial"/>
          <w:bCs/>
          <w:kern w:val="36"/>
        </w:rPr>
        <w:t xml:space="preserve"> and responsibilities are covered in this document however further practical guidance to help and support the employee in taking shared parental leave can be found in the shared parental leave HR guidance, flowchart and forms. There are also answers to some common questions on Ask HR or for schools-based employees, on the </w:t>
      </w:r>
      <w:hyperlink r:id="rId13" w:history="1">
        <w:r w:rsidRPr="00EF5EEE">
          <w:rPr>
            <w:rStyle w:val="Hyperlink"/>
            <w:rFonts w:ascii="Arial" w:eastAsia="MS Gothic" w:hAnsi="Arial" w:cs="Arial"/>
            <w:kern w:val="36"/>
          </w:rPr>
          <w:t>Schools’ Choice website</w:t>
        </w:r>
      </w:hyperlink>
      <w:r w:rsidRPr="00EF5EEE">
        <w:rPr>
          <w:rFonts w:ascii="Arial" w:eastAsia="MS Gothic" w:hAnsi="Arial" w:cs="Arial"/>
          <w:bCs/>
          <w:kern w:val="36"/>
        </w:rPr>
        <w:t>.</w:t>
      </w:r>
    </w:p>
    <w:p w14:paraId="10707936" w14:textId="77777777" w:rsidR="00301280" w:rsidRPr="00EF5EEE" w:rsidRDefault="00301280" w:rsidP="00EF5EEE">
      <w:pPr>
        <w:suppressAutoHyphens/>
        <w:ind w:left="142" w:right="-35"/>
        <w:rPr>
          <w:rFonts w:ascii="Arial" w:eastAsia="MS Gothic" w:hAnsi="Arial" w:cs="Arial"/>
          <w:bCs/>
          <w:kern w:val="36"/>
        </w:rPr>
      </w:pPr>
    </w:p>
    <w:p w14:paraId="45E6CC3B" w14:textId="77777777" w:rsidR="00301280" w:rsidRPr="00EF5EEE" w:rsidRDefault="00301280" w:rsidP="00EF5EEE">
      <w:pPr>
        <w:pStyle w:val="Heading1"/>
        <w:ind w:left="142" w:right="-35"/>
        <w:rPr>
          <w:rFonts w:ascii="Arial" w:eastAsia="MS Gothic" w:hAnsi="Arial" w:cs="Arial"/>
          <w:sz w:val="24"/>
          <w:szCs w:val="24"/>
        </w:rPr>
      </w:pPr>
      <w:bookmarkStart w:id="52" w:name="_Toc410997731"/>
      <w:r w:rsidRPr="00EF5EEE">
        <w:rPr>
          <w:rFonts w:ascii="Arial" w:eastAsia="MS Gothic" w:hAnsi="Arial" w:cs="Arial"/>
          <w:sz w:val="24"/>
          <w:szCs w:val="24"/>
        </w:rPr>
        <w:t>Notice requirements</w:t>
      </w:r>
      <w:bookmarkEnd w:id="52"/>
    </w:p>
    <w:p w14:paraId="4235D571" w14:textId="77777777" w:rsidR="00301280" w:rsidRPr="00EF5EEE" w:rsidRDefault="00301280" w:rsidP="00EF5EEE">
      <w:pPr>
        <w:suppressAutoHyphens/>
        <w:ind w:left="142" w:right="-35"/>
        <w:rPr>
          <w:rFonts w:ascii="Arial" w:eastAsia="MS Gothic" w:hAnsi="Arial" w:cs="Arial"/>
          <w:bCs/>
          <w:kern w:val="36"/>
        </w:rPr>
      </w:pPr>
      <w:r w:rsidRPr="00EF5EEE">
        <w:rPr>
          <w:rFonts w:ascii="Arial" w:eastAsia="MS Gothic" w:hAnsi="Arial" w:cs="Arial"/>
          <w:bCs/>
          <w:kern w:val="36"/>
        </w:rPr>
        <w:t>The notice that the parents must give to the relevant employer to be able to take shared parental leave are made up of three elements:</w:t>
      </w:r>
    </w:p>
    <w:p w14:paraId="264A1A02" w14:textId="2E1E5A7F" w:rsidR="00301280" w:rsidRPr="00EF5EEE" w:rsidRDefault="00301280" w:rsidP="00EF5EEE">
      <w:pPr>
        <w:pStyle w:val="ListParagraph"/>
        <w:numPr>
          <w:ilvl w:val="0"/>
          <w:numId w:val="17"/>
        </w:numPr>
        <w:suppressAutoHyphens/>
        <w:ind w:left="567" w:right="-35" w:hanging="283"/>
        <w:rPr>
          <w:rFonts w:ascii="Arial" w:eastAsia="MS Gothic" w:hAnsi="Arial" w:cs="Arial"/>
          <w:bCs/>
          <w:kern w:val="36"/>
        </w:rPr>
      </w:pPr>
      <w:r w:rsidRPr="00EF5EEE">
        <w:rPr>
          <w:rFonts w:ascii="Arial" w:eastAsia="MS Gothic" w:hAnsi="Arial" w:cs="Arial"/>
          <w:bCs/>
          <w:kern w:val="36"/>
        </w:rPr>
        <w:lastRenderedPageBreak/>
        <w:t xml:space="preserve">A ‘leave curtailment notice’ from the </w:t>
      </w:r>
      <w:r w:rsidR="005B36AA" w:rsidRPr="00EF5EEE">
        <w:rPr>
          <w:rFonts w:ascii="Arial" w:eastAsia="MS Gothic" w:hAnsi="Arial" w:cs="Arial"/>
          <w:bCs/>
          <w:kern w:val="36"/>
        </w:rPr>
        <w:t>birth parent/ mother</w:t>
      </w:r>
      <w:r w:rsidRPr="00EF5EEE">
        <w:rPr>
          <w:rFonts w:ascii="Arial" w:eastAsia="MS Gothic" w:hAnsi="Arial" w:cs="Arial"/>
          <w:bCs/>
          <w:kern w:val="36"/>
        </w:rPr>
        <w:t xml:space="preserve"> setting out when </w:t>
      </w:r>
      <w:r w:rsidR="003300A7" w:rsidRPr="00EF5EEE">
        <w:rPr>
          <w:rFonts w:ascii="Arial" w:eastAsia="MS Gothic" w:hAnsi="Arial" w:cs="Arial"/>
          <w:bCs/>
          <w:kern w:val="36"/>
        </w:rPr>
        <w:t>they</w:t>
      </w:r>
      <w:r w:rsidRPr="00EF5EEE">
        <w:rPr>
          <w:rFonts w:ascii="Arial" w:eastAsia="MS Gothic" w:hAnsi="Arial" w:cs="Arial"/>
          <w:bCs/>
          <w:kern w:val="36"/>
        </w:rPr>
        <w:t xml:space="preserve"> proposed to end her maternity leave (unless the </w:t>
      </w:r>
      <w:r w:rsidR="005B36AA" w:rsidRPr="00EF5EEE">
        <w:rPr>
          <w:rFonts w:ascii="Arial" w:eastAsia="MS Gothic" w:hAnsi="Arial" w:cs="Arial"/>
          <w:bCs/>
          <w:kern w:val="36"/>
        </w:rPr>
        <w:t>birth parent/ mother</w:t>
      </w:r>
      <w:r w:rsidRPr="00EF5EEE">
        <w:rPr>
          <w:rFonts w:ascii="Arial" w:eastAsia="MS Gothic" w:hAnsi="Arial" w:cs="Arial"/>
          <w:bCs/>
          <w:kern w:val="36"/>
        </w:rPr>
        <w:t xml:space="preserve"> has already returned to work from maternity leave)</w:t>
      </w:r>
    </w:p>
    <w:p w14:paraId="03D47CEC" w14:textId="77777777" w:rsidR="00301280" w:rsidRPr="00EF5EEE" w:rsidRDefault="00301280" w:rsidP="00EF5EEE">
      <w:pPr>
        <w:pStyle w:val="ListParagraph"/>
        <w:numPr>
          <w:ilvl w:val="0"/>
          <w:numId w:val="17"/>
        </w:numPr>
        <w:suppressAutoHyphens/>
        <w:ind w:left="567" w:right="-35" w:hanging="283"/>
        <w:rPr>
          <w:rFonts w:ascii="Arial" w:eastAsia="MS Gothic" w:hAnsi="Arial" w:cs="Arial"/>
          <w:bCs/>
          <w:kern w:val="36"/>
        </w:rPr>
      </w:pPr>
      <w:r w:rsidRPr="00EF5EEE">
        <w:rPr>
          <w:rFonts w:ascii="Arial" w:eastAsia="MS Gothic" w:hAnsi="Arial" w:cs="Arial"/>
          <w:bCs/>
          <w:kern w:val="36"/>
        </w:rPr>
        <w:t>A ‘notice of entitlement and intention to take shared parental leave’ from the employee, the required contents of which are set out in the appendix to the accompanying HR Guide, and</w:t>
      </w:r>
    </w:p>
    <w:p w14:paraId="09C91413" w14:textId="59479C39" w:rsidR="00301280" w:rsidRPr="00EF5EEE" w:rsidRDefault="00301280" w:rsidP="00EF5EEE">
      <w:pPr>
        <w:pStyle w:val="ListParagraph"/>
        <w:numPr>
          <w:ilvl w:val="0"/>
          <w:numId w:val="17"/>
        </w:numPr>
        <w:suppressAutoHyphens/>
        <w:ind w:left="567" w:right="-35" w:hanging="283"/>
        <w:rPr>
          <w:rFonts w:ascii="Arial" w:eastAsia="MS Gothic" w:hAnsi="Arial" w:cs="Arial"/>
          <w:bCs/>
          <w:kern w:val="36"/>
        </w:rPr>
      </w:pPr>
      <w:r w:rsidRPr="00EF5EEE">
        <w:rPr>
          <w:rFonts w:ascii="Arial" w:eastAsia="MS Gothic" w:hAnsi="Arial" w:cs="Arial"/>
          <w:bCs/>
          <w:kern w:val="36"/>
        </w:rPr>
        <w:t>A ‘period of leave notice’ from the employee setting out the start and end date of each period of shared parental leave that</w:t>
      </w:r>
      <w:r w:rsidR="003300A7" w:rsidRPr="00EF5EEE">
        <w:rPr>
          <w:rFonts w:ascii="Arial" w:eastAsia="MS Gothic" w:hAnsi="Arial" w:cs="Arial"/>
          <w:bCs/>
          <w:kern w:val="36"/>
        </w:rPr>
        <w:t xml:space="preserve"> they</w:t>
      </w:r>
      <w:r w:rsidRPr="00EF5EEE">
        <w:rPr>
          <w:rFonts w:ascii="Arial" w:eastAsia="MS Gothic" w:hAnsi="Arial" w:cs="Arial"/>
          <w:bCs/>
          <w:kern w:val="36"/>
        </w:rPr>
        <w:t xml:space="preserve"> </w:t>
      </w:r>
      <w:r w:rsidR="003300A7" w:rsidRPr="00EF5EEE">
        <w:rPr>
          <w:rFonts w:ascii="Arial" w:eastAsia="MS Gothic" w:hAnsi="Arial" w:cs="Arial"/>
          <w:bCs/>
          <w:kern w:val="36"/>
        </w:rPr>
        <w:t>are</w:t>
      </w:r>
      <w:r w:rsidRPr="00EF5EEE">
        <w:rPr>
          <w:rFonts w:ascii="Arial" w:eastAsia="MS Gothic" w:hAnsi="Arial" w:cs="Arial"/>
          <w:bCs/>
          <w:kern w:val="36"/>
        </w:rPr>
        <w:t xml:space="preserve"> requesting.</w:t>
      </w:r>
    </w:p>
    <w:p w14:paraId="0213C212" w14:textId="77777777" w:rsidR="00301280" w:rsidRPr="00EF5EEE" w:rsidRDefault="00301280" w:rsidP="00EF5EEE">
      <w:pPr>
        <w:suppressAutoHyphens/>
        <w:ind w:left="142" w:right="-35"/>
        <w:rPr>
          <w:rFonts w:ascii="Arial" w:eastAsia="MS Gothic" w:hAnsi="Arial" w:cs="Arial"/>
          <w:bCs/>
          <w:kern w:val="36"/>
        </w:rPr>
      </w:pPr>
    </w:p>
    <w:p w14:paraId="4B08E39C" w14:textId="77777777" w:rsidR="00301280" w:rsidRPr="00EF5EEE" w:rsidRDefault="00301280" w:rsidP="00EF5EEE">
      <w:pPr>
        <w:suppressAutoHyphens/>
        <w:ind w:left="142" w:right="-35"/>
        <w:rPr>
          <w:rFonts w:ascii="Arial" w:eastAsia="MS Gothic" w:hAnsi="Arial" w:cs="Arial"/>
          <w:b/>
          <w:bCs/>
          <w:kern w:val="36"/>
        </w:rPr>
      </w:pPr>
      <w:r w:rsidRPr="00EF5EEE">
        <w:rPr>
          <w:rFonts w:ascii="Arial" w:eastAsia="MS Gothic" w:hAnsi="Arial" w:cs="Arial"/>
          <w:b/>
          <w:bCs/>
          <w:kern w:val="36"/>
        </w:rPr>
        <w:t xml:space="preserve">Timescales, </w:t>
      </w:r>
      <w:proofErr w:type="gramStart"/>
      <w:r w:rsidRPr="00EF5EEE">
        <w:rPr>
          <w:rFonts w:ascii="Arial" w:eastAsia="MS Gothic" w:hAnsi="Arial" w:cs="Arial"/>
          <w:b/>
          <w:bCs/>
          <w:kern w:val="36"/>
        </w:rPr>
        <w:t>roles</w:t>
      </w:r>
      <w:proofErr w:type="gramEnd"/>
      <w:r w:rsidRPr="00EF5EEE">
        <w:rPr>
          <w:rFonts w:ascii="Arial" w:eastAsia="MS Gothic" w:hAnsi="Arial" w:cs="Arial"/>
          <w:b/>
          <w:bCs/>
          <w:kern w:val="36"/>
        </w:rPr>
        <w:t xml:space="preserve"> and responsibilities </w:t>
      </w:r>
    </w:p>
    <w:p w14:paraId="2F10C4EC" w14:textId="77777777" w:rsidR="00301280" w:rsidRPr="00EF5EEE" w:rsidRDefault="00301280" w:rsidP="00EF5EEE">
      <w:pPr>
        <w:suppressAutoHyphens/>
        <w:ind w:left="142" w:right="-35"/>
        <w:rPr>
          <w:rFonts w:ascii="Arial" w:eastAsia="MS Gothic" w:hAnsi="Arial" w:cs="Arial"/>
          <w:bCs/>
          <w:kern w:val="36"/>
        </w:rPr>
      </w:pPr>
    </w:p>
    <w:p w14:paraId="315F55C5" w14:textId="77777777" w:rsidR="00301280" w:rsidRPr="00EF5EEE" w:rsidRDefault="00301280" w:rsidP="00EF5EEE">
      <w:pPr>
        <w:pStyle w:val="ListParagraph"/>
        <w:suppressAutoHyphens/>
        <w:ind w:left="142" w:right="-35"/>
        <w:rPr>
          <w:rFonts w:ascii="Arial" w:eastAsia="MS Gothic" w:hAnsi="Arial" w:cs="Arial"/>
          <w:b/>
          <w:bCs/>
          <w:kern w:val="36"/>
        </w:rPr>
      </w:pPr>
      <w:r w:rsidRPr="00EF5EEE">
        <w:rPr>
          <w:rFonts w:ascii="Arial" w:eastAsia="MS Gothic" w:hAnsi="Arial" w:cs="Arial"/>
          <w:b/>
          <w:bCs/>
          <w:kern w:val="36"/>
        </w:rPr>
        <w:t>Employees:</w:t>
      </w:r>
    </w:p>
    <w:p w14:paraId="316A3DB6" w14:textId="77777777" w:rsidR="00301280" w:rsidRPr="00EF5EEE" w:rsidRDefault="00301280" w:rsidP="00EF5EEE">
      <w:pPr>
        <w:pStyle w:val="ListParagraph"/>
        <w:numPr>
          <w:ilvl w:val="0"/>
          <w:numId w:val="16"/>
        </w:numPr>
        <w:suppressAutoHyphens/>
        <w:ind w:left="567" w:right="-35" w:hanging="283"/>
        <w:rPr>
          <w:rFonts w:ascii="Arial" w:eastAsia="MS Gothic" w:hAnsi="Arial" w:cs="Arial"/>
          <w:bCs/>
          <w:kern w:val="36"/>
        </w:rPr>
      </w:pPr>
      <w:r w:rsidRPr="00EF5EEE">
        <w:rPr>
          <w:rFonts w:ascii="Arial" w:eastAsia="MS Gothic" w:hAnsi="Arial" w:cs="Arial"/>
          <w:bCs/>
          <w:kern w:val="36"/>
        </w:rPr>
        <w:t xml:space="preserve">Are encouraged to have early conversations with their line manager about taking shared parental leave </w:t>
      </w:r>
    </w:p>
    <w:p w14:paraId="53CE2C1C" w14:textId="77777777" w:rsidR="00301280" w:rsidRPr="00EF5EEE" w:rsidRDefault="00301280" w:rsidP="00EF5EEE">
      <w:pPr>
        <w:pStyle w:val="ListParagraph"/>
        <w:numPr>
          <w:ilvl w:val="0"/>
          <w:numId w:val="16"/>
        </w:numPr>
        <w:suppressAutoHyphens/>
        <w:ind w:left="567" w:right="107" w:hanging="283"/>
        <w:rPr>
          <w:rFonts w:ascii="Arial" w:eastAsia="MS Gothic" w:hAnsi="Arial" w:cs="Arial"/>
          <w:bCs/>
          <w:kern w:val="36"/>
        </w:rPr>
      </w:pPr>
      <w:r w:rsidRPr="00EF5EEE">
        <w:rPr>
          <w:rFonts w:ascii="Arial" w:eastAsia="MS Gothic" w:hAnsi="Arial" w:cs="Arial"/>
          <w:bCs/>
          <w:kern w:val="36"/>
        </w:rPr>
        <w:t>Should provide a written ‘notice of entitlement and intention to take shared parental leave’ 8 weeks before any period of shared parental leave starts. Template available in shared parental leave HR guide, Appendix 1.</w:t>
      </w:r>
    </w:p>
    <w:p w14:paraId="277F0278" w14:textId="77777777" w:rsidR="00301280" w:rsidRPr="00EF5EEE" w:rsidRDefault="00301280" w:rsidP="00EF5EEE">
      <w:pPr>
        <w:pStyle w:val="ListParagraph"/>
        <w:numPr>
          <w:ilvl w:val="0"/>
          <w:numId w:val="16"/>
        </w:numPr>
        <w:suppressAutoHyphens/>
        <w:ind w:left="567" w:right="107" w:hanging="283"/>
        <w:rPr>
          <w:rFonts w:ascii="Arial" w:eastAsia="MS Gothic" w:hAnsi="Arial" w:cs="Arial"/>
          <w:bCs/>
          <w:kern w:val="36"/>
        </w:rPr>
      </w:pPr>
      <w:r w:rsidRPr="00EF5EEE">
        <w:rPr>
          <w:rFonts w:ascii="Arial" w:eastAsia="MS Gothic" w:hAnsi="Arial" w:cs="Arial"/>
          <w:bCs/>
          <w:kern w:val="36"/>
        </w:rPr>
        <w:t>Should provide written notification of entitlement to shared parental pay and curtailment of maternity/ adoption pay 8 weeks before any period of shared parental pay starts (can be included in the above notification)</w:t>
      </w:r>
    </w:p>
    <w:p w14:paraId="4E8E7655" w14:textId="77777777" w:rsidR="00301280" w:rsidRPr="00EF5EEE" w:rsidRDefault="00301280" w:rsidP="00EF5EEE">
      <w:pPr>
        <w:pStyle w:val="ListParagraph"/>
        <w:numPr>
          <w:ilvl w:val="0"/>
          <w:numId w:val="16"/>
        </w:numPr>
        <w:suppressAutoHyphens/>
        <w:ind w:left="567" w:right="107" w:hanging="283"/>
        <w:rPr>
          <w:rFonts w:ascii="Arial" w:eastAsia="MS Gothic" w:hAnsi="Arial" w:cs="Arial"/>
          <w:bCs/>
          <w:kern w:val="36"/>
        </w:rPr>
      </w:pPr>
      <w:r w:rsidRPr="00EF5EEE">
        <w:rPr>
          <w:rFonts w:ascii="Arial" w:eastAsia="MS Gothic" w:hAnsi="Arial" w:cs="Arial"/>
          <w:bCs/>
          <w:kern w:val="36"/>
        </w:rPr>
        <w:t>Should be aware that, whilst the dates and periods of leave, can be varied, the ‘leave curtailment notice’ itself is binding, unless there are exceptional circumstances.</w:t>
      </w:r>
    </w:p>
    <w:p w14:paraId="4A5E7252" w14:textId="77777777" w:rsidR="00301280" w:rsidRPr="00EF5EEE" w:rsidRDefault="00301280" w:rsidP="00EF5EEE">
      <w:pPr>
        <w:pStyle w:val="ListParagraph"/>
        <w:numPr>
          <w:ilvl w:val="0"/>
          <w:numId w:val="16"/>
        </w:numPr>
        <w:suppressAutoHyphens/>
        <w:ind w:left="567" w:right="107" w:hanging="283"/>
        <w:rPr>
          <w:rFonts w:ascii="Arial" w:eastAsia="MS Gothic" w:hAnsi="Arial" w:cs="Arial"/>
          <w:bCs/>
          <w:kern w:val="36"/>
        </w:rPr>
      </w:pPr>
      <w:r w:rsidRPr="00EF5EEE">
        <w:rPr>
          <w:rFonts w:ascii="Arial" w:eastAsia="MS Gothic" w:hAnsi="Arial" w:cs="Arial"/>
          <w:bCs/>
          <w:kern w:val="36"/>
        </w:rPr>
        <w:t xml:space="preserve">Should give a ‘period of leave notice’ 8 weeks before their desired start date (can be given at the same time as the notice of entitlement to SPL).  Template available in shared parental leave HR guide, Appendix 2. </w:t>
      </w:r>
    </w:p>
    <w:p w14:paraId="24548CA8" w14:textId="77777777" w:rsidR="00301280" w:rsidRPr="00EF5EEE" w:rsidRDefault="00301280" w:rsidP="00EF5EEE">
      <w:pPr>
        <w:pStyle w:val="ListParagraph"/>
        <w:numPr>
          <w:ilvl w:val="0"/>
          <w:numId w:val="16"/>
        </w:numPr>
        <w:suppressAutoHyphens/>
        <w:ind w:left="567" w:right="107" w:hanging="283"/>
        <w:rPr>
          <w:rFonts w:ascii="Arial" w:eastAsia="MS Gothic" w:hAnsi="Arial" w:cs="Arial"/>
          <w:bCs/>
          <w:kern w:val="36"/>
        </w:rPr>
      </w:pPr>
      <w:r w:rsidRPr="00EF5EEE">
        <w:rPr>
          <w:rFonts w:ascii="Arial" w:eastAsia="MS Gothic" w:hAnsi="Arial" w:cs="Arial"/>
          <w:bCs/>
          <w:kern w:val="36"/>
        </w:rPr>
        <w:t>Can give up to three ‘period of leave notices’ as long as 8 weeks’ notice is given before the period of leave requested in that notice starts, this entitlement includes providing varying any notice already given.</w:t>
      </w:r>
    </w:p>
    <w:p w14:paraId="5AA4CCD7" w14:textId="77777777" w:rsidR="00301280" w:rsidRPr="00EF5EEE" w:rsidRDefault="00301280" w:rsidP="00EF5EEE">
      <w:pPr>
        <w:pStyle w:val="ListParagraph"/>
        <w:numPr>
          <w:ilvl w:val="0"/>
          <w:numId w:val="16"/>
        </w:numPr>
        <w:suppressAutoHyphens/>
        <w:ind w:left="567" w:right="107" w:hanging="283"/>
        <w:rPr>
          <w:rFonts w:ascii="Arial" w:eastAsia="MS Gothic" w:hAnsi="Arial" w:cs="Arial"/>
          <w:bCs/>
          <w:kern w:val="36"/>
        </w:rPr>
      </w:pPr>
      <w:r w:rsidRPr="00EF5EEE">
        <w:rPr>
          <w:rFonts w:ascii="Arial" w:eastAsia="MS Gothic" w:hAnsi="Arial" w:cs="Arial"/>
          <w:bCs/>
          <w:kern w:val="36"/>
        </w:rPr>
        <w:t>Can, in any ‘period of leave notice’ request either a single period of leave (which will be granted provided the notice is given in time) or two or more discontinuous periods of leave (which will not necessarily be granted)</w:t>
      </w:r>
    </w:p>
    <w:p w14:paraId="7F533CB4" w14:textId="77777777" w:rsidR="00301280" w:rsidRPr="00EF5EEE" w:rsidRDefault="00301280" w:rsidP="00EF5EEE">
      <w:pPr>
        <w:pStyle w:val="ListParagraph"/>
        <w:suppressAutoHyphens/>
        <w:ind w:left="142" w:right="107"/>
        <w:rPr>
          <w:rFonts w:ascii="Arial" w:eastAsia="MS Gothic" w:hAnsi="Arial" w:cs="Arial"/>
          <w:bCs/>
          <w:kern w:val="36"/>
        </w:rPr>
      </w:pPr>
    </w:p>
    <w:p w14:paraId="0EE4C925" w14:textId="77777777" w:rsidR="00301280" w:rsidRPr="00EF5EEE" w:rsidRDefault="00301280" w:rsidP="00EF5EEE">
      <w:pPr>
        <w:pStyle w:val="ListParagraph"/>
        <w:suppressAutoHyphens/>
        <w:ind w:left="142" w:right="107"/>
        <w:rPr>
          <w:rFonts w:ascii="Arial" w:eastAsia="MS Gothic" w:hAnsi="Arial" w:cs="Arial"/>
          <w:bCs/>
          <w:kern w:val="36"/>
        </w:rPr>
      </w:pPr>
    </w:p>
    <w:p w14:paraId="7A0554D9" w14:textId="77777777" w:rsidR="00301280" w:rsidRPr="00EF5EEE" w:rsidRDefault="00301280" w:rsidP="00EF5EEE">
      <w:pPr>
        <w:pStyle w:val="ListParagraph"/>
        <w:suppressAutoHyphens/>
        <w:ind w:left="142" w:right="107"/>
        <w:rPr>
          <w:rFonts w:ascii="Arial" w:eastAsia="MS Gothic" w:hAnsi="Arial" w:cs="Arial"/>
          <w:b/>
          <w:bCs/>
          <w:kern w:val="36"/>
        </w:rPr>
      </w:pPr>
      <w:r w:rsidRPr="00EF5EEE">
        <w:rPr>
          <w:rFonts w:ascii="Arial" w:eastAsia="MS Gothic" w:hAnsi="Arial" w:cs="Arial"/>
          <w:b/>
          <w:bCs/>
          <w:kern w:val="36"/>
        </w:rPr>
        <w:t>Managers:</w:t>
      </w:r>
    </w:p>
    <w:p w14:paraId="399502D1" w14:textId="77777777" w:rsidR="00301280" w:rsidRPr="00EF5EEE" w:rsidRDefault="00301280" w:rsidP="00EF5EEE">
      <w:pPr>
        <w:pStyle w:val="ListParagraph"/>
        <w:numPr>
          <w:ilvl w:val="0"/>
          <w:numId w:val="16"/>
        </w:numPr>
        <w:suppressAutoHyphens/>
        <w:ind w:left="567" w:right="107" w:hanging="283"/>
        <w:rPr>
          <w:rFonts w:ascii="Arial" w:eastAsia="MS Gothic" w:hAnsi="Arial" w:cs="Arial"/>
          <w:bCs/>
          <w:kern w:val="36"/>
        </w:rPr>
      </w:pPr>
      <w:r w:rsidRPr="00EF5EEE">
        <w:rPr>
          <w:rFonts w:ascii="Arial" w:eastAsia="MS Gothic" w:hAnsi="Arial" w:cs="Arial"/>
          <w:bCs/>
          <w:kern w:val="36"/>
        </w:rPr>
        <w:t>Should be open to having early conversations with their employee about their plans to take shared parental leave</w:t>
      </w:r>
    </w:p>
    <w:p w14:paraId="2499DAAD" w14:textId="77777777" w:rsidR="00301280" w:rsidRPr="00EF5EEE" w:rsidRDefault="00301280" w:rsidP="00EF5EEE">
      <w:pPr>
        <w:pStyle w:val="ListParagraph"/>
        <w:numPr>
          <w:ilvl w:val="0"/>
          <w:numId w:val="16"/>
        </w:numPr>
        <w:suppressAutoHyphens/>
        <w:ind w:left="567" w:right="107" w:hanging="283"/>
        <w:rPr>
          <w:rFonts w:ascii="Arial" w:eastAsia="MS Gothic" w:hAnsi="Arial" w:cs="Arial"/>
          <w:bCs/>
          <w:kern w:val="36"/>
        </w:rPr>
      </w:pPr>
      <w:r w:rsidRPr="00EF5EEE">
        <w:rPr>
          <w:rFonts w:ascii="Arial" w:eastAsia="MS Gothic" w:hAnsi="Arial" w:cs="Arial"/>
          <w:bCs/>
          <w:kern w:val="36"/>
        </w:rPr>
        <w:t>May request further evidence of eligibility within 14 days of the entitlement notification being given</w:t>
      </w:r>
    </w:p>
    <w:p w14:paraId="3D66F504" w14:textId="77777777" w:rsidR="00301280" w:rsidRPr="00EF5EEE" w:rsidRDefault="00301280" w:rsidP="00EF5EEE">
      <w:pPr>
        <w:pStyle w:val="ListParagraph"/>
        <w:numPr>
          <w:ilvl w:val="0"/>
          <w:numId w:val="16"/>
        </w:numPr>
        <w:suppressAutoHyphens/>
        <w:ind w:left="567" w:right="107" w:hanging="283"/>
        <w:rPr>
          <w:rFonts w:ascii="Arial" w:eastAsia="MS Gothic" w:hAnsi="Arial" w:cs="Arial"/>
          <w:bCs/>
          <w:kern w:val="36"/>
        </w:rPr>
      </w:pPr>
      <w:r w:rsidRPr="00EF5EEE">
        <w:rPr>
          <w:rFonts w:ascii="Arial" w:eastAsia="MS Gothic" w:hAnsi="Arial" w:cs="Arial"/>
          <w:bCs/>
          <w:kern w:val="36"/>
        </w:rPr>
        <w:t>Should seriously consider any notifications given by the employee to take shared parental leave</w:t>
      </w:r>
    </w:p>
    <w:p w14:paraId="31D26FF3" w14:textId="77777777" w:rsidR="00301280" w:rsidRPr="00EF5EEE" w:rsidRDefault="00301280" w:rsidP="00EF5EEE">
      <w:pPr>
        <w:pStyle w:val="ListParagraph"/>
        <w:numPr>
          <w:ilvl w:val="0"/>
          <w:numId w:val="16"/>
        </w:numPr>
        <w:suppressAutoHyphens/>
        <w:ind w:left="567" w:right="107" w:hanging="283"/>
        <w:rPr>
          <w:rFonts w:ascii="Arial" w:eastAsia="MS Gothic" w:hAnsi="Arial" w:cs="Arial"/>
          <w:bCs/>
          <w:kern w:val="36"/>
        </w:rPr>
      </w:pPr>
      <w:r w:rsidRPr="00EF5EEE">
        <w:rPr>
          <w:rFonts w:ascii="Arial" w:eastAsia="MS Gothic" w:hAnsi="Arial" w:cs="Arial"/>
          <w:bCs/>
          <w:kern w:val="36"/>
        </w:rPr>
        <w:t xml:space="preserve">May apply discretion in exceptional circumstances, for example, where timescales cannot be </w:t>
      </w:r>
      <w:proofErr w:type="gramStart"/>
      <w:r w:rsidRPr="00EF5EEE">
        <w:rPr>
          <w:rFonts w:ascii="Arial" w:eastAsia="MS Gothic" w:hAnsi="Arial" w:cs="Arial"/>
          <w:bCs/>
          <w:kern w:val="36"/>
        </w:rPr>
        <w:t>met</w:t>
      </w:r>
      <w:proofErr w:type="gramEnd"/>
      <w:r w:rsidRPr="00EF5EEE">
        <w:rPr>
          <w:rFonts w:ascii="Arial" w:eastAsia="MS Gothic" w:hAnsi="Arial" w:cs="Arial"/>
          <w:bCs/>
          <w:kern w:val="36"/>
        </w:rPr>
        <w:t xml:space="preserve"> or greater flexibility is required in terms of the number of notices allowed </w:t>
      </w:r>
    </w:p>
    <w:p w14:paraId="711D7A6B" w14:textId="77777777" w:rsidR="00301280" w:rsidRPr="00EF5EEE" w:rsidRDefault="00301280" w:rsidP="00EF5EEE">
      <w:pPr>
        <w:pStyle w:val="ListParagraph"/>
        <w:numPr>
          <w:ilvl w:val="0"/>
          <w:numId w:val="16"/>
        </w:numPr>
        <w:suppressAutoHyphens/>
        <w:ind w:left="567" w:right="107" w:hanging="283"/>
        <w:rPr>
          <w:rFonts w:ascii="Arial" w:eastAsia="MS Gothic" w:hAnsi="Arial" w:cs="Arial"/>
          <w:bCs/>
          <w:kern w:val="36"/>
        </w:rPr>
      </w:pPr>
      <w:r w:rsidRPr="00EF5EEE">
        <w:rPr>
          <w:rFonts w:ascii="Arial" w:eastAsia="MS Gothic" w:hAnsi="Arial" w:cs="Arial"/>
          <w:bCs/>
          <w:kern w:val="36"/>
        </w:rPr>
        <w:t>Cannot turn down a ‘period of leave notice’ which requests a single period of continuous leave</w:t>
      </w:r>
    </w:p>
    <w:p w14:paraId="12EE3D1B" w14:textId="77777777" w:rsidR="00301280" w:rsidRPr="00EF5EEE" w:rsidRDefault="00301280" w:rsidP="00EF5EEE">
      <w:pPr>
        <w:pStyle w:val="ListParagraph"/>
        <w:numPr>
          <w:ilvl w:val="0"/>
          <w:numId w:val="16"/>
        </w:numPr>
        <w:suppressAutoHyphens/>
        <w:ind w:left="567" w:right="107" w:hanging="283"/>
        <w:rPr>
          <w:rFonts w:ascii="Arial" w:eastAsia="MS Gothic" w:hAnsi="Arial" w:cs="Arial"/>
          <w:bCs/>
          <w:kern w:val="36"/>
        </w:rPr>
      </w:pPr>
      <w:r w:rsidRPr="00EF5EEE">
        <w:rPr>
          <w:rFonts w:ascii="Arial" w:eastAsia="MS Gothic" w:hAnsi="Arial" w:cs="Arial"/>
          <w:bCs/>
          <w:kern w:val="36"/>
        </w:rPr>
        <w:t>Can turn down a ‘period of leave notice’ which requests for two or more periods of discontinuous leave but should consider all requests fully, set out their reasons for refusing and seek to agree an alternative</w:t>
      </w:r>
    </w:p>
    <w:p w14:paraId="58AAED61" w14:textId="77777777" w:rsidR="00301280" w:rsidRPr="00EF5EEE" w:rsidRDefault="00301280" w:rsidP="00EF5EEE">
      <w:pPr>
        <w:pStyle w:val="ListParagraph"/>
        <w:numPr>
          <w:ilvl w:val="0"/>
          <w:numId w:val="16"/>
        </w:numPr>
        <w:suppressAutoHyphens/>
        <w:ind w:left="567" w:right="107" w:hanging="283"/>
        <w:rPr>
          <w:rFonts w:ascii="Arial" w:eastAsia="MS Gothic" w:hAnsi="Arial" w:cs="Arial"/>
          <w:bCs/>
          <w:kern w:val="36"/>
        </w:rPr>
      </w:pPr>
      <w:r w:rsidRPr="00EF5EEE">
        <w:rPr>
          <w:rFonts w:ascii="Arial" w:eastAsia="MS Gothic" w:hAnsi="Arial" w:cs="Arial"/>
          <w:bCs/>
          <w:kern w:val="36"/>
        </w:rPr>
        <w:lastRenderedPageBreak/>
        <w:t xml:space="preserve">Must respond in writing to any notifications (including variations) within 14 working days. </w:t>
      </w:r>
    </w:p>
    <w:p w14:paraId="30618166" w14:textId="77777777" w:rsidR="00301280" w:rsidRPr="00EF5EEE" w:rsidRDefault="00301280" w:rsidP="00EF5EEE">
      <w:pPr>
        <w:suppressAutoHyphens/>
        <w:ind w:left="142" w:right="107"/>
        <w:rPr>
          <w:rFonts w:ascii="Arial" w:eastAsia="MS Gothic" w:hAnsi="Arial" w:cs="Arial"/>
          <w:b/>
          <w:bCs/>
          <w:kern w:val="36"/>
        </w:rPr>
      </w:pPr>
      <w:bookmarkStart w:id="53" w:name="_Toc402259282"/>
    </w:p>
    <w:p w14:paraId="27ADF3C2" w14:textId="77777777" w:rsidR="00301280" w:rsidRPr="00EF5EEE" w:rsidRDefault="00301280" w:rsidP="00EF5EEE">
      <w:pPr>
        <w:pStyle w:val="Heading1"/>
        <w:ind w:left="142" w:right="107"/>
        <w:rPr>
          <w:rFonts w:ascii="Arial" w:eastAsia="MS Gothic" w:hAnsi="Arial" w:cs="Arial"/>
          <w:sz w:val="24"/>
          <w:szCs w:val="24"/>
        </w:rPr>
      </w:pPr>
      <w:bookmarkStart w:id="54" w:name="_Toc410996485"/>
      <w:bookmarkStart w:id="55" w:name="_Toc410996601"/>
      <w:bookmarkStart w:id="56" w:name="_Toc410997732"/>
      <w:r w:rsidRPr="00EF5EEE">
        <w:rPr>
          <w:rFonts w:ascii="Arial" w:eastAsia="MS Gothic" w:hAnsi="Arial" w:cs="Arial"/>
          <w:sz w:val="24"/>
          <w:szCs w:val="24"/>
        </w:rPr>
        <w:t xml:space="preserve">Contact during Shared parental </w:t>
      </w:r>
      <w:proofErr w:type="gramStart"/>
      <w:r w:rsidRPr="00EF5EEE">
        <w:rPr>
          <w:rFonts w:ascii="Arial" w:eastAsia="MS Gothic" w:hAnsi="Arial" w:cs="Arial"/>
          <w:sz w:val="24"/>
          <w:szCs w:val="24"/>
        </w:rPr>
        <w:t>leave</w:t>
      </w:r>
      <w:bookmarkEnd w:id="54"/>
      <w:bookmarkEnd w:id="55"/>
      <w:bookmarkEnd w:id="56"/>
      <w:proofErr w:type="gramEnd"/>
      <w:r w:rsidRPr="00EF5EEE">
        <w:rPr>
          <w:rFonts w:ascii="Arial" w:eastAsia="MS Gothic" w:hAnsi="Arial" w:cs="Arial"/>
          <w:sz w:val="24"/>
          <w:szCs w:val="24"/>
        </w:rPr>
        <w:t xml:space="preserve"> </w:t>
      </w:r>
    </w:p>
    <w:p w14:paraId="576D1AD0" w14:textId="77777777" w:rsidR="00301280" w:rsidRPr="00EF5EEE" w:rsidRDefault="00301280" w:rsidP="00EF5EEE">
      <w:pPr>
        <w:suppressAutoHyphens/>
        <w:ind w:left="142" w:right="107"/>
        <w:rPr>
          <w:rFonts w:ascii="Arial" w:hAnsi="Arial" w:cs="Arial"/>
          <w:lang w:eastAsia="ar-SA"/>
        </w:rPr>
      </w:pPr>
      <w:r w:rsidRPr="00EF5EEE">
        <w:rPr>
          <w:rFonts w:ascii="Arial" w:hAnsi="Arial" w:cs="Arial"/>
          <w:lang w:eastAsia="ar-SA"/>
        </w:rPr>
        <w:t xml:space="preserve">Before an employee's SPL begins, the manager will discuss the arrangements for them to keep in touch during their leave.  The manager should maintain reasonable contact with the employee from time to time during their SPL. This may be to ensure the individual is aware of vacancies, team changes, training and redundancy and restructures; to discuss the employee's plans to return to work; to discuss SPLIT days or any other arrangements or training to ease the return to work; or to update them on developments at work during their absence. </w:t>
      </w:r>
    </w:p>
    <w:p w14:paraId="0FAA8664" w14:textId="77777777" w:rsidR="00301280" w:rsidRPr="00EF5EEE" w:rsidRDefault="00301280" w:rsidP="00EF5EEE">
      <w:pPr>
        <w:suppressAutoHyphens/>
        <w:ind w:left="142" w:right="107"/>
        <w:rPr>
          <w:rFonts w:ascii="Arial" w:eastAsia="MS Gothic" w:hAnsi="Arial" w:cs="Arial"/>
          <w:b/>
          <w:bCs/>
          <w:lang w:eastAsia="ar-SA"/>
        </w:rPr>
      </w:pPr>
    </w:p>
    <w:p w14:paraId="1BF2623A" w14:textId="77777777" w:rsidR="00301280" w:rsidRPr="00EF5EEE" w:rsidRDefault="00301280" w:rsidP="00EF5EEE">
      <w:pPr>
        <w:spacing w:after="120"/>
        <w:ind w:left="142" w:right="107"/>
        <w:outlineLvl w:val="0"/>
        <w:rPr>
          <w:rFonts w:ascii="Arial" w:eastAsia="MS Gothic" w:hAnsi="Arial" w:cs="Arial"/>
          <w:b/>
          <w:bCs/>
          <w:kern w:val="36"/>
        </w:rPr>
      </w:pPr>
      <w:bookmarkStart w:id="57" w:name="_Toc402259300"/>
      <w:bookmarkStart w:id="58" w:name="_Toc410996486"/>
      <w:bookmarkStart w:id="59" w:name="_Toc410996602"/>
      <w:bookmarkStart w:id="60" w:name="_Toc410997733"/>
      <w:r w:rsidRPr="00EF5EEE">
        <w:rPr>
          <w:rFonts w:ascii="Arial" w:eastAsia="MS Gothic" w:hAnsi="Arial" w:cs="Arial"/>
          <w:b/>
          <w:bCs/>
          <w:kern w:val="36"/>
        </w:rPr>
        <w:t>Shared Parental Leave in Touch (SPLIT) days</w:t>
      </w:r>
      <w:bookmarkEnd w:id="57"/>
      <w:bookmarkEnd w:id="58"/>
      <w:bookmarkEnd w:id="59"/>
      <w:bookmarkEnd w:id="60"/>
      <w:r w:rsidRPr="00EF5EEE">
        <w:rPr>
          <w:rFonts w:ascii="Arial" w:eastAsia="MS Gothic" w:hAnsi="Arial" w:cs="Arial"/>
          <w:b/>
          <w:bCs/>
          <w:kern w:val="36"/>
        </w:rPr>
        <w:t xml:space="preserve"> </w:t>
      </w:r>
    </w:p>
    <w:p w14:paraId="3CAF11E1" w14:textId="77777777" w:rsidR="00301280" w:rsidRPr="00EF5EEE" w:rsidRDefault="00301280" w:rsidP="00EF5EEE">
      <w:pPr>
        <w:suppressAutoHyphens/>
        <w:ind w:left="142" w:right="107"/>
        <w:rPr>
          <w:rFonts w:ascii="Arial" w:hAnsi="Arial" w:cs="Arial"/>
          <w:lang w:eastAsia="ar-SA"/>
        </w:rPr>
      </w:pPr>
      <w:r w:rsidRPr="00EF5EEE">
        <w:rPr>
          <w:rFonts w:ascii="Arial" w:hAnsi="Arial" w:cs="Arial"/>
          <w:lang w:eastAsia="ar-SA"/>
        </w:rPr>
        <w:t xml:space="preserve">An employee can agree to work for the organisation (or attend training) for up to 20 days during SPL without bringing their period of SPL to an end or impacting on their right to claim ShPP for that week. These are known as Shared Parental Leave </w:t>
      </w:r>
      <w:proofErr w:type="gramStart"/>
      <w:r w:rsidRPr="00EF5EEE">
        <w:rPr>
          <w:rFonts w:ascii="Arial" w:hAnsi="Arial" w:cs="Arial"/>
          <w:lang w:eastAsia="ar-SA"/>
        </w:rPr>
        <w:t>In</w:t>
      </w:r>
      <w:proofErr w:type="gramEnd"/>
      <w:r w:rsidRPr="00EF5EEE">
        <w:rPr>
          <w:rFonts w:ascii="Arial" w:hAnsi="Arial" w:cs="Arial"/>
          <w:lang w:eastAsia="ar-SA"/>
        </w:rPr>
        <w:t xml:space="preserve"> Touch or SPLIT days. Any work carried out on a day or part of a day shall constitute a day's work for these purposes. </w:t>
      </w:r>
    </w:p>
    <w:p w14:paraId="234DB12B" w14:textId="77777777" w:rsidR="00301280" w:rsidRPr="00EF5EEE" w:rsidRDefault="00301280" w:rsidP="00EF5EEE">
      <w:pPr>
        <w:suppressAutoHyphens/>
        <w:ind w:left="142" w:right="107"/>
        <w:rPr>
          <w:rFonts w:ascii="Arial" w:hAnsi="Arial" w:cs="Arial"/>
          <w:lang w:eastAsia="ar-SA"/>
        </w:rPr>
      </w:pPr>
    </w:p>
    <w:p w14:paraId="76927C95" w14:textId="77777777" w:rsidR="00301280" w:rsidRPr="00EF5EEE" w:rsidRDefault="00301280" w:rsidP="00EF5EEE">
      <w:pPr>
        <w:suppressAutoHyphens/>
        <w:ind w:left="142" w:right="107"/>
        <w:rPr>
          <w:rFonts w:ascii="Arial" w:hAnsi="Arial" w:cs="Arial"/>
          <w:lang w:eastAsia="ar-SA"/>
        </w:rPr>
      </w:pPr>
      <w:r w:rsidRPr="00EF5EEE">
        <w:rPr>
          <w:rFonts w:ascii="Arial" w:hAnsi="Arial" w:cs="Arial"/>
          <w:lang w:eastAsia="ar-SA"/>
        </w:rPr>
        <w:t xml:space="preserve">The organisation has no right to require the employee to carry out any </w:t>
      </w:r>
      <w:proofErr w:type="gramStart"/>
      <w:r w:rsidRPr="00EF5EEE">
        <w:rPr>
          <w:rFonts w:ascii="Arial" w:hAnsi="Arial" w:cs="Arial"/>
          <w:lang w:eastAsia="ar-SA"/>
        </w:rPr>
        <w:t>work, and</w:t>
      </w:r>
      <w:proofErr w:type="gramEnd"/>
      <w:r w:rsidRPr="00EF5EEE">
        <w:rPr>
          <w:rFonts w:ascii="Arial" w:hAnsi="Arial" w:cs="Arial"/>
          <w:lang w:eastAsia="ar-SA"/>
        </w:rPr>
        <w:t xml:space="preserve"> is under no obligation to offer the employee any work, during the employee’s SPL. Any work undertaken is a matter for agreement between the organisation and the employee. An employee taking a SPLIT day will receive full pay for any day worked. If a SPLIT day occurs during a week when the employee is receiving ShPP, this will be effectively ‘topped up’ so that the individual receives full pay for the day in question. Any SPLIT days worked do not extend the period of SPL. </w:t>
      </w:r>
    </w:p>
    <w:p w14:paraId="6CC268A5" w14:textId="77777777" w:rsidR="00301280" w:rsidRPr="00EF5EEE" w:rsidRDefault="00301280" w:rsidP="00EF5EEE">
      <w:pPr>
        <w:suppressAutoHyphens/>
        <w:ind w:left="142" w:right="-35"/>
        <w:rPr>
          <w:rFonts w:ascii="Arial" w:hAnsi="Arial" w:cs="Arial"/>
          <w:lang w:eastAsia="ar-SA"/>
        </w:rPr>
      </w:pPr>
    </w:p>
    <w:p w14:paraId="79358058" w14:textId="77777777" w:rsidR="00301280" w:rsidRPr="00EF5EEE" w:rsidRDefault="00301280" w:rsidP="00EF5EEE">
      <w:pPr>
        <w:suppressAutoHyphens/>
        <w:ind w:left="142" w:right="-35"/>
        <w:rPr>
          <w:rFonts w:ascii="Arial" w:hAnsi="Arial" w:cs="Arial"/>
          <w:lang w:eastAsia="ar-SA"/>
        </w:rPr>
      </w:pPr>
      <w:r w:rsidRPr="00EF5EEE">
        <w:rPr>
          <w:rFonts w:ascii="Arial" w:hAnsi="Arial" w:cs="Arial"/>
          <w:lang w:eastAsia="ar-SA"/>
        </w:rPr>
        <w:t xml:space="preserve">An employee, with the agreement of the organisation, may use SPLIT days to work part of a week during SPL. The organisation and the employee may use SPLIT days to </w:t>
      </w:r>
      <w:proofErr w:type="gramStart"/>
      <w:r w:rsidRPr="00EF5EEE">
        <w:rPr>
          <w:rFonts w:ascii="Arial" w:hAnsi="Arial" w:cs="Arial"/>
          <w:lang w:eastAsia="ar-SA"/>
        </w:rPr>
        <w:t>effect</w:t>
      </w:r>
      <w:proofErr w:type="gramEnd"/>
      <w:r w:rsidRPr="00EF5EEE">
        <w:rPr>
          <w:rFonts w:ascii="Arial" w:hAnsi="Arial" w:cs="Arial"/>
          <w:lang w:eastAsia="ar-SA"/>
        </w:rPr>
        <w:t xml:space="preserve"> a gradual return to work by the employee towards the end of a long period of SPL or to trial a possible flexible working pattern.</w:t>
      </w:r>
    </w:p>
    <w:p w14:paraId="19839E06" w14:textId="77777777" w:rsidR="003300A7" w:rsidRPr="00EF5EEE" w:rsidRDefault="003300A7" w:rsidP="00EF5EEE">
      <w:pPr>
        <w:suppressAutoHyphens/>
        <w:ind w:left="142" w:right="-35"/>
        <w:rPr>
          <w:rFonts w:ascii="Arial" w:eastAsia="MS Gothic" w:hAnsi="Arial" w:cs="Arial"/>
          <w:b/>
          <w:bCs/>
          <w:kern w:val="36"/>
        </w:rPr>
      </w:pPr>
    </w:p>
    <w:p w14:paraId="14899A4C" w14:textId="77777777" w:rsidR="00301280" w:rsidRPr="00EF5EEE" w:rsidRDefault="00301280" w:rsidP="00EF5EEE">
      <w:pPr>
        <w:pStyle w:val="Heading1"/>
        <w:ind w:left="142" w:right="-35"/>
        <w:rPr>
          <w:rFonts w:ascii="Arial" w:eastAsia="MS Gothic" w:hAnsi="Arial" w:cs="Arial"/>
          <w:sz w:val="24"/>
          <w:szCs w:val="24"/>
        </w:rPr>
      </w:pPr>
      <w:bookmarkStart w:id="61" w:name="_Toc402259298"/>
      <w:bookmarkStart w:id="62" w:name="_Toc410997734"/>
      <w:bookmarkEnd w:id="53"/>
      <w:r w:rsidRPr="00EF5EEE">
        <w:rPr>
          <w:rFonts w:ascii="Arial" w:eastAsia="MS Gothic" w:hAnsi="Arial" w:cs="Arial"/>
          <w:sz w:val="24"/>
          <w:szCs w:val="24"/>
        </w:rPr>
        <w:t xml:space="preserve">Returning to work after Shared parental </w:t>
      </w:r>
      <w:proofErr w:type="gramStart"/>
      <w:r w:rsidRPr="00EF5EEE">
        <w:rPr>
          <w:rFonts w:ascii="Arial" w:eastAsia="MS Gothic" w:hAnsi="Arial" w:cs="Arial"/>
          <w:sz w:val="24"/>
          <w:szCs w:val="24"/>
        </w:rPr>
        <w:t>leave</w:t>
      </w:r>
      <w:bookmarkEnd w:id="61"/>
      <w:bookmarkEnd w:id="62"/>
      <w:proofErr w:type="gramEnd"/>
      <w:r w:rsidRPr="00EF5EEE">
        <w:rPr>
          <w:rFonts w:ascii="Arial" w:eastAsia="MS Gothic" w:hAnsi="Arial" w:cs="Arial"/>
          <w:sz w:val="24"/>
          <w:szCs w:val="24"/>
        </w:rPr>
        <w:t xml:space="preserve"> </w:t>
      </w:r>
    </w:p>
    <w:p w14:paraId="7DF0FF7E" w14:textId="77777777" w:rsidR="00301280" w:rsidRPr="00EF5EEE" w:rsidRDefault="00301280" w:rsidP="00EF5EEE">
      <w:pPr>
        <w:suppressAutoHyphens/>
        <w:ind w:left="142" w:right="-35"/>
        <w:rPr>
          <w:rFonts w:ascii="Arial" w:hAnsi="Arial" w:cs="Arial"/>
          <w:lang w:eastAsia="ar-SA"/>
        </w:rPr>
      </w:pPr>
      <w:r w:rsidRPr="00EF5EEE">
        <w:rPr>
          <w:rFonts w:ascii="Arial" w:hAnsi="Arial" w:cs="Arial"/>
          <w:lang w:eastAsia="ar-SA"/>
        </w:rPr>
        <w:t xml:space="preserve">The employee will have been formally advised in writing of the end date of any period of SPL. The employee is expected to return on the next working day after this </w:t>
      </w:r>
      <w:proofErr w:type="gramStart"/>
      <w:r w:rsidRPr="00EF5EEE">
        <w:rPr>
          <w:rFonts w:ascii="Arial" w:hAnsi="Arial" w:cs="Arial"/>
          <w:lang w:eastAsia="ar-SA"/>
        </w:rPr>
        <w:t>date, unless</w:t>
      </w:r>
      <w:proofErr w:type="gramEnd"/>
      <w:r w:rsidRPr="00EF5EEE">
        <w:rPr>
          <w:rFonts w:ascii="Arial" w:hAnsi="Arial" w:cs="Arial"/>
          <w:lang w:eastAsia="ar-SA"/>
        </w:rPr>
        <w:t xml:space="preserve"> they notify otherwise. If they are unable to attend due to sickness or injury, normal arrangements for sickness absence will apply. In any other case, late return without prior authorisation will be treated as unauthorised absence. </w:t>
      </w:r>
    </w:p>
    <w:p w14:paraId="21867338" w14:textId="77777777" w:rsidR="00301280" w:rsidRPr="00EF5EEE" w:rsidRDefault="00301280" w:rsidP="00EF5EEE">
      <w:pPr>
        <w:suppressAutoHyphens/>
        <w:ind w:left="142" w:right="-35"/>
        <w:rPr>
          <w:rFonts w:ascii="Arial" w:hAnsi="Arial" w:cs="Arial"/>
          <w:lang w:eastAsia="ar-SA"/>
        </w:rPr>
      </w:pPr>
    </w:p>
    <w:p w14:paraId="3DFEFB4B" w14:textId="77777777" w:rsidR="00301280" w:rsidRPr="00EF5EEE" w:rsidRDefault="00301280" w:rsidP="00EF5EEE">
      <w:pPr>
        <w:suppressAutoHyphens/>
        <w:ind w:left="142" w:right="-35"/>
        <w:rPr>
          <w:rFonts w:ascii="Arial" w:hAnsi="Arial" w:cs="Arial"/>
          <w:lang w:eastAsia="ar-SA"/>
        </w:rPr>
      </w:pPr>
      <w:r w:rsidRPr="00EF5EEE">
        <w:rPr>
          <w:rFonts w:ascii="Arial" w:hAnsi="Arial" w:cs="Arial"/>
          <w:lang w:eastAsia="ar-SA"/>
        </w:rPr>
        <w:t>If the employee wishes to return to work earlier than the expected return date, they must provide at least 8 weeks' written notice to vary the leave and the date of early return. This will count as one of the employee’s notifications.</w:t>
      </w:r>
    </w:p>
    <w:p w14:paraId="79FB3ED0" w14:textId="77777777" w:rsidR="00301280" w:rsidRPr="00EF5EEE" w:rsidRDefault="00301280" w:rsidP="00EF5EEE">
      <w:pPr>
        <w:suppressAutoHyphens/>
        <w:ind w:left="142" w:right="-35"/>
        <w:rPr>
          <w:rFonts w:ascii="Arial" w:hAnsi="Arial" w:cs="Arial"/>
          <w:lang w:eastAsia="ar-SA"/>
        </w:rPr>
      </w:pPr>
    </w:p>
    <w:p w14:paraId="36A5B836" w14:textId="77777777" w:rsidR="00301280" w:rsidRPr="00EF5EEE" w:rsidRDefault="00301280" w:rsidP="00EF5EEE">
      <w:pPr>
        <w:suppressAutoHyphens/>
        <w:ind w:left="142" w:right="-35"/>
        <w:rPr>
          <w:rFonts w:ascii="Arial" w:hAnsi="Arial" w:cs="Arial"/>
          <w:lang w:eastAsia="ar-SA"/>
        </w:rPr>
      </w:pPr>
      <w:r w:rsidRPr="00EF5EEE">
        <w:rPr>
          <w:rFonts w:ascii="Arial" w:hAnsi="Arial" w:cs="Arial"/>
          <w:lang w:eastAsia="ar-SA"/>
        </w:rPr>
        <w:t xml:space="preserve">On returning to work after SPL, the employee is entitled to return to the same job on the same terms and conditions of employment as if they had not been </w:t>
      </w:r>
      <w:proofErr w:type="gramStart"/>
      <w:r w:rsidRPr="00EF5EEE">
        <w:rPr>
          <w:rFonts w:ascii="Arial" w:hAnsi="Arial" w:cs="Arial"/>
          <w:lang w:eastAsia="ar-SA"/>
        </w:rPr>
        <w:t>absent, if</w:t>
      </w:r>
      <w:proofErr w:type="gramEnd"/>
      <w:r w:rsidRPr="00EF5EEE">
        <w:rPr>
          <w:rFonts w:ascii="Arial" w:hAnsi="Arial" w:cs="Arial"/>
          <w:lang w:eastAsia="ar-SA"/>
        </w:rPr>
        <w:t xml:space="preserve"> their total statutory maternity/paternity/adoption leave and SPL amounts to 26 weeks or less. </w:t>
      </w:r>
    </w:p>
    <w:p w14:paraId="0E98B2D5" w14:textId="77777777" w:rsidR="00301280" w:rsidRPr="00EF5EEE" w:rsidRDefault="00301280" w:rsidP="00EF5EEE">
      <w:pPr>
        <w:suppressAutoHyphens/>
        <w:ind w:left="142" w:right="-35"/>
        <w:rPr>
          <w:rFonts w:ascii="Arial" w:hAnsi="Arial" w:cs="Arial"/>
          <w:lang w:eastAsia="ar-SA"/>
        </w:rPr>
      </w:pPr>
    </w:p>
    <w:p w14:paraId="1311463C" w14:textId="77777777" w:rsidR="00301280" w:rsidRPr="00EF5EEE" w:rsidRDefault="00301280" w:rsidP="00EF5EEE">
      <w:pPr>
        <w:suppressAutoHyphens/>
        <w:ind w:left="142" w:right="-35"/>
        <w:rPr>
          <w:rFonts w:ascii="Arial" w:hAnsi="Arial" w:cs="Arial"/>
          <w:lang w:eastAsia="ar-SA"/>
        </w:rPr>
      </w:pPr>
      <w:r w:rsidRPr="00EF5EEE">
        <w:rPr>
          <w:rFonts w:ascii="Arial" w:hAnsi="Arial" w:cs="Arial"/>
          <w:lang w:eastAsia="ar-SA"/>
        </w:rPr>
        <w:t xml:space="preserve">If their maternity/paternity/adoption leave and SPL amounts to 26 weeks or more in aggregate, the employee is entitled to return to the same job they held before commencing </w:t>
      </w:r>
      <w:r w:rsidRPr="00EF5EEE">
        <w:rPr>
          <w:rFonts w:ascii="Arial" w:hAnsi="Arial" w:cs="Arial"/>
          <w:lang w:eastAsia="ar-SA"/>
        </w:rPr>
        <w:lastRenderedPageBreak/>
        <w:t>the last period of leave or, if this is not reasonably practicable, to another job which is both suitable and appropriate and on terms and conditions no less favourable.</w:t>
      </w:r>
    </w:p>
    <w:p w14:paraId="18C02FC2" w14:textId="77777777" w:rsidR="00301280" w:rsidRPr="00EF5EEE" w:rsidRDefault="00301280" w:rsidP="00EF5EEE">
      <w:pPr>
        <w:suppressAutoHyphens/>
        <w:ind w:left="142" w:right="-35"/>
        <w:rPr>
          <w:rFonts w:ascii="Arial" w:hAnsi="Arial" w:cs="Arial"/>
          <w:lang w:eastAsia="ar-SA"/>
        </w:rPr>
      </w:pPr>
    </w:p>
    <w:p w14:paraId="1FF4F5A7" w14:textId="77777777" w:rsidR="00301280" w:rsidRPr="00EF5EEE" w:rsidRDefault="00301280" w:rsidP="00EF5EEE">
      <w:pPr>
        <w:suppressAutoHyphens/>
        <w:ind w:left="142" w:right="-35"/>
        <w:rPr>
          <w:rFonts w:ascii="Arial" w:hAnsi="Arial" w:cs="Arial"/>
          <w:lang w:eastAsia="ar-SA"/>
        </w:rPr>
      </w:pPr>
      <w:r w:rsidRPr="00EF5EEE">
        <w:rPr>
          <w:rFonts w:ascii="Arial" w:hAnsi="Arial" w:cs="Arial"/>
          <w:lang w:eastAsia="ar-SA"/>
        </w:rPr>
        <w:t xml:space="preserve">If the employee also takes a period of unpaid parental leave of 4 weeks or less this will have no effect on the employee’s right to return and the employee will still be entitled to return to the same job as they occupied before taking the last period of leave if the aggregate weeks of maternity/paternity/adoption and SPL do not exceed 26 weeks. </w:t>
      </w:r>
    </w:p>
    <w:p w14:paraId="1380C8C9" w14:textId="77777777" w:rsidR="00301280" w:rsidRPr="00EF5EEE" w:rsidRDefault="00301280" w:rsidP="00EF5EEE">
      <w:pPr>
        <w:suppressAutoHyphens/>
        <w:ind w:left="142" w:right="-35"/>
        <w:rPr>
          <w:rFonts w:ascii="Arial" w:hAnsi="Arial" w:cs="Arial"/>
          <w:lang w:eastAsia="ar-SA"/>
        </w:rPr>
      </w:pPr>
    </w:p>
    <w:p w14:paraId="4EA37493" w14:textId="77777777" w:rsidR="00301280" w:rsidRPr="00EF5EEE" w:rsidRDefault="00301280" w:rsidP="00EF5EEE">
      <w:pPr>
        <w:suppressAutoHyphens/>
        <w:ind w:left="142" w:right="-35"/>
        <w:rPr>
          <w:rFonts w:ascii="Arial" w:hAnsi="Arial" w:cs="Arial"/>
          <w:lang w:eastAsia="ar-SA"/>
        </w:rPr>
      </w:pPr>
      <w:r w:rsidRPr="00EF5EEE">
        <w:rPr>
          <w:rFonts w:ascii="Arial" w:hAnsi="Arial" w:cs="Arial"/>
          <w:lang w:eastAsia="ar-SA"/>
        </w:rPr>
        <w:t xml:space="preserve">If a parent takes a period of 5 weeks of unpaid parental leave, even if the total aggregate weeks of maternity/paternity/adoption and SPL do not exceed 26 weeks, the employee will be entitled to return to the same job they held before commencing the last period of leave or, if this is not reasonably practicable, to another job which is suitable and appropriate and on terms and conditions no less favourable.  </w:t>
      </w:r>
    </w:p>
    <w:p w14:paraId="6FBC1606" w14:textId="77777777" w:rsidR="00301280" w:rsidRPr="00EF5EEE" w:rsidRDefault="00301280" w:rsidP="00EF5EEE">
      <w:pPr>
        <w:spacing w:after="120"/>
        <w:ind w:left="142" w:right="-755"/>
        <w:outlineLvl w:val="0"/>
        <w:rPr>
          <w:rFonts w:ascii="Arial" w:hAnsi="Arial" w:cs="Arial"/>
          <w:lang w:eastAsia="ar-SA"/>
        </w:rPr>
      </w:pPr>
      <w:bookmarkStart w:id="63" w:name="_Toc402259299"/>
    </w:p>
    <w:p w14:paraId="12CF988A" w14:textId="77777777" w:rsidR="00F4080D" w:rsidRPr="00EF5EEE" w:rsidRDefault="00F4080D" w:rsidP="00EF5EEE">
      <w:pPr>
        <w:spacing w:after="120"/>
        <w:ind w:left="142" w:right="-755"/>
        <w:outlineLvl w:val="0"/>
        <w:rPr>
          <w:rFonts w:ascii="Arial" w:hAnsi="Arial" w:cs="Arial"/>
          <w:lang w:eastAsia="ar-SA"/>
        </w:rPr>
      </w:pPr>
    </w:p>
    <w:p w14:paraId="1DA5D03B" w14:textId="77777777" w:rsidR="00301280" w:rsidRPr="00EF5EEE" w:rsidRDefault="00301280" w:rsidP="00EF5EEE">
      <w:pPr>
        <w:pStyle w:val="Heading1"/>
        <w:ind w:left="142" w:right="-35"/>
        <w:rPr>
          <w:rFonts w:ascii="Arial" w:eastAsia="MS Gothic" w:hAnsi="Arial" w:cs="Arial"/>
          <w:sz w:val="24"/>
          <w:szCs w:val="24"/>
        </w:rPr>
      </w:pPr>
      <w:bookmarkStart w:id="64" w:name="_Toc402259308"/>
      <w:bookmarkStart w:id="65" w:name="_Toc410997735"/>
      <w:bookmarkEnd w:id="63"/>
      <w:r w:rsidRPr="00EF5EEE">
        <w:rPr>
          <w:rFonts w:ascii="Arial" w:eastAsia="MS Gothic" w:hAnsi="Arial" w:cs="Arial"/>
          <w:sz w:val="24"/>
          <w:szCs w:val="24"/>
        </w:rPr>
        <w:t>Further information and support</w:t>
      </w:r>
      <w:bookmarkEnd w:id="64"/>
      <w:bookmarkEnd w:id="65"/>
    </w:p>
    <w:p w14:paraId="7D321835" w14:textId="11D3DB01" w:rsidR="00301280" w:rsidRPr="00EF5EEE" w:rsidRDefault="00301280" w:rsidP="00EF5EEE">
      <w:pPr>
        <w:suppressAutoHyphens/>
        <w:ind w:left="142" w:right="-35"/>
        <w:rPr>
          <w:rFonts w:ascii="Arial" w:hAnsi="Arial" w:cs="Arial"/>
          <w:lang w:eastAsia="ar-SA"/>
        </w:rPr>
      </w:pPr>
      <w:r w:rsidRPr="00EF5EEE">
        <w:rPr>
          <w:rFonts w:ascii="Arial" w:eastAsia="MS Gothic" w:hAnsi="Arial" w:cs="Arial"/>
          <w:bCs/>
          <w:kern w:val="36"/>
        </w:rPr>
        <w:t xml:space="preserve">This is a non-contractual policy.  </w:t>
      </w:r>
      <w:r w:rsidRPr="00EF5EEE">
        <w:rPr>
          <w:rFonts w:ascii="Arial" w:hAnsi="Arial" w:cs="Arial"/>
          <w:lang w:eastAsia="ar-SA"/>
        </w:rPr>
        <w:t xml:space="preserve">Any issues or queries can be clarified with your named HR Caseworker, the Duty Caseworker on </w:t>
      </w:r>
      <w:r w:rsidR="00F106C7" w:rsidRPr="00EF5EEE">
        <w:rPr>
          <w:rFonts w:ascii="Arial" w:hAnsi="Arial" w:cs="Arial"/>
          <w:lang w:eastAsia="ar-SA"/>
        </w:rPr>
        <w:t xml:space="preserve">0300 123 1420 </w:t>
      </w:r>
      <w:r w:rsidRPr="00EF5EEE">
        <w:rPr>
          <w:rFonts w:ascii="Arial" w:hAnsi="Arial" w:cs="Arial"/>
          <w:lang w:eastAsia="ar-SA"/>
        </w:rPr>
        <w:t xml:space="preserve">or via </w:t>
      </w:r>
      <w:hyperlink r:id="rId14" w:history="1">
        <w:r w:rsidRPr="00EF5EEE">
          <w:rPr>
            <w:rStyle w:val="Hyperlink"/>
            <w:rFonts w:ascii="Arial" w:hAnsi="Arial" w:cs="Arial"/>
            <w:lang w:eastAsia="ar-SA"/>
          </w:rPr>
          <w:t>Ask Schools’ Choice</w:t>
        </w:r>
      </w:hyperlink>
      <w:r w:rsidRPr="00EF5EEE">
        <w:rPr>
          <w:rFonts w:ascii="Arial" w:hAnsi="Arial" w:cs="Arial"/>
          <w:lang w:eastAsia="ar-SA"/>
        </w:rPr>
        <w:t>.</w:t>
      </w:r>
    </w:p>
    <w:p w14:paraId="05D7B2FA" w14:textId="77777777" w:rsidR="00301280" w:rsidRPr="00EF5EEE" w:rsidRDefault="00301280" w:rsidP="00EF5EEE">
      <w:pPr>
        <w:suppressAutoHyphens/>
        <w:ind w:left="142" w:right="-35"/>
        <w:rPr>
          <w:rFonts w:ascii="Arial" w:hAnsi="Arial" w:cs="Arial"/>
          <w:lang w:eastAsia="ar-SA"/>
        </w:rPr>
      </w:pPr>
    </w:p>
    <w:p w14:paraId="3EF9CEE7" w14:textId="77777777" w:rsidR="00301280" w:rsidRPr="00EF5EEE" w:rsidRDefault="00301280" w:rsidP="00EF5EEE">
      <w:pPr>
        <w:suppressAutoHyphens/>
        <w:ind w:left="142" w:right="-35"/>
        <w:rPr>
          <w:rFonts w:ascii="Arial" w:hAnsi="Arial" w:cs="Arial"/>
          <w:lang w:eastAsia="ar-SA"/>
        </w:rPr>
      </w:pPr>
      <w:r w:rsidRPr="00EF5EEE">
        <w:rPr>
          <w:rFonts w:ascii="Arial" w:hAnsi="Arial" w:cs="Arial"/>
          <w:lang w:eastAsia="ar-SA"/>
        </w:rPr>
        <w:t>Guidance available on the ACAS and BIS websites:</w:t>
      </w:r>
    </w:p>
    <w:p w14:paraId="10834299" w14:textId="77777777" w:rsidR="00301280" w:rsidRPr="00EF5EEE" w:rsidRDefault="00301280" w:rsidP="00EF5EEE">
      <w:pPr>
        <w:suppressAutoHyphens/>
        <w:ind w:left="142" w:right="-35"/>
        <w:rPr>
          <w:rFonts w:ascii="Arial" w:hAnsi="Arial" w:cs="Arial"/>
          <w:lang w:eastAsia="ar-SA"/>
        </w:rPr>
      </w:pPr>
      <w:r w:rsidRPr="00EF5EEE">
        <w:rPr>
          <w:rFonts w:ascii="Arial" w:hAnsi="Arial" w:cs="Arial"/>
          <w:lang w:eastAsia="ar-SA"/>
        </w:rPr>
        <w:t>ACAS guidance:</w:t>
      </w:r>
      <w:hyperlink r:id="rId15" w:history="1">
        <w:r w:rsidRPr="00EF5EEE">
          <w:rPr>
            <w:rFonts w:ascii="Arial" w:hAnsi="Arial" w:cs="Arial"/>
            <w:color w:val="0000FF"/>
            <w:u w:val="single"/>
            <w:lang w:eastAsia="ar-SA"/>
          </w:rPr>
          <w:t>http://www.acas.org.uk/media/pdf/1/c/Shared-Parental-Leave-a-good-practice-guide-for-employers-and-employees.pdf</w:t>
        </w:r>
      </w:hyperlink>
    </w:p>
    <w:p w14:paraId="169E906C" w14:textId="77777777" w:rsidR="00301280" w:rsidRPr="00EF5EEE" w:rsidRDefault="00301280" w:rsidP="00EF5EEE">
      <w:pPr>
        <w:suppressAutoHyphens/>
        <w:ind w:left="142" w:right="-35"/>
        <w:rPr>
          <w:rFonts w:ascii="Arial" w:hAnsi="Arial" w:cs="Arial"/>
          <w:lang w:eastAsia="ar-SA"/>
        </w:rPr>
      </w:pPr>
    </w:p>
    <w:p w14:paraId="5C17327C" w14:textId="77777777" w:rsidR="00301280" w:rsidRPr="00EF5EEE" w:rsidRDefault="00301280" w:rsidP="00EF5EEE">
      <w:pPr>
        <w:suppressAutoHyphens/>
        <w:ind w:left="142" w:right="-35"/>
        <w:rPr>
          <w:rFonts w:ascii="Arial" w:hAnsi="Arial" w:cs="Arial"/>
          <w:lang w:eastAsia="ar-SA"/>
        </w:rPr>
      </w:pPr>
      <w:r w:rsidRPr="00EF5EEE">
        <w:rPr>
          <w:rFonts w:ascii="Arial" w:hAnsi="Arial" w:cs="Arial"/>
          <w:lang w:eastAsia="ar-SA"/>
        </w:rPr>
        <w:t xml:space="preserve">BIS guidance: </w:t>
      </w:r>
      <w:hyperlink r:id="rId16" w:history="1">
        <w:r w:rsidRPr="00EF5EEE">
          <w:rPr>
            <w:rFonts w:ascii="Arial" w:hAnsi="Arial" w:cs="Arial"/>
            <w:color w:val="0000FF"/>
            <w:u w:val="single"/>
            <w:lang w:eastAsia="ar-SA"/>
          </w:rPr>
          <w:t>https://www.gov.uk/government/publications/shared-parental-leave-and-pay-employers-technical-guide</w:t>
        </w:r>
      </w:hyperlink>
    </w:p>
    <w:p w14:paraId="00F8A22E" w14:textId="77777777" w:rsidR="00301280" w:rsidRPr="00EF5EEE" w:rsidRDefault="00301280" w:rsidP="00301280">
      <w:pPr>
        <w:ind w:left="-709" w:right="-755"/>
        <w:jc w:val="both"/>
        <w:rPr>
          <w:rFonts w:ascii="Arial" w:eastAsia="Times" w:hAnsi="Arial" w:cs="Arial"/>
          <w:b/>
          <w:lang w:eastAsia="en-US"/>
        </w:rPr>
      </w:pPr>
    </w:p>
    <w:p w14:paraId="5D727E19" w14:textId="77777777" w:rsidR="00301280" w:rsidRPr="00EE45F8" w:rsidRDefault="00301280" w:rsidP="00301280">
      <w:pPr>
        <w:ind w:left="-709" w:right="-755"/>
        <w:jc w:val="both"/>
        <w:rPr>
          <w:rFonts w:ascii="Arial" w:eastAsia="Times" w:hAnsi="Arial" w:cs="Arial"/>
          <w:b/>
          <w:sz w:val="28"/>
          <w:szCs w:val="28"/>
          <w:lang w:eastAsia="en-US"/>
        </w:rPr>
      </w:pPr>
    </w:p>
    <w:p w14:paraId="0C5C788D" w14:textId="77777777" w:rsidR="00301280" w:rsidRPr="003300A7" w:rsidRDefault="00301280" w:rsidP="00793C75">
      <w:pPr>
        <w:jc w:val="center"/>
        <w:rPr>
          <w:rFonts w:ascii="Arial" w:eastAsiaTheme="minorHAnsi" w:hAnsi="Arial" w:cs="Arial"/>
          <w:b/>
          <w:szCs w:val="20"/>
          <w:lang w:eastAsia="en-US"/>
        </w:rPr>
      </w:pPr>
    </w:p>
    <w:p w14:paraId="528974A4" w14:textId="22637182" w:rsidR="00CC7217" w:rsidRPr="00EE45F8" w:rsidRDefault="00CC7217" w:rsidP="003C232A">
      <w:pPr>
        <w:rPr>
          <w:rFonts w:ascii="Arial" w:hAnsi="Arial" w:cs="Arial"/>
        </w:rPr>
      </w:pPr>
    </w:p>
    <w:p w14:paraId="5C0659D2" w14:textId="7AB0C612" w:rsidR="008B3379" w:rsidRPr="00EE45F8" w:rsidRDefault="008B3379" w:rsidP="003C232A">
      <w:pPr>
        <w:rPr>
          <w:rFonts w:ascii="Arial" w:hAnsi="Arial" w:cs="Arial"/>
        </w:rPr>
      </w:pPr>
    </w:p>
    <w:p w14:paraId="6AAB993F" w14:textId="5422F7B4" w:rsidR="008B3379" w:rsidRPr="00EE45F8" w:rsidRDefault="008B3379" w:rsidP="003C232A">
      <w:pPr>
        <w:rPr>
          <w:rFonts w:ascii="Arial" w:hAnsi="Arial" w:cs="Arial"/>
        </w:rPr>
      </w:pPr>
    </w:p>
    <w:p w14:paraId="5C858ADB" w14:textId="0A2CE4EE" w:rsidR="008B3379" w:rsidRPr="00EE45F8" w:rsidRDefault="008B3379" w:rsidP="003C232A">
      <w:pPr>
        <w:rPr>
          <w:rFonts w:ascii="Arial" w:hAnsi="Arial" w:cs="Arial"/>
        </w:rPr>
      </w:pPr>
    </w:p>
    <w:p w14:paraId="77572B1D" w14:textId="661E01A0" w:rsidR="008B3379" w:rsidRPr="00EE45F8" w:rsidRDefault="008B3379" w:rsidP="003C232A">
      <w:pPr>
        <w:rPr>
          <w:rFonts w:ascii="Arial" w:hAnsi="Arial" w:cs="Arial"/>
        </w:rPr>
      </w:pPr>
    </w:p>
    <w:p w14:paraId="28314E56" w14:textId="069712B6" w:rsidR="008B3379" w:rsidRPr="00EE45F8" w:rsidRDefault="008B3379" w:rsidP="003C232A">
      <w:pPr>
        <w:rPr>
          <w:rFonts w:ascii="Arial" w:hAnsi="Arial" w:cs="Arial"/>
        </w:rPr>
      </w:pPr>
    </w:p>
    <w:p w14:paraId="6CB57EF2" w14:textId="09D3F7EA" w:rsidR="008B3379" w:rsidRDefault="008B3379" w:rsidP="003C232A">
      <w:pPr>
        <w:rPr>
          <w:rFonts w:ascii="Arial" w:hAnsi="Arial" w:cs="Arial"/>
        </w:rPr>
      </w:pPr>
    </w:p>
    <w:p w14:paraId="3BE719D5" w14:textId="77777777" w:rsidR="00EE45F8" w:rsidRDefault="00EE45F8" w:rsidP="003C232A">
      <w:pPr>
        <w:rPr>
          <w:rFonts w:ascii="Arial" w:hAnsi="Arial" w:cs="Arial"/>
        </w:rPr>
      </w:pPr>
    </w:p>
    <w:p w14:paraId="6E477373" w14:textId="77777777" w:rsidR="00EE45F8" w:rsidRDefault="00EE45F8" w:rsidP="003C232A">
      <w:pPr>
        <w:rPr>
          <w:rFonts w:ascii="Arial" w:hAnsi="Arial" w:cs="Arial"/>
        </w:rPr>
      </w:pPr>
    </w:p>
    <w:p w14:paraId="14690EF0" w14:textId="77777777" w:rsidR="00EE45F8" w:rsidRDefault="00EE45F8" w:rsidP="003C232A">
      <w:pPr>
        <w:rPr>
          <w:rFonts w:ascii="Arial" w:hAnsi="Arial" w:cs="Arial"/>
        </w:rPr>
      </w:pPr>
    </w:p>
    <w:p w14:paraId="3D18A8F9" w14:textId="77777777" w:rsidR="00EE45F8" w:rsidRDefault="00EE45F8" w:rsidP="003C232A">
      <w:pPr>
        <w:rPr>
          <w:rFonts w:ascii="Arial" w:hAnsi="Arial" w:cs="Arial"/>
        </w:rPr>
      </w:pPr>
    </w:p>
    <w:p w14:paraId="72A3C2C5" w14:textId="77777777" w:rsidR="00EE45F8" w:rsidRDefault="00EE45F8" w:rsidP="003C232A">
      <w:pPr>
        <w:rPr>
          <w:rFonts w:ascii="Arial" w:hAnsi="Arial" w:cs="Arial"/>
        </w:rPr>
      </w:pPr>
    </w:p>
    <w:p w14:paraId="6F87018E" w14:textId="77777777" w:rsidR="00EE45F8" w:rsidRDefault="00EE45F8" w:rsidP="003C232A">
      <w:pPr>
        <w:rPr>
          <w:rFonts w:ascii="Arial" w:hAnsi="Arial" w:cs="Arial"/>
        </w:rPr>
      </w:pPr>
    </w:p>
    <w:p w14:paraId="04370123" w14:textId="77777777" w:rsidR="00EE45F8" w:rsidRDefault="00EE45F8" w:rsidP="003C232A">
      <w:pPr>
        <w:rPr>
          <w:rFonts w:ascii="Arial" w:hAnsi="Arial" w:cs="Arial"/>
        </w:rPr>
      </w:pPr>
    </w:p>
    <w:p w14:paraId="454972C6" w14:textId="77777777" w:rsidR="00EE45F8" w:rsidRDefault="00EE45F8" w:rsidP="003C232A">
      <w:pPr>
        <w:rPr>
          <w:rFonts w:ascii="Arial" w:hAnsi="Arial" w:cs="Arial"/>
        </w:rPr>
      </w:pPr>
    </w:p>
    <w:p w14:paraId="76CA8EC3" w14:textId="77777777" w:rsidR="00EE45F8" w:rsidRDefault="00EE45F8" w:rsidP="003C232A">
      <w:pPr>
        <w:rPr>
          <w:rFonts w:ascii="Arial" w:hAnsi="Arial" w:cs="Arial"/>
        </w:rPr>
      </w:pPr>
    </w:p>
    <w:p w14:paraId="7E47DB7F" w14:textId="77777777" w:rsidR="00EE45F8" w:rsidRDefault="00EE45F8" w:rsidP="003C232A">
      <w:pPr>
        <w:rPr>
          <w:rFonts w:ascii="Arial" w:hAnsi="Arial" w:cs="Arial"/>
        </w:rPr>
      </w:pPr>
    </w:p>
    <w:p w14:paraId="49F33C08" w14:textId="77777777" w:rsidR="00EF5EEE" w:rsidRDefault="00EF5EEE" w:rsidP="003C232A">
      <w:pPr>
        <w:rPr>
          <w:rFonts w:ascii="Arial" w:hAnsi="Arial" w:cs="Arial"/>
        </w:rPr>
      </w:pPr>
    </w:p>
    <w:p w14:paraId="6ECA4C9B" w14:textId="77777777" w:rsidR="00EF5EEE" w:rsidRDefault="00EF5EEE" w:rsidP="003C232A">
      <w:pPr>
        <w:rPr>
          <w:rFonts w:ascii="Arial" w:hAnsi="Arial" w:cs="Arial"/>
        </w:rPr>
      </w:pPr>
    </w:p>
    <w:p w14:paraId="5F229C03" w14:textId="77777777" w:rsidR="00EF5EEE" w:rsidRDefault="00EF5EEE" w:rsidP="003C232A">
      <w:pPr>
        <w:rPr>
          <w:rFonts w:ascii="Arial" w:hAnsi="Arial" w:cs="Arial"/>
        </w:rPr>
      </w:pPr>
    </w:p>
    <w:p w14:paraId="6A24E5A5" w14:textId="77777777" w:rsidR="00EF5EEE" w:rsidRDefault="00EF5EEE" w:rsidP="003C232A">
      <w:pPr>
        <w:rPr>
          <w:rFonts w:ascii="Arial" w:hAnsi="Arial" w:cs="Arial"/>
        </w:rPr>
      </w:pPr>
    </w:p>
    <w:p w14:paraId="6EE10F0D" w14:textId="77777777" w:rsidR="008B3379" w:rsidRPr="00EF5EEE" w:rsidRDefault="008B3379" w:rsidP="008B3379">
      <w:pPr>
        <w:rPr>
          <w:rFonts w:ascii="Arial" w:hAnsi="Arial" w:cs="Arial"/>
          <w:b/>
          <w:color w:val="000000"/>
          <w:u w:val="single"/>
        </w:rPr>
      </w:pPr>
      <w:r w:rsidRPr="00EF5EEE">
        <w:rPr>
          <w:rFonts w:ascii="Arial" w:hAnsi="Arial" w:cs="Arial"/>
          <w:b/>
          <w:color w:val="000000"/>
          <w:u w:val="single"/>
        </w:rPr>
        <w:lastRenderedPageBreak/>
        <w:t>Summary of changes</w:t>
      </w:r>
    </w:p>
    <w:p w14:paraId="4B0B6254" w14:textId="77777777" w:rsidR="008B3379" w:rsidRPr="00EF5EEE" w:rsidRDefault="008B3379" w:rsidP="008B3379">
      <w:pPr>
        <w:rPr>
          <w:rFonts w:ascii="Arial" w:hAnsi="Arial" w:cs="Arial"/>
          <w:b/>
          <w:color w:val="000000"/>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336"/>
        <w:gridCol w:w="5851"/>
      </w:tblGrid>
      <w:tr w:rsidR="008B3379" w:rsidRPr="00EF5EEE" w14:paraId="2BA99214" w14:textId="77777777" w:rsidTr="00644940">
        <w:tc>
          <w:tcPr>
            <w:tcW w:w="97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0EC80D0E" w14:textId="77777777" w:rsidR="008B3379" w:rsidRPr="00EF5EEE" w:rsidRDefault="008B3379" w:rsidP="00644940">
            <w:pPr>
              <w:pStyle w:val="BodyText2"/>
              <w:spacing w:before="120"/>
              <w:ind w:left="142"/>
              <w:jc w:val="both"/>
              <w:rPr>
                <w:b/>
                <w:sz w:val="24"/>
                <w:szCs w:val="24"/>
                <w:lang w:eastAsia="en-GB"/>
              </w:rPr>
            </w:pPr>
            <w:r w:rsidRPr="00EF5EEE">
              <w:rPr>
                <w:b/>
                <w:sz w:val="24"/>
                <w:szCs w:val="24"/>
                <w:lang w:eastAsia="en-GB"/>
              </w:rPr>
              <w:t>Document control</w:t>
            </w:r>
          </w:p>
        </w:tc>
      </w:tr>
      <w:tr w:rsidR="008B3379" w:rsidRPr="00EF5EEE" w14:paraId="4763C7E2" w14:textId="77777777" w:rsidTr="00644940">
        <w:tc>
          <w:tcPr>
            <w:tcW w:w="1435" w:type="dxa"/>
            <w:tcBorders>
              <w:top w:val="single" w:sz="4" w:space="0" w:color="auto"/>
              <w:left w:val="single" w:sz="4" w:space="0" w:color="auto"/>
              <w:bottom w:val="single" w:sz="4" w:space="0" w:color="auto"/>
              <w:right w:val="single" w:sz="4" w:space="0" w:color="auto"/>
            </w:tcBorders>
            <w:shd w:val="clear" w:color="auto" w:fill="auto"/>
            <w:hideMark/>
          </w:tcPr>
          <w:p w14:paraId="2355C164" w14:textId="77777777" w:rsidR="008B3379" w:rsidRPr="00EF5EEE" w:rsidRDefault="008B3379" w:rsidP="00644940">
            <w:pPr>
              <w:pStyle w:val="BodyText2"/>
              <w:spacing w:before="120"/>
              <w:ind w:left="142"/>
              <w:jc w:val="both"/>
              <w:rPr>
                <w:b/>
                <w:sz w:val="24"/>
                <w:szCs w:val="24"/>
                <w:lang w:eastAsia="en-GB"/>
              </w:rPr>
            </w:pPr>
            <w:r w:rsidRPr="00EF5EEE">
              <w:rPr>
                <w:b/>
                <w:sz w:val="24"/>
                <w:szCs w:val="24"/>
                <w:lang w:eastAsia="en-GB"/>
              </w:rPr>
              <w:t>Date</w:t>
            </w:r>
          </w:p>
        </w:tc>
        <w:tc>
          <w:tcPr>
            <w:tcW w:w="2359" w:type="dxa"/>
            <w:tcBorders>
              <w:top w:val="single" w:sz="4" w:space="0" w:color="auto"/>
              <w:left w:val="single" w:sz="4" w:space="0" w:color="auto"/>
              <w:bottom w:val="single" w:sz="4" w:space="0" w:color="auto"/>
              <w:right w:val="single" w:sz="4" w:space="0" w:color="auto"/>
            </w:tcBorders>
            <w:shd w:val="clear" w:color="auto" w:fill="auto"/>
            <w:hideMark/>
          </w:tcPr>
          <w:p w14:paraId="2BE8CEAE" w14:textId="77777777" w:rsidR="008B3379" w:rsidRPr="00EF5EEE" w:rsidRDefault="008B3379" w:rsidP="00644940">
            <w:pPr>
              <w:pStyle w:val="BodyText2"/>
              <w:spacing w:before="120"/>
              <w:ind w:left="92"/>
              <w:jc w:val="both"/>
              <w:rPr>
                <w:b/>
                <w:sz w:val="24"/>
                <w:szCs w:val="24"/>
                <w:lang w:eastAsia="en-GB"/>
              </w:rPr>
            </w:pPr>
            <w:r w:rsidRPr="00EF5EEE">
              <w:rPr>
                <w:b/>
                <w:sz w:val="24"/>
                <w:szCs w:val="24"/>
                <w:lang w:eastAsia="en-GB"/>
              </w:rPr>
              <w:t>Section(s)</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1D4DA947" w14:textId="77777777" w:rsidR="008B3379" w:rsidRPr="00EF5EEE" w:rsidRDefault="008B3379" w:rsidP="00644940">
            <w:pPr>
              <w:pStyle w:val="BodyText2"/>
              <w:spacing w:before="120"/>
              <w:ind w:left="103"/>
              <w:jc w:val="both"/>
              <w:rPr>
                <w:b/>
                <w:sz w:val="24"/>
                <w:szCs w:val="24"/>
                <w:lang w:eastAsia="en-GB"/>
              </w:rPr>
            </w:pPr>
            <w:r w:rsidRPr="00EF5EEE">
              <w:rPr>
                <w:b/>
                <w:sz w:val="24"/>
                <w:szCs w:val="24"/>
                <w:lang w:eastAsia="en-GB"/>
              </w:rPr>
              <w:t>Update(s)</w:t>
            </w:r>
          </w:p>
        </w:tc>
      </w:tr>
      <w:tr w:rsidR="008B3379" w:rsidRPr="00EF5EEE" w14:paraId="30032C3A" w14:textId="77777777" w:rsidTr="00644940">
        <w:tc>
          <w:tcPr>
            <w:tcW w:w="1435" w:type="dxa"/>
            <w:tcBorders>
              <w:top w:val="single" w:sz="4" w:space="0" w:color="auto"/>
              <w:left w:val="single" w:sz="4" w:space="0" w:color="auto"/>
              <w:bottom w:val="single" w:sz="4" w:space="0" w:color="auto"/>
              <w:right w:val="single" w:sz="4" w:space="0" w:color="auto"/>
            </w:tcBorders>
            <w:shd w:val="clear" w:color="auto" w:fill="auto"/>
          </w:tcPr>
          <w:p w14:paraId="59F800B1" w14:textId="34ED0A5D" w:rsidR="008B3379" w:rsidRPr="00EF5EEE" w:rsidRDefault="00F106C7" w:rsidP="00644940">
            <w:pPr>
              <w:pStyle w:val="BodyText2"/>
              <w:spacing w:before="120"/>
              <w:ind w:left="142"/>
              <w:jc w:val="both"/>
              <w:rPr>
                <w:sz w:val="24"/>
                <w:szCs w:val="24"/>
                <w:lang w:eastAsia="en-GB"/>
              </w:rPr>
            </w:pPr>
            <w:r w:rsidRPr="00EF5EEE">
              <w:rPr>
                <w:sz w:val="24"/>
                <w:szCs w:val="24"/>
                <w:lang w:eastAsia="en-GB"/>
              </w:rPr>
              <w:t>24/02/2022</w:t>
            </w: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1A3F6D1B" w14:textId="33E1D716" w:rsidR="008B3379" w:rsidRPr="00EF5EEE" w:rsidRDefault="00F106C7" w:rsidP="00644940">
            <w:pPr>
              <w:pStyle w:val="BodyText2"/>
              <w:spacing w:before="120"/>
              <w:ind w:left="92"/>
              <w:jc w:val="both"/>
              <w:rPr>
                <w:sz w:val="24"/>
                <w:szCs w:val="24"/>
                <w:lang w:eastAsia="en-GB"/>
              </w:rPr>
            </w:pPr>
            <w:r w:rsidRPr="00EF5EEE">
              <w:rPr>
                <w:sz w:val="24"/>
                <w:szCs w:val="24"/>
                <w:lang w:eastAsia="en-GB"/>
              </w:rPr>
              <w:t>Last Paragraph</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E496061" w14:textId="7AFE7CDC" w:rsidR="008B3379" w:rsidRPr="00EF5EEE" w:rsidRDefault="00F106C7" w:rsidP="00644940">
            <w:pPr>
              <w:pStyle w:val="BodyText2"/>
              <w:spacing w:before="120"/>
              <w:ind w:left="103"/>
              <w:jc w:val="both"/>
              <w:rPr>
                <w:sz w:val="24"/>
                <w:szCs w:val="24"/>
                <w:lang w:eastAsia="en-GB"/>
              </w:rPr>
            </w:pPr>
            <w:r w:rsidRPr="00EF5EEE">
              <w:rPr>
                <w:sz w:val="24"/>
                <w:szCs w:val="24"/>
                <w:lang w:eastAsia="en-GB"/>
              </w:rPr>
              <w:t>Update to Call Centre Telephone number</w:t>
            </w:r>
          </w:p>
        </w:tc>
      </w:tr>
      <w:tr w:rsidR="008B3379" w:rsidRPr="00EF5EEE" w14:paraId="09DA8690" w14:textId="77777777" w:rsidTr="00644940">
        <w:tc>
          <w:tcPr>
            <w:tcW w:w="1435" w:type="dxa"/>
            <w:tcBorders>
              <w:top w:val="single" w:sz="4" w:space="0" w:color="auto"/>
              <w:left w:val="single" w:sz="4" w:space="0" w:color="auto"/>
              <w:bottom w:val="single" w:sz="4" w:space="0" w:color="auto"/>
              <w:right w:val="single" w:sz="4" w:space="0" w:color="auto"/>
            </w:tcBorders>
            <w:shd w:val="clear" w:color="auto" w:fill="auto"/>
          </w:tcPr>
          <w:p w14:paraId="04C46F63" w14:textId="367AF86E" w:rsidR="008B3379" w:rsidRPr="00EF5EEE" w:rsidRDefault="003300A7" w:rsidP="00644940">
            <w:pPr>
              <w:pStyle w:val="BodyText2"/>
              <w:spacing w:before="120"/>
              <w:ind w:left="142"/>
              <w:jc w:val="both"/>
              <w:rPr>
                <w:sz w:val="24"/>
                <w:szCs w:val="24"/>
                <w:lang w:eastAsia="en-GB"/>
              </w:rPr>
            </w:pPr>
            <w:r w:rsidRPr="00EF5EEE">
              <w:rPr>
                <w:sz w:val="24"/>
                <w:szCs w:val="24"/>
                <w:lang w:eastAsia="en-GB"/>
              </w:rPr>
              <w:t>25/08/2023</w:t>
            </w: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7EF1D2EC" w14:textId="56E948C7" w:rsidR="008B3379" w:rsidRPr="00EF5EEE" w:rsidRDefault="003300A7" w:rsidP="00644940">
            <w:pPr>
              <w:pStyle w:val="BodyText2"/>
              <w:spacing w:before="120"/>
              <w:ind w:left="92"/>
              <w:jc w:val="both"/>
              <w:rPr>
                <w:sz w:val="24"/>
                <w:szCs w:val="24"/>
                <w:lang w:eastAsia="en-GB"/>
              </w:rPr>
            </w:pPr>
            <w:r w:rsidRPr="00EF5EEE">
              <w:rPr>
                <w:sz w:val="24"/>
                <w:szCs w:val="24"/>
                <w:lang w:eastAsia="en-GB"/>
              </w:rPr>
              <w:t>All sections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E359D26" w14:textId="10711D6E" w:rsidR="008B3379" w:rsidRPr="00EF5EEE" w:rsidRDefault="003300A7" w:rsidP="00644940">
            <w:pPr>
              <w:pStyle w:val="BodyText2"/>
              <w:spacing w:before="120"/>
              <w:ind w:left="103"/>
              <w:jc w:val="both"/>
              <w:rPr>
                <w:sz w:val="24"/>
                <w:szCs w:val="24"/>
                <w:lang w:eastAsia="en-GB"/>
              </w:rPr>
            </w:pPr>
            <w:r w:rsidRPr="00EF5EEE">
              <w:rPr>
                <w:sz w:val="24"/>
                <w:szCs w:val="24"/>
                <w:lang w:eastAsia="en-GB"/>
              </w:rPr>
              <w:t xml:space="preserve">Update terms/pronouns </w:t>
            </w:r>
          </w:p>
        </w:tc>
      </w:tr>
      <w:tr w:rsidR="008B3379" w:rsidRPr="00EF5EEE" w14:paraId="1E97E309" w14:textId="77777777" w:rsidTr="00644940">
        <w:tc>
          <w:tcPr>
            <w:tcW w:w="1435" w:type="dxa"/>
            <w:tcBorders>
              <w:top w:val="single" w:sz="4" w:space="0" w:color="auto"/>
              <w:left w:val="single" w:sz="4" w:space="0" w:color="auto"/>
              <w:bottom w:val="single" w:sz="4" w:space="0" w:color="auto"/>
              <w:right w:val="single" w:sz="4" w:space="0" w:color="auto"/>
            </w:tcBorders>
            <w:shd w:val="clear" w:color="auto" w:fill="auto"/>
          </w:tcPr>
          <w:p w14:paraId="1F68E7EE" w14:textId="73AE8F35" w:rsidR="008B3379" w:rsidRPr="00EF5EEE" w:rsidRDefault="009F4DAB" w:rsidP="00644940">
            <w:pPr>
              <w:pStyle w:val="BodyText2"/>
              <w:spacing w:before="120"/>
              <w:ind w:left="142"/>
              <w:jc w:val="both"/>
              <w:rPr>
                <w:sz w:val="24"/>
                <w:szCs w:val="24"/>
                <w:lang w:eastAsia="en-GB"/>
              </w:rPr>
            </w:pPr>
            <w:r w:rsidRPr="00EF5EEE">
              <w:rPr>
                <w:sz w:val="24"/>
                <w:szCs w:val="24"/>
                <w:lang w:eastAsia="en-GB"/>
              </w:rPr>
              <w:t>25/8/2023</w:t>
            </w: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16964FFC" w14:textId="7E2BDA6A" w:rsidR="008B3379" w:rsidRPr="00EF5EEE" w:rsidRDefault="009F4DAB" w:rsidP="00644940">
            <w:pPr>
              <w:pStyle w:val="BodyText2"/>
              <w:spacing w:before="120"/>
              <w:ind w:left="92"/>
              <w:jc w:val="both"/>
              <w:rPr>
                <w:sz w:val="24"/>
                <w:szCs w:val="24"/>
                <w:lang w:eastAsia="en-GB"/>
              </w:rPr>
            </w:pPr>
            <w:r w:rsidRPr="00EF5EEE">
              <w:rPr>
                <w:sz w:val="24"/>
                <w:szCs w:val="24"/>
                <w:lang w:eastAsia="en-GB"/>
              </w:rPr>
              <w:t>Enhanced SHPP</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F8724B4" w14:textId="11B4021E" w:rsidR="008B3379" w:rsidRPr="00EF5EEE" w:rsidRDefault="009F4DAB" w:rsidP="00644940">
            <w:pPr>
              <w:pStyle w:val="BodyText2"/>
              <w:spacing w:before="120"/>
              <w:ind w:left="103"/>
              <w:jc w:val="both"/>
              <w:rPr>
                <w:sz w:val="24"/>
                <w:szCs w:val="24"/>
                <w:lang w:eastAsia="en-GB"/>
              </w:rPr>
            </w:pPr>
            <w:r w:rsidRPr="00EF5EEE">
              <w:rPr>
                <w:sz w:val="24"/>
                <w:szCs w:val="24"/>
                <w:lang w:eastAsia="en-GB"/>
              </w:rPr>
              <w:t>Updated paragraph to make it clear that enhanced pay applies to all SCC employees</w:t>
            </w:r>
          </w:p>
        </w:tc>
      </w:tr>
      <w:tr w:rsidR="008B3379" w:rsidRPr="00EF5EEE" w14:paraId="5211B634" w14:textId="77777777" w:rsidTr="00644940">
        <w:tc>
          <w:tcPr>
            <w:tcW w:w="1435" w:type="dxa"/>
            <w:tcBorders>
              <w:top w:val="single" w:sz="4" w:space="0" w:color="auto"/>
              <w:left w:val="single" w:sz="4" w:space="0" w:color="auto"/>
              <w:bottom w:val="single" w:sz="4" w:space="0" w:color="auto"/>
              <w:right w:val="single" w:sz="4" w:space="0" w:color="auto"/>
            </w:tcBorders>
            <w:shd w:val="clear" w:color="auto" w:fill="auto"/>
          </w:tcPr>
          <w:p w14:paraId="43ED9B59" w14:textId="77777777" w:rsidR="008B3379" w:rsidRPr="00EF5EEE" w:rsidRDefault="008B3379" w:rsidP="00644940">
            <w:pPr>
              <w:pStyle w:val="BodyText2"/>
              <w:spacing w:before="120"/>
              <w:ind w:left="142"/>
              <w:jc w:val="both"/>
              <w:rPr>
                <w:sz w:val="24"/>
                <w:szCs w:val="24"/>
                <w:lang w:eastAsia="en-GB"/>
              </w:rPr>
            </w:pP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0D6D7F53" w14:textId="77777777" w:rsidR="008B3379" w:rsidRPr="00EF5EEE" w:rsidRDefault="008B3379" w:rsidP="00644940">
            <w:pPr>
              <w:pStyle w:val="BodyText2"/>
              <w:spacing w:before="120"/>
              <w:ind w:left="92"/>
              <w:jc w:val="both"/>
              <w:rPr>
                <w:sz w:val="24"/>
                <w:szCs w:val="24"/>
                <w:lang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CBA4C66" w14:textId="77777777" w:rsidR="008B3379" w:rsidRPr="00EF5EEE" w:rsidRDefault="008B3379" w:rsidP="00644940">
            <w:pPr>
              <w:pStyle w:val="BodyText2"/>
              <w:spacing w:before="120"/>
              <w:ind w:left="103"/>
              <w:jc w:val="both"/>
              <w:rPr>
                <w:sz w:val="24"/>
                <w:szCs w:val="24"/>
                <w:lang w:eastAsia="en-GB"/>
              </w:rPr>
            </w:pPr>
          </w:p>
        </w:tc>
      </w:tr>
      <w:tr w:rsidR="008B3379" w:rsidRPr="00EF5EEE" w14:paraId="0ADDB3DB" w14:textId="77777777" w:rsidTr="00644940">
        <w:tc>
          <w:tcPr>
            <w:tcW w:w="1435" w:type="dxa"/>
            <w:tcBorders>
              <w:top w:val="single" w:sz="4" w:space="0" w:color="auto"/>
              <w:left w:val="single" w:sz="4" w:space="0" w:color="auto"/>
              <w:bottom w:val="single" w:sz="4" w:space="0" w:color="auto"/>
              <w:right w:val="single" w:sz="4" w:space="0" w:color="auto"/>
            </w:tcBorders>
            <w:shd w:val="clear" w:color="auto" w:fill="auto"/>
          </w:tcPr>
          <w:p w14:paraId="0C87B7DE" w14:textId="77777777" w:rsidR="008B3379" w:rsidRPr="00EF5EEE" w:rsidRDefault="008B3379" w:rsidP="00644940">
            <w:pPr>
              <w:pStyle w:val="BodyText2"/>
              <w:spacing w:before="120"/>
              <w:ind w:left="142"/>
              <w:jc w:val="both"/>
              <w:rPr>
                <w:sz w:val="24"/>
                <w:szCs w:val="24"/>
                <w:lang w:eastAsia="en-GB"/>
              </w:rPr>
            </w:pP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4DA5845B" w14:textId="77777777" w:rsidR="008B3379" w:rsidRPr="00EF5EEE" w:rsidRDefault="008B3379" w:rsidP="00644940">
            <w:pPr>
              <w:pStyle w:val="BodyText2"/>
              <w:spacing w:before="120"/>
              <w:ind w:left="92"/>
              <w:jc w:val="both"/>
              <w:rPr>
                <w:sz w:val="24"/>
                <w:szCs w:val="24"/>
                <w:lang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1D3868D" w14:textId="77777777" w:rsidR="008B3379" w:rsidRPr="00EF5EEE" w:rsidRDefault="008B3379" w:rsidP="00644940">
            <w:pPr>
              <w:pStyle w:val="BodyText2"/>
              <w:spacing w:before="120"/>
              <w:ind w:left="103"/>
              <w:jc w:val="both"/>
              <w:rPr>
                <w:sz w:val="24"/>
                <w:szCs w:val="24"/>
                <w:lang w:eastAsia="en-GB"/>
              </w:rPr>
            </w:pPr>
          </w:p>
        </w:tc>
      </w:tr>
      <w:tr w:rsidR="008B3379" w:rsidRPr="00EF5EEE" w14:paraId="12CCC9D8" w14:textId="77777777" w:rsidTr="00644940">
        <w:tc>
          <w:tcPr>
            <w:tcW w:w="1435" w:type="dxa"/>
            <w:tcBorders>
              <w:top w:val="single" w:sz="4" w:space="0" w:color="auto"/>
              <w:left w:val="single" w:sz="4" w:space="0" w:color="auto"/>
              <w:bottom w:val="single" w:sz="4" w:space="0" w:color="auto"/>
              <w:right w:val="single" w:sz="4" w:space="0" w:color="auto"/>
            </w:tcBorders>
            <w:shd w:val="clear" w:color="auto" w:fill="auto"/>
          </w:tcPr>
          <w:p w14:paraId="764989DC" w14:textId="77777777" w:rsidR="008B3379" w:rsidRPr="00EF5EEE" w:rsidRDefault="008B3379" w:rsidP="00644940">
            <w:pPr>
              <w:pStyle w:val="BodyText2"/>
              <w:spacing w:before="120"/>
              <w:ind w:left="142"/>
              <w:jc w:val="both"/>
              <w:rPr>
                <w:sz w:val="24"/>
                <w:szCs w:val="24"/>
                <w:lang w:eastAsia="en-GB"/>
              </w:rPr>
            </w:pP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7E3AAAB0" w14:textId="77777777" w:rsidR="008B3379" w:rsidRPr="00EF5EEE" w:rsidRDefault="008B3379" w:rsidP="00644940">
            <w:pPr>
              <w:pStyle w:val="BodyText2"/>
              <w:spacing w:before="120"/>
              <w:ind w:left="92"/>
              <w:jc w:val="both"/>
              <w:rPr>
                <w:sz w:val="24"/>
                <w:szCs w:val="24"/>
                <w:lang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BB32630" w14:textId="77777777" w:rsidR="008B3379" w:rsidRPr="00EF5EEE" w:rsidRDefault="008B3379" w:rsidP="00644940">
            <w:pPr>
              <w:pStyle w:val="BodyText2"/>
              <w:spacing w:before="120"/>
              <w:ind w:left="103"/>
              <w:jc w:val="both"/>
              <w:rPr>
                <w:sz w:val="24"/>
                <w:szCs w:val="24"/>
                <w:lang w:eastAsia="en-GB"/>
              </w:rPr>
            </w:pPr>
          </w:p>
        </w:tc>
      </w:tr>
      <w:tr w:rsidR="008B3379" w:rsidRPr="00EF5EEE" w14:paraId="03EFF4A7" w14:textId="77777777" w:rsidTr="00644940">
        <w:tc>
          <w:tcPr>
            <w:tcW w:w="1435" w:type="dxa"/>
            <w:tcBorders>
              <w:top w:val="single" w:sz="4" w:space="0" w:color="auto"/>
              <w:left w:val="single" w:sz="4" w:space="0" w:color="auto"/>
              <w:bottom w:val="single" w:sz="4" w:space="0" w:color="auto"/>
              <w:right w:val="single" w:sz="4" w:space="0" w:color="auto"/>
            </w:tcBorders>
            <w:shd w:val="clear" w:color="auto" w:fill="auto"/>
          </w:tcPr>
          <w:p w14:paraId="5568251B" w14:textId="77777777" w:rsidR="008B3379" w:rsidRPr="00EF5EEE" w:rsidRDefault="008B3379" w:rsidP="00644940">
            <w:pPr>
              <w:pStyle w:val="BodyText2"/>
              <w:spacing w:before="120"/>
              <w:ind w:left="142"/>
              <w:jc w:val="both"/>
              <w:rPr>
                <w:sz w:val="24"/>
                <w:szCs w:val="24"/>
                <w:lang w:eastAsia="en-GB"/>
              </w:rPr>
            </w:pP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17645B25" w14:textId="77777777" w:rsidR="008B3379" w:rsidRPr="00EF5EEE" w:rsidRDefault="008B3379" w:rsidP="00644940">
            <w:pPr>
              <w:pStyle w:val="BodyText2"/>
              <w:spacing w:before="120"/>
              <w:ind w:left="92"/>
              <w:jc w:val="both"/>
              <w:rPr>
                <w:sz w:val="24"/>
                <w:szCs w:val="24"/>
                <w:lang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0096839" w14:textId="77777777" w:rsidR="008B3379" w:rsidRPr="00EF5EEE" w:rsidRDefault="008B3379" w:rsidP="00644940">
            <w:pPr>
              <w:pStyle w:val="BodyText2"/>
              <w:spacing w:before="120"/>
              <w:ind w:left="103"/>
              <w:jc w:val="both"/>
              <w:rPr>
                <w:sz w:val="24"/>
                <w:szCs w:val="24"/>
                <w:lang w:eastAsia="en-GB"/>
              </w:rPr>
            </w:pPr>
          </w:p>
        </w:tc>
      </w:tr>
      <w:tr w:rsidR="008B3379" w:rsidRPr="00EF5EEE" w14:paraId="21C19255" w14:textId="77777777" w:rsidTr="00644940">
        <w:tc>
          <w:tcPr>
            <w:tcW w:w="1435" w:type="dxa"/>
            <w:tcBorders>
              <w:top w:val="single" w:sz="4" w:space="0" w:color="auto"/>
              <w:left w:val="single" w:sz="4" w:space="0" w:color="auto"/>
              <w:bottom w:val="single" w:sz="4" w:space="0" w:color="auto"/>
              <w:right w:val="single" w:sz="4" w:space="0" w:color="auto"/>
            </w:tcBorders>
            <w:shd w:val="clear" w:color="auto" w:fill="auto"/>
          </w:tcPr>
          <w:p w14:paraId="27896903" w14:textId="77777777" w:rsidR="008B3379" w:rsidRPr="00EF5EEE" w:rsidRDefault="008B3379" w:rsidP="00644940">
            <w:pPr>
              <w:pStyle w:val="BodyText2"/>
              <w:spacing w:before="120"/>
              <w:ind w:left="142"/>
              <w:jc w:val="both"/>
              <w:rPr>
                <w:sz w:val="24"/>
                <w:szCs w:val="24"/>
                <w:lang w:eastAsia="en-GB"/>
              </w:rPr>
            </w:pP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5D8E5E04" w14:textId="77777777" w:rsidR="008B3379" w:rsidRPr="00EF5EEE" w:rsidRDefault="008B3379" w:rsidP="00644940">
            <w:pPr>
              <w:pStyle w:val="BodyText2"/>
              <w:spacing w:before="120"/>
              <w:ind w:left="92"/>
              <w:jc w:val="both"/>
              <w:rPr>
                <w:sz w:val="24"/>
                <w:szCs w:val="24"/>
                <w:lang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9B9A37C" w14:textId="77777777" w:rsidR="008B3379" w:rsidRPr="00EF5EEE" w:rsidRDefault="008B3379" w:rsidP="00644940">
            <w:pPr>
              <w:pStyle w:val="BodyText2"/>
              <w:spacing w:before="120"/>
              <w:ind w:left="103"/>
              <w:jc w:val="both"/>
              <w:rPr>
                <w:sz w:val="24"/>
                <w:szCs w:val="24"/>
                <w:lang w:eastAsia="en-GB"/>
              </w:rPr>
            </w:pPr>
          </w:p>
        </w:tc>
      </w:tr>
    </w:tbl>
    <w:p w14:paraId="1A1788E5" w14:textId="77777777" w:rsidR="008B3379" w:rsidRPr="00EF5EEE" w:rsidRDefault="008B3379" w:rsidP="008B3379">
      <w:pPr>
        <w:rPr>
          <w:rFonts w:ascii="Arial" w:hAnsi="Arial" w:cs="Arial"/>
        </w:rPr>
      </w:pPr>
    </w:p>
    <w:p w14:paraId="675CD194" w14:textId="77777777" w:rsidR="008B3379" w:rsidRPr="00EF5EEE" w:rsidRDefault="008B3379" w:rsidP="003C232A">
      <w:pPr>
        <w:rPr>
          <w:rFonts w:ascii="Arial" w:hAnsi="Arial" w:cs="Arial"/>
        </w:rPr>
      </w:pPr>
    </w:p>
    <w:sectPr w:rsidR="008B3379" w:rsidRPr="00EF5EEE" w:rsidSect="006A5DF1">
      <w:headerReference w:type="default" r:id="rId17"/>
      <w:footerReference w:type="default" r:id="rId18"/>
      <w:pgSz w:w="11906" w:h="16838"/>
      <w:pgMar w:top="1843" w:right="1080" w:bottom="567" w:left="1080" w:header="1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B128B1" w14:textId="77777777" w:rsidR="00773EB0" w:rsidRDefault="00773EB0" w:rsidP="00CA614B">
      <w:r>
        <w:separator/>
      </w:r>
    </w:p>
  </w:endnote>
  <w:endnote w:type="continuationSeparator" w:id="0">
    <w:p w14:paraId="275FC64F" w14:textId="77777777" w:rsidR="00773EB0" w:rsidRDefault="00773EB0" w:rsidP="00CA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C92702" w14:textId="4DDF4D9B" w:rsidR="00467F05" w:rsidRDefault="00467F05" w:rsidP="00467F05">
    <w:pPr>
      <w:tabs>
        <w:tab w:val="right" w:pos="9061"/>
      </w:tabs>
      <w:ind w:right="-35"/>
      <w:rPr>
        <w:rFonts w:ascii="Arial" w:eastAsia="Arial" w:hAnsi="Arial" w:cs="Arial"/>
        <w:sz w:val="22"/>
        <w:szCs w:val="20"/>
      </w:rPr>
    </w:pPr>
    <w:r>
      <w:tab/>
    </w:r>
    <w:r>
      <w:rPr>
        <w:rFonts w:ascii="Arial" w:eastAsia="Arial" w:hAnsi="Arial" w:cs="Arial"/>
      </w:rPr>
      <w:tab/>
    </w:r>
  </w:p>
  <w:p w14:paraId="15EA45CE" w14:textId="7F7E6CBE" w:rsidR="00467F05" w:rsidRDefault="00467F05" w:rsidP="00467F05">
    <w:pPr>
      <w:tabs>
        <w:tab w:val="center" w:pos="4513"/>
        <w:tab w:val="right" w:pos="9781"/>
      </w:tabs>
      <w:ind w:right="-35"/>
      <w:rPr>
        <w:rFonts w:ascii="Arial" w:eastAsia="Arial" w:hAnsi="Arial" w:cs="Arial"/>
        <w:b/>
        <w:bCs/>
        <w:sz w:val="18"/>
        <w:lang w:val="en-US" w:eastAsia="en-US"/>
      </w:rPr>
    </w:pPr>
    <w:r>
      <w:rPr>
        <w:rFonts w:ascii="Arial" w:eastAsia="Arial" w:hAnsi="Arial" w:cs="Arial"/>
        <w:sz w:val="20"/>
      </w:rPr>
      <w:t xml:space="preserve">SCC 112   </w:t>
    </w:r>
    <w:r>
      <w:rPr>
        <w:rFonts w:ascii="Arial" w:eastAsia="Arial" w:hAnsi="Arial" w:cs="Arial"/>
        <w:noProof/>
        <w:sz w:val="20"/>
      </w:rPr>
      <w:t xml:space="preserve">Version </w:t>
    </w:r>
    <w:r w:rsidR="00EE45F8">
      <w:rPr>
        <w:rFonts w:ascii="Arial" w:eastAsia="Arial" w:hAnsi="Arial" w:cs="Arial"/>
        <w:noProof/>
        <w:sz w:val="20"/>
      </w:rPr>
      <w:t>4</w:t>
    </w:r>
    <w:r w:rsidR="00EF5EEE">
      <w:rPr>
        <w:rFonts w:ascii="Arial" w:eastAsia="Arial" w:hAnsi="Arial" w:cs="Arial"/>
        <w:noProof/>
        <w:sz w:val="20"/>
      </w:rPr>
      <w:t xml:space="preserve"> August-23</w:t>
    </w:r>
    <w:r>
      <w:rPr>
        <w:rFonts w:ascii="Arial" w:eastAsia="Arial" w:hAnsi="Arial" w:cs="Arial"/>
        <w:noProof/>
        <w:sz w:val="20"/>
      </w:rPr>
      <w:t xml:space="preserve"> </w:t>
    </w:r>
    <w:r w:rsidR="00EE45F8">
      <w:rPr>
        <w:rFonts w:ascii="Arial" w:eastAsia="Arial" w:hAnsi="Arial" w:cs="Arial"/>
        <w:noProof/>
        <w:sz w:val="20"/>
      </w:rPr>
      <w:t xml:space="preserve">                                   </w:t>
    </w:r>
    <w:r>
      <w:rPr>
        <w:rFonts w:ascii="Arial" w:eastAsia="Arial" w:hAnsi="Arial" w:cs="Arial"/>
        <w:noProof/>
        <w:sz w:val="16"/>
        <w:szCs w:val="16"/>
      </w:rPr>
      <w:t xml:space="preserve">             </w:t>
    </w:r>
    <w:r>
      <w:rPr>
        <w:rFonts w:ascii="Arial" w:eastAsia="Arial" w:hAnsi="Arial" w:cs="Arial"/>
        <w:sz w:val="18"/>
      </w:rPr>
      <w:t xml:space="preserve">Page </w:t>
    </w:r>
    <w:r>
      <w:rPr>
        <w:rFonts w:ascii="Arial" w:eastAsia="Arial" w:hAnsi="Arial" w:cs="Arial"/>
        <w:b/>
        <w:bCs/>
        <w:sz w:val="18"/>
      </w:rPr>
      <w:fldChar w:fldCharType="begin"/>
    </w:r>
    <w:r>
      <w:rPr>
        <w:rFonts w:ascii="Arial" w:eastAsia="Arial" w:hAnsi="Arial" w:cs="Arial"/>
        <w:b/>
        <w:bCs/>
        <w:sz w:val="18"/>
      </w:rPr>
      <w:instrText xml:space="preserve"> PAGE </w:instrText>
    </w:r>
    <w:r>
      <w:rPr>
        <w:rFonts w:ascii="Arial" w:eastAsia="Arial" w:hAnsi="Arial" w:cs="Arial"/>
        <w:b/>
        <w:bCs/>
        <w:sz w:val="18"/>
      </w:rPr>
      <w:fldChar w:fldCharType="separate"/>
    </w:r>
    <w:r w:rsidR="00995611">
      <w:rPr>
        <w:rFonts w:ascii="Arial" w:eastAsia="Arial" w:hAnsi="Arial" w:cs="Arial"/>
        <w:b/>
        <w:bCs/>
        <w:noProof/>
        <w:sz w:val="18"/>
      </w:rPr>
      <w:t>1</w:t>
    </w:r>
    <w:r>
      <w:rPr>
        <w:rFonts w:ascii="Arial" w:eastAsia="Arial" w:hAnsi="Arial" w:cs="Arial"/>
        <w:b/>
        <w:bCs/>
        <w:sz w:val="18"/>
      </w:rPr>
      <w:fldChar w:fldCharType="end"/>
    </w:r>
    <w:r>
      <w:rPr>
        <w:rFonts w:ascii="Arial" w:eastAsia="Arial" w:hAnsi="Arial" w:cs="Arial"/>
        <w:sz w:val="18"/>
      </w:rPr>
      <w:t xml:space="preserve"> of </w:t>
    </w:r>
    <w:r>
      <w:rPr>
        <w:rFonts w:ascii="Arial" w:eastAsia="Arial" w:hAnsi="Arial" w:cs="Arial"/>
        <w:b/>
        <w:bCs/>
        <w:sz w:val="18"/>
      </w:rPr>
      <w:fldChar w:fldCharType="begin"/>
    </w:r>
    <w:r>
      <w:rPr>
        <w:rFonts w:ascii="Arial" w:eastAsia="Arial" w:hAnsi="Arial" w:cs="Arial"/>
        <w:b/>
        <w:bCs/>
        <w:sz w:val="18"/>
      </w:rPr>
      <w:instrText xml:space="preserve"> NUMPAGES  </w:instrText>
    </w:r>
    <w:r>
      <w:rPr>
        <w:rFonts w:ascii="Arial" w:eastAsia="Arial" w:hAnsi="Arial" w:cs="Arial"/>
        <w:b/>
        <w:bCs/>
        <w:sz w:val="18"/>
      </w:rPr>
      <w:fldChar w:fldCharType="separate"/>
    </w:r>
    <w:r w:rsidR="00995611">
      <w:rPr>
        <w:rFonts w:ascii="Arial" w:eastAsia="Arial" w:hAnsi="Arial" w:cs="Arial"/>
        <w:b/>
        <w:bCs/>
        <w:noProof/>
        <w:sz w:val="18"/>
      </w:rPr>
      <w:t>9</w:t>
    </w:r>
    <w:r>
      <w:rPr>
        <w:rFonts w:ascii="Arial" w:eastAsia="Arial" w:hAnsi="Arial" w:cs="Arial"/>
        <w:b/>
        <w:bCs/>
        <w:sz w:val="18"/>
      </w:rPr>
      <w:fldChar w:fldCharType="end"/>
    </w:r>
  </w:p>
  <w:p w14:paraId="7F7B03ED" w14:textId="6B372636" w:rsidR="00773EB0" w:rsidRPr="00467F05" w:rsidRDefault="00773EB0" w:rsidP="00467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4C92FD" w14:textId="77777777" w:rsidR="00773EB0" w:rsidRDefault="00773EB0" w:rsidP="00CA614B">
      <w:r>
        <w:separator/>
      </w:r>
    </w:p>
  </w:footnote>
  <w:footnote w:type="continuationSeparator" w:id="0">
    <w:p w14:paraId="28EA68AB" w14:textId="77777777" w:rsidR="00773EB0" w:rsidRDefault="00773EB0" w:rsidP="00CA6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A4F8AE" w14:textId="413A694C" w:rsidR="008F4941" w:rsidRDefault="008F4941">
    <w:pPr>
      <w:pStyle w:val="Header"/>
    </w:pPr>
    <w:r w:rsidRPr="00B206A3">
      <w:rPr>
        <w:noProof/>
      </w:rPr>
      <w:drawing>
        <wp:inline distT="0" distB="0" distL="0" distR="0" wp14:anchorId="7DC74C79" wp14:editId="0D95A728">
          <wp:extent cx="1916430" cy="583565"/>
          <wp:effectExtent l="0" t="0" r="7620" b="6985"/>
          <wp:docPr id="1" name="Picture 1" descr="SCCblue(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CCblue(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83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pt;height:87.5pt" o:bullet="t">
        <v:imagedata r:id="rId1" o:title="Vertas V"/>
      </v:shape>
    </w:pict>
  </w:numPicBullet>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color w:val="00496E"/>
      </w:rPr>
    </w:lvl>
  </w:abstractNum>
  <w:abstractNum w:abstractNumId="1" w15:restartNumberingAfterBreak="0">
    <w:nsid w:val="00000005"/>
    <w:multiLevelType w:val="multilevel"/>
    <w:tmpl w:val="00000005"/>
    <w:name w:val="WW8Num7"/>
    <w:lvl w:ilvl="0">
      <w:start w:val="1"/>
      <w:numFmt w:val="bullet"/>
      <w:lvlText w:val=""/>
      <w:lvlJc w:val="left"/>
      <w:pPr>
        <w:tabs>
          <w:tab w:val="num" w:pos="360"/>
        </w:tabs>
        <w:ind w:left="360" w:hanging="360"/>
      </w:pPr>
      <w:rPr>
        <w:rFonts w:ascii="Symbol" w:hAnsi="Symbol"/>
        <w:color w:val="00496E"/>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3033CCB"/>
    <w:multiLevelType w:val="hybridMultilevel"/>
    <w:tmpl w:val="F9282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3173B"/>
    <w:multiLevelType w:val="hybridMultilevel"/>
    <w:tmpl w:val="B22CCDD4"/>
    <w:lvl w:ilvl="0" w:tplc="7BFA88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B6EB5"/>
    <w:multiLevelType w:val="hybridMultilevel"/>
    <w:tmpl w:val="D818BB62"/>
    <w:lvl w:ilvl="0" w:tplc="7BFA884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C3B72"/>
    <w:multiLevelType w:val="hybridMultilevel"/>
    <w:tmpl w:val="885E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9209D"/>
    <w:multiLevelType w:val="hybridMultilevel"/>
    <w:tmpl w:val="A2A6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559BA"/>
    <w:multiLevelType w:val="hybridMultilevel"/>
    <w:tmpl w:val="1ADE1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10CFE"/>
    <w:multiLevelType w:val="hybridMultilevel"/>
    <w:tmpl w:val="4850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ED524A"/>
    <w:multiLevelType w:val="multilevel"/>
    <w:tmpl w:val="1CBCE1E8"/>
    <w:lvl w:ilvl="0">
      <w:start w:val="1"/>
      <w:numFmt w:val="bullet"/>
      <w:lvlText w:val=""/>
      <w:lvlJc w:val="left"/>
      <w:pPr>
        <w:tabs>
          <w:tab w:val="num" w:pos="360"/>
        </w:tabs>
        <w:ind w:left="360" w:hanging="360"/>
      </w:pPr>
      <w:rPr>
        <w:rFonts w:ascii="Symbol" w:hAnsi="Symbol" w:hint="default"/>
        <w:color w:val="00496E"/>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0" w15:restartNumberingAfterBreak="0">
    <w:nsid w:val="3FED3840"/>
    <w:multiLevelType w:val="hybridMultilevel"/>
    <w:tmpl w:val="6256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914237"/>
    <w:multiLevelType w:val="hybridMultilevel"/>
    <w:tmpl w:val="FA8668B6"/>
    <w:lvl w:ilvl="0" w:tplc="7BFA884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FF3A17"/>
    <w:multiLevelType w:val="hybridMultilevel"/>
    <w:tmpl w:val="A546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401AB1"/>
    <w:multiLevelType w:val="hybridMultilevel"/>
    <w:tmpl w:val="3CE4512A"/>
    <w:lvl w:ilvl="0" w:tplc="7BFA884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D8313A"/>
    <w:multiLevelType w:val="hybridMultilevel"/>
    <w:tmpl w:val="700E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FC5FBA"/>
    <w:multiLevelType w:val="hybridMultilevel"/>
    <w:tmpl w:val="673C0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812899"/>
    <w:multiLevelType w:val="hybridMultilevel"/>
    <w:tmpl w:val="823E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602B75"/>
    <w:multiLevelType w:val="hybridMultilevel"/>
    <w:tmpl w:val="C3844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19386535">
    <w:abstractNumId w:val="3"/>
  </w:num>
  <w:num w:numId="2" w16cid:durableId="1767187756">
    <w:abstractNumId w:val="13"/>
  </w:num>
  <w:num w:numId="3" w16cid:durableId="1576083011">
    <w:abstractNumId w:val="4"/>
  </w:num>
  <w:num w:numId="4" w16cid:durableId="1194535590">
    <w:abstractNumId w:val="11"/>
  </w:num>
  <w:num w:numId="5" w16cid:durableId="1826891018">
    <w:abstractNumId w:val="17"/>
  </w:num>
  <w:num w:numId="6" w16cid:durableId="2040818415">
    <w:abstractNumId w:val="15"/>
  </w:num>
  <w:num w:numId="7" w16cid:durableId="1003506569">
    <w:abstractNumId w:val="6"/>
  </w:num>
  <w:num w:numId="8" w16cid:durableId="1235821128">
    <w:abstractNumId w:val="8"/>
  </w:num>
  <w:num w:numId="9" w16cid:durableId="1962027234">
    <w:abstractNumId w:val="5"/>
  </w:num>
  <w:num w:numId="10" w16cid:durableId="1802069786">
    <w:abstractNumId w:val="12"/>
  </w:num>
  <w:num w:numId="11" w16cid:durableId="2080517549">
    <w:abstractNumId w:val="16"/>
  </w:num>
  <w:num w:numId="12" w16cid:durableId="263608692">
    <w:abstractNumId w:val="0"/>
  </w:num>
  <w:num w:numId="13" w16cid:durableId="331879618">
    <w:abstractNumId w:val="1"/>
  </w:num>
  <w:num w:numId="14" w16cid:durableId="1335915014">
    <w:abstractNumId w:val="10"/>
  </w:num>
  <w:num w:numId="15" w16cid:durableId="2083094442">
    <w:abstractNumId w:val="14"/>
  </w:num>
  <w:num w:numId="16" w16cid:durableId="572202186">
    <w:abstractNumId w:val="2"/>
  </w:num>
  <w:num w:numId="17" w16cid:durableId="757092437">
    <w:abstractNumId w:val="7"/>
  </w:num>
  <w:num w:numId="18" w16cid:durableId="44041388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14B"/>
    <w:rsid w:val="00007E89"/>
    <w:rsid w:val="000126D1"/>
    <w:rsid w:val="000126F7"/>
    <w:rsid w:val="00030B09"/>
    <w:rsid w:val="000602FD"/>
    <w:rsid w:val="000604E2"/>
    <w:rsid w:val="000768EB"/>
    <w:rsid w:val="00081522"/>
    <w:rsid w:val="000E3751"/>
    <w:rsid w:val="001806C2"/>
    <w:rsid w:val="001C38CC"/>
    <w:rsid w:val="002019BD"/>
    <w:rsid w:val="00297153"/>
    <w:rsid w:val="002C731C"/>
    <w:rsid w:val="002D241A"/>
    <w:rsid w:val="00301280"/>
    <w:rsid w:val="00307272"/>
    <w:rsid w:val="003300A7"/>
    <w:rsid w:val="003324C8"/>
    <w:rsid w:val="00346825"/>
    <w:rsid w:val="003504A5"/>
    <w:rsid w:val="00370F18"/>
    <w:rsid w:val="003C232A"/>
    <w:rsid w:val="003C594D"/>
    <w:rsid w:val="003E4ED3"/>
    <w:rsid w:val="003F48DC"/>
    <w:rsid w:val="003F6B40"/>
    <w:rsid w:val="00401E2C"/>
    <w:rsid w:val="00410248"/>
    <w:rsid w:val="00423DFA"/>
    <w:rsid w:val="00432E1B"/>
    <w:rsid w:val="00462B6C"/>
    <w:rsid w:val="00467F05"/>
    <w:rsid w:val="005B36AA"/>
    <w:rsid w:val="005E28AA"/>
    <w:rsid w:val="005E6472"/>
    <w:rsid w:val="0064754E"/>
    <w:rsid w:val="006525DE"/>
    <w:rsid w:val="00693181"/>
    <w:rsid w:val="00697E47"/>
    <w:rsid w:val="006A5DF1"/>
    <w:rsid w:val="006E204C"/>
    <w:rsid w:val="006E3A3A"/>
    <w:rsid w:val="00766CAC"/>
    <w:rsid w:val="00773EB0"/>
    <w:rsid w:val="00793C75"/>
    <w:rsid w:val="007A36C5"/>
    <w:rsid w:val="007C6CA4"/>
    <w:rsid w:val="00803E4C"/>
    <w:rsid w:val="008074E9"/>
    <w:rsid w:val="00864C4A"/>
    <w:rsid w:val="00886752"/>
    <w:rsid w:val="008B3379"/>
    <w:rsid w:val="008C43E7"/>
    <w:rsid w:val="008D6E94"/>
    <w:rsid w:val="008F4941"/>
    <w:rsid w:val="00991754"/>
    <w:rsid w:val="00995611"/>
    <w:rsid w:val="009C0CA9"/>
    <w:rsid w:val="009C7877"/>
    <w:rsid w:val="009D7106"/>
    <w:rsid w:val="009E3902"/>
    <w:rsid w:val="009E462F"/>
    <w:rsid w:val="009F4DAB"/>
    <w:rsid w:val="00A21AAE"/>
    <w:rsid w:val="00A3712B"/>
    <w:rsid w:val="00A864EB"/>
    <w:rsid w:val="00AB0C78"/>
    <w:rsid w:val="00B11D4D"/>
    <w:rsid w:val="00B427D6"/>
    <w:rsid w:val="00B43B36"/>
    <w:rsid w:val="00B95ED0"/>
    <w:rsid w:val="00BB0172"/>
    <w:rsid w:val="00BE7081"/>
    <w:rsid w:val="00BF60A8"/>
    <w:rsid w:val="00BF77B3"/>
    <w:rsid w:val="00C0224E"/>
    <w:rsid w:val="00C26A7E"/>
    <w:rsid w:val="00C35A36"/>
    <w:rsid w:val="00C4159B"/>
    <w:rsid w:val="00C46260"/>
    <w:rsid w:val="00C46BE2"/>
    <w:rsid w:val="00C93E3D"/>
    <w:rsid w:val="00C96A43"/>
    <w:rsid w:val="00CA614B"/>
    <w:rsid w:val="00CC7217"/>
    <w:rsid w:val="00D05E49"/>
    <w:rsid w:val="00D52074"/>
    <w:rsid w:val="00DE3D5F"/>
    <w:rsid w:val="00E45767"/>
    <w:rsid w:val="00E46F6F"/>
    <w:rsid w:val="00E618C7"/>
    <w:rsid w:val="00E72A16"/>
    <w:rsid w:val="00EA4D48"/>
    <w:rsid w:val="00EC7A39"/>
    <w:rsid w:val="00EE45F8"/>
    <w:rsid w:val="00EF5EEE"/>
    <w:rsid w:val="00F0749E"/>
    <w:rsid w:val="00F106C7"/>
    <w:rsid w:val="00F16FAB"/>
    <w:rsid w:val="00F4080D"/>
    <w:rsid w:val="00F47F5B"/>
    <w:rsid w:val="00F54664"/>
    <w:rsid w:val="00F74616"/>
    <w:rsid w:val="00F773FD"/>
    <w:rsid w:val="00FA4A8C"/>
    <w:rsid w:val="00FA5BF5"/>
    <w:rsid w:val="00FD2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E8204"/>
  <w15:docId w15:val="{B7C2136E-4C31-4553-AEAB-4A7736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A3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504A5"/>
    <w:pPr>
      <w:keepNext/>
      <w:outlineLvl w:val="0"/>
    </w:pPr>
    <w:rPr>
      <w:rFonts w:ascii="Arial,Bold" w:hAnsi="Arial,Bold"/>
      <w:b/>
      <w:bCs/>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14B"/>
    <w:pPr>
      <w:tabs>
        <w:tab w:val="center" w:pos="4513"/>
        <w:tab w:val="right" w:pos="9026"/>
      </w:tabs>
    </w:pPr>
  </w:style>
  <w:style w:type="character" w:customStyle="1" w:styleId="HeaderChar">
    <w:name w:val="Header Char"/>
    <w:basedOn w:val="DefaultParagraphFont"/>
    <w:link w:val="Header"/>
    <w:uiPriority w:val="99"/>
    <w:rsid w:val="00CA614B"/>
  </w:style>
  <w:style w:type="paragraph" w:styleId="Footer">
    <w:name w:val="footer"/>
    <w:basedOn w:val="Normal"/>
    <w:link w:val="FooterChar"/>
    <w:uiPriority w:val="99"/>
    <w:unhideWhenUsed/>
    <w:rsid w:val="00CA614B"/>
    <w:pPr>
      <w:tabs>
        <w:tab w:val="center" w:pos="4513"/>
        <w:tab w:val="right" w:pos="9026"/>
      </w:tabs>
    </w:pPr>
  </w:style>
  <w:style w:type="character" w:customStyle="1" w:styleId="FooterChar">
    <w:name w:val="Footer Char"/>
    <w:basedOn w:val="DefaultParagraphFont"/>
    <w:link w:val="Footer"/>
    <w:uiPriority w:val="99"/>
    <w:rsid w:val="00CA614B"/>
  </w:style>
  <w:style w:type="paragraph" w:styleId="BalloonText">
    <w:name w:val="Balloon Text"/>
    <w:basedOn w:val="Normal"/>
    <w:link w:val="BalloonTextChar"/>
    <w:uiPriority w:val="99"/>
    <w:semiHidden/>
    <w:unhideWhenUsed/>
    <w:rsid w:val="00CA614B"/>
    <w:rPr>
      <w:rFonts w:ascii="Tahoma" w:hAnsi="Tahoma" w:cs="Tahoma"/>
      <w:sz w:val="16"/>
      <w:szCs w:val="16"/>
    </w:rPr>
  </w:style>
  <w:style w:type="character" w:customStyle="1" w:styleId="BalloonTextChar">
    <w:name w:val="Balloon Text Char"/>
    <w:basedOn w:val="DefaultParagraphFont"/>
    <w:link w:val="BalloonText"/>
    <w:uiPriority w:val="99"/>
    <w:semiHidden/>
    <w:rsid w:val="00CA614B"/>
    <w:rPr>
      <w:rFonts w:ascii="Tahoma" w:hAnsi="Tahoma" w:cs="Tahoma"/>
      <w:sz w:val="16"/>
      <w:szCs w:val="16"/>
    </w:rPr>
  </w:style>
  <w:style w:type="paragraph" w:styleId="ListParagraph">
    <w:name w:val="List Paragraph"/>
    <w:basedOn w:val="Normal"/>
    <w:uiPriority w:val="34"/>
    <w:qFormat/>
    <w:rsid w:val="00C35A36"/>
    <w:pPr>
      <w:ind w:left="720"/>
      <w:contextualSpacing/>
    </w:pPr>
  </w:style>
  <w:style w:type="character" w:styleId="Hyperlink">
    <w:name w:val="Hyperlink"/>
    <w:basedOn w:val="DefaultParagraphFont"/>
    <w:uiPriority w:val="99"/>
    <w:unhideWhenUsed/>
    <w:rsid w:val="001C38CC"/>
    <w:rPr>
      <w:color w:val="0000FF"/>
      <w:u w:val="single"/>
    </w:rPr>
  </w:style>
  <w:style w:type="character" w:customStyle="1" w:styleId="Heading1Char">
    <w:name w:val="Heading 1 Char"/>
    <w:basedOn w:val="DefaultParagraphFont"/>
    <w:link w:val="Heading1"/>
    <w:rsid w:val="003504A5"/>
    <w:rPr>
      <w:rFonts w:ascii="Arial,Bold" w:eastAsia="Times New Roman" w:hAnsi="Arial,Bold" w:cs="Times New Roman"/>
      <w:b/>
      <w:bCs/>
      <w:sz w:val="18"/>
      <w:szCs w:val="18"/>
      <w:lang w:val="en-US"/>
    </w:rPr>
  </w:style>
  <w:style w:type="paragraph" w:styleId="BodyText">
    <w:name w:val="Body Text"/>
    <w:basedOn w:val="Normal"/>
    <w:link w:val="BodyTextChar"/>
    <w:rsid w:val="003504A5"/>
    <w:pPr>
      <w:autoSpaceDE w:val="0"/>
      <w:autoSpaceDN w:val="0"/>
      <w:adjustRightInd w:val="0"/>
    </w:pPr>
    <w:rPr>
      <w:rFonts w:ascii="Arial" w:hAnsi="Arial"/>
      <w:b/>
      <w:bCs/>
      <w:sz w:val="40"/>
      <w:lang w:eastAsia="en-US"/>
    </w:rPr>
  </w:style>
  <w:style w:type="character" w:customStyle="1" w:styleId="BodyTextChar">
    <w:name w:val="Body Text Char"/>
    <w:basedOn w:val="DefaultParagraphFont"/>
    <w:link w:val="BodyText"/>
    <w:rsid w:val="003504A5"/>
    <w:rPr>
      <w:rFonts w:ascii="Arial" w:eastAsia="Times New Roman" w:hAnsi="Arial" w:cs="Times New Roman"/>
      <w:b/>
      <w:bCs/>
      <w:sz w:val="40"/>
      <w:szCs w:val="24"/>
    </w:rPr>
  </w:style>
  <w:style w:type="paragraph" w:styleId="BodyText2">
    <w:name w:val="Body Text 2"/>
    <w:basedOn w:val="Normal"/>
    <w:link w:val="BodyText2Char"/>
    <w:rsid w:val="003504A5"/>
    <w:pPr>
      <w:autoSpaceDE w:val="0"/>
      <w:autoSpaceDN w:val="0"/>
      <w:adjustRightInd w:val="0"/>
    </w:pPr>
    <w:rPr>
      <w:rFonts w:ascii="Arial" w:hAnsi="Arial" w:cs="Arial"/>
      <w:sz w:val="20"/>
      <w:szCs w:val="18"/>
      <w:lang w:val="en-US" w:eastAsia="en-US"/>
    </w:rPr>
  </w:style>
  <w:style w:type="character" w:customStyle="1" w:styleId="BodyText2Char">
    <w:name w:val="Body Text 2 Char"/>
    <w:basedOn w:val="DefaultParagraphFont"/>
    <w:link w:val="BodyText2"/>
    <w:rsid w:val="003504A5"/>
    <w:rPr>
      <w:rFonts w:ascii="Arial" w:eastAsia="Times New Roman" w:hAnsi="Arial" w:cs="Arial"/>
      <w:sz w:val="20"/>
      <w:szCs w:val="18"/>
      <w:lang w:val="en-US"/>
    </w:rPr>
  </w:style>
  <w:style w:type="paragraph" w:styleId="BodyTextIndent">
    <w:name w:val="Body Text Indent"/>
    <w:basedOn w:val="Normal"/>
    <w:link w:val="BodyTextIndentChar"/>
    <w:rsid w:val="003504A5"/>
    <w:pPr>
      <w:spacing w:after="120"/>
      <w:ind w:left="360"/>
    </w:pPr>
    <w:rPr>
      <w:rFonts w:ascii="Arial" w:hAnsi="Arial"/>
      <w:sz w:val="22"/>
      <w:lang w:eastAsia="en-US"/>
    </w:rPr>
  </w:style>
  <w:style w:type="character" w:customStyle="1" w:styleId="BodyTextIndentChar">
    <w:name w:val="Body Text Indent Char"/>
    <w:basedOn w:val="DefaultParagraphFont"/>
    <w:link w:val="BodyTextIndent"/>
    <w:rsid w:val="003504A5"/>
    <w:rPr>
      <w:rFonts w:ascii="Arial" w:eastAsia="Times New Roman" w:hAnsi="Arial" w:cs="Times New Roman"/>
      <w:szCs w:val="24"/>
    </w:rPr>
  </w:style>
  <w:style w:type="character" w:styleId="PageNumber">
    <w:name w:val="page number"/>
    <w:basedOn w:val="DefaultParagraphFont"/>
    <w:rsid w:val="008D6E94"/>
  </w:style>
  <w:style w:type="table" w:styleId="TableGrid">
    <w:name w:val="Table Grid"/>
    <w:basedOn w:val="TableNormal"/>
    <w:uiPriority w:val="39"/>
    <w:rsid w:val="00AB0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EF5EEE"/>
    <w:pPr>
      <w:tabs>
        <w:tab w:val="right" w:leader="dot" w:pos="10456"/>
      </w:tabs>
      <w:ind w:left="-709"/>
    </w:pPr>
    <w:rPr>
      <w:rFonts w:ascii="Arial" w:hAnsi="Arial"/>
      <w:b/>
      <w:sz w:val="28"/>
    </w:rPr>
  </w:style>
  <w:style w:type="paragraph" w:styleId="TOCHeading">
    <w:name w:val="TOC Heading"/>
    <w:basedOn w:val="Heading1"/>
    <w:next w:val="Normal"/>
    <w:uiPriority w:val="39"/>
    <w:unhideWhenUsed/>
    <w:qFormat/>
    <w:rsid w:val="00301280"/>
    <w:pPr>
      <w:keepLines/>
      <w:spacing w:before="480" w:line="276" w:lineRule="auto"/>
      <w:outlineLvl w:val="9"/>
    </w:pPr>
    <w:rPr>
      <w:rFonts w:ascii="Cambria" w:eastAsia="MS Gothic" w:hAnsi="Cambria"/>
      <w:color w:val="365F91"/>
      <w:sz w:val="28"/>
      <w:szCs w:val="28"/>
      <w:lang w:eastAsia="ja-JP"/>
    </w:rPr>
  </w:style>
  <w:style w:type="paragraph" w:styleId="Revision">
    <w:name w:val="Revision"/>
    <w:hidden/>
    <w:uiPriority w:val="99"/>
    <w:semiHidden/>
    <w:rsid w:val="003F6B40"/>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F5E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994369">
      <w:bodyDiv w:val="1"/>
      <w:marLeft w:val="0"/>
      <w:marRight w:val="0"/>
      <w:marTop w:val="0"/>
      <w:marBottom w:val="0"/>
      <w:divBdr>
        <w:top w:val="none" w:sz="0" w:space="0" w:color="auto"/>
        <w:left w:val="none" w:sz="0" w:space="0" w:color="auto"/>
        <w:bottom w:val="none" w:sz="0" w:space="0" w:color="auto"/>
        <w:right w:val="none" w:sz="0" w:space="0" w:color="auto"/>
      </w:divBdr>
    </w:div>
    <w:div w:id="1204361989">
      <w:bodyDiv w:val="1"/>
      <w:marLeft w:val="0"/>
      <w:marRight w:val="0"/>
      <w:marTop w:val="0"/>
      <w:marBottom w:val="0"/>
      <w:divBdr>
        <w:top w:val="none" w:sz="0" w:space="0" w:color="auto"/>
        <w:left w:val="none" w:sz="0" w:space="0" w:color="auto"/>
        <w:bottom w:val="none" w:sz="0" w:space="0" w:color="auto"/>
        <w:right w:val="none" w:sz="0" w:space="0" w:color="auto"/>
      </w:divBdr>
    </w:div>
    <w:div w:id="191589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hoolschoice.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news/calculate-your-leave-and-pay-when-you-have-a-chil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shared-parental-leave-and-pay-employers-technical-gui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oolschoice.org/" TargetMode="External"/><Relationship Id="rId5" Type="http://schemas.openxmlformats.org/officeDocument/2006/relationships/numbering" Target="numbering.xml"/><Relationship Id="rId15" Type="http://schemas.openxmlformats.org/officeDocument/2006/relationships/hyperlink" Target="http://www.acas.org.uk/media/pdf/1/c/Shared-Parental-Leave-a-good-practice-guide-for-employers-and-employee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oolschoi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EEA7AB15B564CC4BB9EFE8F3D6F3C33C" ma:contentTypeVersion="15" ma:contentTypeDescription="Create a new document." ma:contentTypeScope="" ma:versionID="8ef7557fbf698c5b6d4ac448a77f0099">
  <xsd:schema xmlns:xsd="http://www.w3.org/2001/XMLSchema" xmlns:xs="http://www.w3.org/2001/XMLSchema" xmlns:p="http://schemas.microsoft.com/office/2006/metadata/properties" xmlns:ns2="afd6e3e6-37fc-40a2-899b-79867c80fd4e" xmlns:ns3="f0b3e5df-9afe-474f-8c89-99ecf14e61f6" targetNamespace="http://schemas.microsoft.com/office/2006/metadata/properties" ma:root="true" ma:fieldsID="7c136f7ee4067f8509de5a228d743f80" ns2:_="" ns3:_="">
    <xsd:import namespace="afd6e3e6-37fc-40a2-899b-79867c80fd4e"/>
    <xsd:import namespace="f0b3e5df-9afe-474f-8c89-99ecf14e61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6e3e6-37fc-40a2-899b-79867c80f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b3e5df-9afe-474f-8c89-99ecf14e61f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878ab9c-b1a2-4707-b6f6-ba545a752b3f}" ma:internalName="TaxCatchAll" ma:showField="CatchAllData" ma:web="f0b3e5df-9afe-474f-8c89-99ecf14e61f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fd6e3e6-37fc-40a2-899b-79867c80fd4e">
      <Terms xmlns="http://schemas.microsoft.com/office/infopath/2007/PartnerControls"/>
    </lcf76f155ced4ddcb4097134ff3c332f>
    <TaxCatchAll xmlns="f0b3e5df-9afe-474f-8c89-99ecf14e61f6"/>
  </documentManagement>
</p:properties>
</file>

<file path=customXml/itemProps1.xml><?xml version="1.0" encoding="utf-8"?>
<ds:datastoreItem xmlns:ds="http://schemas.openxmlformats.org/officeDocument/2006/customXml" ds:itemID="{2D2827F0-66D5-4720-BBB4-63A314B38AE1}">
  <ds:schemaRefs>
    <ds:schemaRef ds:uri="http://schemas.openxmlformats.org/officeDocument/2006/bibliography"/>
  </ds:schemaRefs>
</ds:datastoreItem>
</file>

<file path=customXml/itemProps2.xml><?xml version="1.0" encoding="utf-8"?>
<ds:datastoreItem xmlns:ds="http://schemas.openxmlformats.org/officeDocument/2006/customXml" ds:itemID="{4CA535F6-8B7C-4732-99B6-F1B8959FB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6e3e6-37fc-40a2-899b-79867c80fd4e"/>
    <ds:schemaRef ds:uri="f0b3e5df-9afe-474f-8c89-99ecf14e6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639DA-FCB9-4F4D-8CE8-92FDD1E34305}">
  <ds:schemaRefs>
    <ds:schemaRef ds:uri="http://schemas.microsoft.com/sharepoint/v3/contenttype/forms"/>
  </ds:schemaRefs>
</ds:datastoreItem>
</file>

<file path=customXml/itemProps4.xml><?xml version="1.0" encoding="utf-8"?>
<ds:datastoreItem xmlns:ds="http://schemas.openxmlformats.org/officeDocument/2006/customXml" ds:itemID="{456F4E9B-EF56-4F2C-AFE7-4EAB9662F158}">
  <ds:schemaRefs>
    <ds:schemaRef ds:uri="afd6e3e6-37fc-40a2-899b-79867c80fd4e"/>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dcmitype/"/>
    <ds:schemaRef ds:uri="http://purl.org/dc/elements/1.1/"/>
    <ds:schemaRef ds:uri="f0b3e5df-9afe-474f-8c89-99ecf14e61f6"/>
    <ds:schemaRef ds:uri="http://schemas.microsoft.com/office/2006/documentManagement/typ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2842</Words>
  <Characters>16202</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Eveleigh</dc:creator>
  <cp:lastModifiedBy>Emma Eynon</cp:lastModifiedBy>
  <cp:revision>2</cp:revision>
  <cp:lastPrinted>2015-07-01T14:37:00Z</cp:lastPrinted>
  <dcterms:created xsi:type="dcterms:W3CDTF">2024-04-05T08:47:00Z</dcterms:created>
  <dcterms:modified xsi:type="dcterms:W3CDTF">2024-04-05T08:47:00Z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0x010100EEA7AB15B564CC4BB9EFE8F3D6F3C33C</vt:lpwstr>
  </property>
</Properties>
</file>