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883" w14:textId="3BC7C5EA" w:rsidR="002A40D9" w:rsidRDefault="002A40D9" w:rsidP="00536E01">
      <w:pPr>
        <w:rPr>
          <w:rFonts w:ascii="Arial" w:hAnsi="Arial" w:cs="Arial"/>
          <w:b/>
          <w:sz w:val="36"/>
          <w:szCs w:val="36"/>
        </w:rPr>
      </w:pPr>
    </w:p>
    <w:p w14:paraId="7A00818A" w14:textId="00767BAE" w:rsidR="009E2441" w:rsidRDefault="009E2441" w:rsidP="00536E01">
      <w:pPr>
        <w:rPr>
          <w:rFonts w:ascii="Arial" w:hAnsi="Arial" w:cs="Arial"/>
          <w:b/>
          <w:sz w:val="36"/>
          <w:szCs w:val="36"/>
        </w:rPr>
      </w:pPr>
    </w:p>
    <w:p w14:paraId="5C736F17" w14:textId="5379BDFE" w:rsidR="009E2441" w:rsidRDefault="009E2441" w:rsidP="00536E01">
      <w:pPr>
        <w:rPr>
          <w:rFonts w:ascii="Arial" w:hAnsi="Arial" w:cs="Arial"/>
          <w:b/>
          <w:sz w:val="36"/>
          <w:szCs w:val="36"/>
        </w:rPr>
      </w:pPr>
    </w:p>
    <w:p w14:paraId="3DBC7430" w14:textId="77777777" w:rsidR="009E2441" w:rsidRPr="009E2441" w:rsidRDefault="009E2441" w:rsidP="00536E01">
      <w:pPr>
        <w:rPr>
          <w:rFonts w:ascii="Arial" w:hAnsi="Arial" w:cs="Arial"/>
          <w:b/>
          <w:sz w:val="36"/>
          <w:szCs w:val="36"/>
        </w:rPr>
      </w:pPr>
    </w:p>
    <w:tbl>
      <w:tblPr>
        <w:tblStyle w:val="TableGrid1"/>
        <w:tblW w:w="0" w:type="auto"/>
        <w:tblInd w:w="1530" w:type="dxa"/>
        <w:tblLook w:val="04A0" w:firstRow="1" w:lastRow="0" w:firstColumn="1" w:lastColumn="0" w:noHBand="0" w:noVBand="1"/>
      </w:tblPr>
      <w:tblGrid>
        <w:gridCol w:w="5949"/>
      </w:tblGrid>
      <w:tr w:rsidR="006138BF" w:rsidRPr="009E2441" w14:paraId="1E5647FA" w14:textId="77777777" w:rsidTr="00E05FD3">
        <w:tc>
          <w:tcPr>
            <w:tcW w:w="5949" w:type="dxa"/>
            <w:shd w:val="clear" w:color="auto" w:fill="4F81BD" w:themeFill="accent1"/>
          </w:tcPr>
          <w:p w14:paraId="785635AE" w14:textId="77777777" w:rsidR="006138BF" w:rsidRPr="009E2441" w:rsidRDefault="006138BF" w:rsidP="006138BF">
            <w:pPr>
              <w:tabs>
                <w:tab w:val="left" w:pos="3735"/>
              </w:tabs>
              <w:jc w:val="center"/>
              <w:rPr>
                <w:rFonts w:ascii="Arial" w:eastAsia="Times New Roman" w:hAnsi="Arial" w:cs="Arial"/>
                <w:b/>
                <w:sz w:val="32"/>
                <w:lang w:eastAsia="en-GB"/>
              </w:rPr>
            </w:pPr>
            <w:r w:rsidRPr="009E2441">
              <w:rPr>
                <w:rFonts w:ascii="Arial" w:eastAsia="Times New Roman" w:hAnsi="Arial" w:cs="Arial"/>
                <w:b/>
                <w:color w:val="FFFFFF" w:themeColor="background1"/>
                <w:sz w:val="32"/>
                <w:lang w:eastAsia="en-GB"/>
              </w:rPr>
              <w:t>Document Control Sheet</w:t>
            </w:r>
          </w:p>
        </w:tc>
      </w:tr>
    </w:tbl>
    <w:p w14:paraId="6F140DB8" w14:textId="77777777" w:rsidR="006138BF" w:rsidRPr="009E2441" w:rsidRDefault="006138BF" w:rsidP="006138BF">
      <w:pPr>
        <w:tabs>
          <w:tab w:val="left" w:pos="3735"/>
        </w:tabs>
        <w:rPr>
          <w:rFonts w:ascii="Arial" w:eastAsia="Times New Roman" w:hAnsi="Arial" w:cs="Arial"/>
          <w:lang w:eastAsia="en-GB"/>
        </w:rPr>
      </w:pPr>
    </w:p>
    <w:p w14:paraId="6F5F4C1E" w14:textId="77777777" w:rsidR="006138BF" w:rsidRPr="009E2441" w:rsidRDefault="006138BF" w:rsidP="006138BF">
      <w:pPr>
        <w:tabs>
          <w:tab w:val="left" w:pos="3735"/>
        </w:tabs>
        <w:rPr>
          <w:rFonts w:ascii="Arial" w:eastAsia="Times New Roman" w:hAnsi="Arial" w:cs="Arial"/>
          <w:lang w:eastAsia="en-GB"/>
        </w:rPr>
      </w:pPr>
    </w:p>
    <w:tbl>
      <w:tblPr>
        <w:tblStyle w:val="TableGrid1"/>
        <w:tblW w:w="0" w:type="auto"/>
        <w:tblInd w:w="1530" w:type="dxa"/>
        <w:tblLook w:val="04A0" w:firstRow="1" w:lastRow="0" w:firstColumn="1" w:lastColumn="0" w:noHBand="0" w:noVBand="1"/>
      </w:tblPr>
      <w:tblGrid>
        <w:gridCol w:w="3256"/>
        <w:gridCol w:w="2693"/>
      </w:tblGrid>
      <w:tr w:rsidR="006138BF" w:rsidRPr="009E2441" w14:paraId="37A647E9" w14:textId="77777777" w:rsidTr="00E05FD3">
        <w:tc>
          <w:tcPr>
            <w:tcW w:w="3256" w:type="dxa"/>
            <w:shd w:val="clear" w:color="auto" w:fill="4F81BD" w:themeFill="accent1"/>
          </w:tcPr>
          <w:p w14:paraId="35F819E7"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Document Reference</w:t>
            </w:r>
          </w:p>
        </w:tc>
        <w:tc>
          <w:tcPr>
            <w:tcW w:w="2693" w:type="dxa"/>
          </w:tcPr>
          <w:p w14:paraId="0A068844" w14:textId="64BE7CA1" w:rsidR="006138BF" w:rsidRPr="009E2441" w:rsidRDefault="002F0FAD" w:rsidP="006138BF">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SCC 016</w:t>
            </w:r>
          </w:p>
        </w:tc>
      </w:tr>
      <w:tr w:rsidR="006138BF" w:rsidRPr="009E2441" w14:paraId="0DDCCCF2" w14:textId="77777777" w:rsidTr="00E05FD3">
        <w:tc>
          <w:tcPr>
            <w:tcW w:w="3256" w:type="dxa"/>
            <w:shd w:val="clear" w:color="auto" w:fill="4F81BD" w:themeFill="accent1"/>
          </w:tcPr>
          <w:p w14:paraId="012179C2"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Document Title</w:t>
            </w:r>
          </w:p>
        </w:tc>
        <w:tc>
          <w:tcPr>
            <w:tcW w:w="2693" w:type="dxa"/>
          </w:tcPr>
          <w:p w14:paraId="7C48BF38" w14:textId="77777777" w:rsidR="006138BF" w:rsidRPr="009E2441" w:rsidRDefault="006138BF" w:rsidP="006138BF">
            <w:pPr>
              <w:tabs>
                <w:tab w:val="left" w:pos="3735"/>
              </w:tabs>
              <w:jc w:val="center"/>
              <w:rPr>
                <w:rFonts w:ascii="Arial" w:eastAsia="Times New Roman" w:hAnsi="Arial" w:cs="Arial"/>
                <w:color w:val="1F497D" w:themeColor="text2"/>
                <w:lang w:eastAsia="en-GB"/>
              </w:rPr>
            </w:pPr>
            <w:r w:rsidRPr="009E2441">
              <w:rPr>
                <w:rFonts w:ascii="Arial" w:eastAsia="Times New Roman" w:hAnsi="Arial" w:cs="Arial"/>
                <w:color w:val="1F497D" w:themeColor="text2"/>
                <w:lang w:eastAsia="en-GB"/>
              </w:rPr>
              <w:t>Leave of Absence Policy</w:t>
            </w:r>
          </w:p>
        </w:tc>
      </w:tr>
      <w:tr w:rsidR="006138BF" w:rsidRPr="009E2441" w14:paraId="51DF2CFC" w14:textId="77777777" w:rsidTr="00E05FD3">
        <w:tc>
          <w:tcPr>
            <w:tcW w:w="3256" w:type="dxa"/>
            <w:shd w:val="clear" w:color="auto" w:fill="4F81BD" w:themeFill="accent1"/>
          </w:tcPr>
          <w:p w14:paraId="6AAF19D5"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Description</w:t>
            </w:r>
          </w:p>
        </w:tc>
        <w:tc>
          <w:tcPr>
            <w:tcW w:w="2693" w:type="dxa"/>
          </w:tcPr>
          <w:p w14:paraId="5A7EE9E0" w14:textId="77777777" w:rsidR="006138BF" w:rsidRPr="009E2441" w:rsidRDefault="006138BF" w:rsidP="006138BF">
            <w:pPr>
              <w:tabs>
                <w:tab w:val="left" w:pos="3735"/>
              </w:tabs>
              <w:jc w:val="center"/>
              <w:rPr>
                <w:rFonts w:ascii="Arial" w:eastAsia="Times New Roman" w:hAnsi="Arial" w:cs="Arial"/>
                <w:color w:val="1F497D" w:themeColor="text2"/>
                <w:lang w:eastAsia="en-GB"/>
              </w:rPr>
            </w:pPr>
            <w:r w:rsidRPr="009E2441">
              <w:rPr>
                <w:rFonts w:ascii="Arial" w:eastAsia="Times New Roman" w:hAnsi="Arial" w:cs="Arial"/>
                <w:color w:val="1F497D" w:themeColor="text2"/>
                <w:lang w:eastAsia="en-GB"/>
              </w:rPr>
              <w:t>Policy</w:t>
            </w:r>
          </w:p>
        </w:tc>
      </w:tr>
      <w:tr w:rsidR="006138BF" w:rsidRPr="009E2441" w14:paraId="1800D29D" w14:textId="77777777" w:rsidTr="00E05FD3">
        <w:tc>
          <w:tcPr>
            <w:tcW w:w="3256" w:type="dxa"/>
            <w:shd w:val="clear" w:color="auto" w:fill="4F81BD" w:themeFill="accent1"/>
          </w:tcPr>
          <w:p w14:paraId="79CDADFD"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Version Number</w:t>
            </w:r>
          </w:p>
        </w:tc>
        <w:tc>
          <w:tcPr>
            <w:tcW w:w="2693" w:type="dxa"/>
          </w:tcPr>
          <w:p w14:paraId="6298B912" w14:textId="79180F1E" w:rsidR="006138BF" w:rsidRPr="009E2441" w:rsidRDefault="006138BF" w:rsidP="006138BF">
            <w:pPr>
              <w:tabs>
                <w:tab w:val="left" w:pos="3735"/>
              </w:tabs>
              <w:jc w:val="center"/>
              <w:rPr>
                <w:rFonts w:ascii="Arial" w:eastAsia="Times New Roman" w:hAnsi="Arial" w:cs="Arial"/>
                <w:color w:val="1F497D" w:themeColor="text2"/>
                <w:lang w:eastAsia="en-GB"/>
              </w:rPr>
            </w:pPr>
            <w:r w:rsidRPr="009E2441">
              <w:rPr>
                <w:rFonts w:ascii="Arial" w:eastAsia="Times New Roman" w:hAnsi="Arial" w:cs="Arial"/>
                <w:color w:val="1F497D" w:themeColor="text2"/>
                <w:lang w:eastAsia="en-GB"/>
              </w:rPr>
              <w:t>V</w:t>
            </w:r>
            <w:r w:rsidR="00027816">
              <w:rPr>
                <w:rFonts w:ascii="Arial" w:eastAsia="Times New Roman" w:hAnsi="Arial" w:cs="Arial"/>
                <w:color w:val="1F497D" w:themeColor="text2"/>
                <w:lang w:eastAsia="en-GB"/>
              </w:rPr>
              <w:t>4</w:t>
            </w:r>
            <w:r w:rsidRPr="009E2441">
              <w:rPr>
                <w:rFonts w:ascii="Arial" w:eastAsia="Times New Roman" w:hAnsi="Arial" w:cs="Arial"/>
                <w:color w:val="1F497D" w:themeColor="text2"/>
                <w:lang w:eastAsia="en-GB"/>
              </w:rPr>
              <w:t>.0</w:t>
            </w:r>
          </w:p>
        </w:tc>
      </w:tr>
      <w:tr w:rsidR="006138BF" w:rsidRPr="009E2441" w14:paraId="4AC7D935" w14:textId="77777777" w:rsidTr="00E05FD3">
        <w:tc>
          <w:tcPr>
            <w:tcW w:w="3256" w:type="dxa"/>
            <w:shd w:val="clear" w:color="auto" w:fill="4F81BD" w:themeFill="accent1"/>
          </w:tcPr>
          <w:p w14:paraId="729C9A2A"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Version Date</w:t>
            </w:r>
          </w:p>
        </w:tc>
        <w:tc>
          <w:tcPr>
            <w:tcW w:w="2693" w:type="dxa"/>
          </w:tcPr>
          <w:p w14:paraId="7CD321E2" w14:textId="7E075CEB" w:rsidR="006138BF" w:rsidRPr="009E2441" w:rsidRDefault="00D22E7C" w:rsidP="006138BF">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 xml:space="preserve"> </w:t>
            </w:r>
            <w:r w:rsidR="008E1030">
              <w:rPr>
                <w:rFonts w:ascii="Arial" w:eastAsia="Times New Roman" w:hAnsi="Arial" w:cs="Arial"/>
                <w:color w:val="1F497D" w:themeColor="text2"/>
                <w:lang w:eastAsia="en-GB"/>
              </w:rPr>
              <w:t>August 2023</w:t>
            </w:r>
          </w:p>
        </w:tc>
      </w:tr>
      <w:tr w:rsidR="006138BF" w:rsidRPr="009E2441" w14:paraId="6AA1187C" w14:textId="77777777" w:rsidTr="00E05FD3">
        <w:tc>
          <w:tcPr>
            <w:tcW w:w="3256" w:type="dxa"/>
            <w:shd w:val="clear" w:color="auto" w:fill="4F81BD" w:themeFill="accent1"/>
          </w:tcPr>
          <w:p w14:paraId="6FE494B4"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Last Review Date</w:t>
            </w:r>
          </w:p>
        </w:tc>
        <w:tc>
          <w:tcPr>
            <w:tcW w:w="2693" w:type="dxa"/>
          </w:tcPr>
          <w:p w14:paraId="2F299E0D" w14:textId="2B08DB79" w:rsidR="006138BF" w:rsidRPr="009E2441" w:rsidRDefault="00027816" w:rsidP="006138BF">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August 2023</w:t>
            </w:r>
          </w:p>
        </w:tc>
      </w:tr>
      <w:tr w:rsidR="006138BF" w:rsidRPr="009E2441" w14:paraId="4BC6B1D9" w14:textId="77777777" w:rsidTr="00E05FD3">
        <w:tc>
          <w:tcPr>
            <w:tcW w:w="3256" w:type="dxa"/>
            <w:shd w:val="clear" w:color="auto" w:fill="4F81BD" w:themeFill="accent1"/>
          </w:tcPr>
          <w:p w14:paraId="41353CFD"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Next Review</w:t>
            </w:r>
          </w:p>
        </w:tc>
        <w:tc>
          <w:tcPr>
            <w:tcW w:w="2693" w:type="dxa"/>
          </w:tcPr>
          <w:p w14:paraId="32719DFD" w14:textId="0DD88840" w:rsidR="006138BF" w:rsidRPr="009E2441" w:rsidRDefault="001D6143" w:rsidP="006138BF">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 xml:space="preserve"> </w:t>
            </w:r>
            <w:r w:rsidR="00027816">
              <w:rPr>
                <w:rFonts w:ascii="Arial" w:eastAsia="Times New Roman" w:hAnsi="Arial" w:cs="Arial"/>
                <w:color w:val="1F497D" w:themeColor="text2"/>
                <w:lang w:eastAsia="en-GB"/>
              </w:rPr>
              <w:t>August 2025</w:t>
            </w:r>
          </w:p>
        </w:tc>
      </w:tr>
      <w:tr w:rsidR="006138BF" w:rsidRPr="009E2441" w14:paraId="4340C28F" w14:textId="77777777" w:rsidTr="00E05FD3">
        <w:tc>
          <w:tcPr>
            <w:tcW w:w="3256" w:type="dxa"/>
            <w:shd w:val="clear" w:color="auto" w:fill="4F81BD" w:themeFill="accent1"/>
          </w:tcPr>
          <w:p w14:paraId="20A1C1DA"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Reviewed By</w:t>
            </w:r>
          </w:p>
        </w:tc>
        <w:tc>
          <w:tcPr>
            <w:tcW w:w="2693" w:type="dxa"/>
          </w:tcPr>
          <w:p w14:paraId="789690DF" w14:textId="46EFCA2E" w:rsidR="006138BF" w:rsidRPr="009E2441" w:rsidRDefault="00027816" w:rsidP="006138BF">
            <w:pPr>
              <w:tabs>
                <w:tab w:val="left" w:pos="3735"/>
              </w:tabs>
              <w:jc w:val="center"/>
              <w:rPr>
                <w:rFonts w:ascii="Arial" w:eastAsia="Times New Roman" w:hAnsi="Arial" w:cs="Arial"/>
                <w:color w:val="1F497D" w:themeColor="text2"/>
                <w:lang w:eastAsia="en-GB"/>
              </w:rPr>
            </w:pPr>
            <w:r w:rsidRPr="00027816">
              <w:rPr>
                <w:rFonts w:ascii="Arial" w:eastAsia="Times New Roman" w:hAnsi="Arial" w:cs="Arial"/>
                <w:color w:val="1F497D" w:themeColor="text2"/>
                <w:lang w:eastAsia="en-GB"/>
              </w:rPr>
              <w:t>Nicola Stubbs</w:t>
            </w:r>
          </w:p>
        </w:tc>
      </w:tr>
      <w:tr w:rsidR="006138BF" w:rsidRPr="009E2441" w14:paraId="4C85F970" w14:textId="77777777" w:rsidTr="00E05FD3">
        <w:tc>
          <w:tcPr>
            <w:tcW w:w="3256" w:type="dxa"/>
            <w:shd w:val="clear" w:color="auto" w:fill="4F81BD" w:themeFill="accent1"/>
          </w:tcPr>
          <w:p w14:paraId="2674B20E" w14:textId="77777777" w:rsidR="006138BF" w:rsidRPr="009E2441" w:rsidRDefault="006138BF" w:rsidP="006138BF">
            <w:pPr>
              <w:tabs>
                <w:tab w:val="left" w:pos="3735"/>
              </w:tabs>
              <w:rPr>
                <w:rFonts w:ascii="Arial" w:eastAsia="Times New Roman" w:hAnsi="Arial" w:cs="Arial"/>
                <w:b/>
                <w:color w:val="FFFFFF" w:themeColor="background1"/>
                <w:lang w:eastAsia="en-GB"/>
              </w:rPr>
            </w:pPr>
            <w:r w:rsidRPr="009E2441">
              <w:rPr>
                <w:rFonts w:ascii="Arial" w:eastAsia="Times New Roman" w:hAnsi="Arial" w:cs="Arial"/>
                <w:b/>
                <w:color w:val="FFFFFF" w:themeColor="background1"/>
                <w:lang w:eastAsia="en-GB"/>
              </w:rPr>
              <w:t xml:space="preserve">Document History </w:t>
            </w:r>
          </w:p>
        </w:tc>
        <w:tc>
          <w:tcPr>
            <w:tcW w:w="2693" w:type="dxa"/>
          </w:tcPr>
          <w:p w14:paraId="123901AA" w14:textId="77777777" w:rsidR="002B003F" w:rsidRDefault="002F0FAD" w:rsidP="002F0FAD">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V1- 1/10/2018</w:t>
            </w:r>
            <w:r w:rsidR="00A75D58">
              <w:rPr>
                <w:rFonts w:ascii="Arial" w:eastAsia="Times New Roman" w:hAnsi="Arial" w:cs="Arial"/>
                <w:color w:val="1F497D" w:themeColor="text2"/>
                <w:lang w:eastAsia="en-GB"/>
              </w:rPr>
              <w:t xml:space="preserve">, </w:t>
            </w:r>
          </w:p>
          <w:p w14:paraId="0D3D6DCC" w14:textId="51C4F88D" w:rsidR="002B003F" w:rsidRDefault="00A75D58" w:rsidP="002F0FAD">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V2</w:t>
            </w:r>
            <w:r w:rsidR="002B003F">
              <w:rPr>
                <w:rFonts w:ascii="Arial" w:eastAsia="Times New Roman" w:hAnsi="Arial" w:cs="Arial"/>
                <w:color w:val="1F497D" w:themeColor="text2"/>
                <w:lang w:eastAsia="en-GB"/>
              </w:rPr>
              <w:t xml:space="preserve"> </w:t>
            </w:r>
            <w:r>
              <w:rPr>
                <w:rFonts w:ascii="Arial" w:eastAsia="Times New Roman" w:hAnsi="Arial" w:cs="Arial"/>
                <w:color w:val="1F497D" w:themeColor="text2"/>
                <w:lang w:eastAsia="en-GB"/>
              </w:rPr>
              <w:t>-</w:t>
            </w:r>
            <w:r w:rsidR="002B003F">
              <w:rPr>
                <w:rFonts w:ascii="Arial" w:eastAsia="Times New Roman" w:hAnsi="Arial" w:cs="Arial"/>
                <w:color w:val="1F497D" w:themeColor="text2"/>
                <w:lang w:eastAsia="en-GB"/>
              </w:rPr>
              <w:t xml:space="preserve"> </w:t>
            </w:r>
            <w:r>
              <w:rPr>
                <w:rFonts w:ascii="Arial" w:eastAsia="Times New Roman" w:hAnsi="Arial" w:cs="Arial"/>
                <w:color w:val="1F497D" w:themeColor="text2"/>
                <w:lang w:eastAsia="en-GB"/>
              </w:rPr>
              <w:t>01/04/2020</w:t>
            </w:r>
            <w:r w:rsidR="00D22E7C">
              <w:rPr>
                <w:rFonts w:ascii="Arial" w:eastAsia="Times New Roman" w:hAnsi="Arial" w:cs="Arial"/>
                <w:color w:val="1F497D" w:themeColor="text2"/>
                <w:lang w:eastAsia="en-GB"/>
              </w:rPr>
              <w:t xml:space="preserve">, </w:t>
            </w:r>
          </w:p>
          <w:p w14:paraId="055BFB08" w14:textId="77777777" w:rsidR="002B003F" w:rsidRDefault="00D22E7C" w:rsidP="002F0FAD">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V3 – 10/10/2022</w:t>
            </w:r>
            <w:r w:rsidR="00027816">
              <w:rPr>
                <w:rFonts w:ascii="Arial" w:eastAsia="Times New Roman" w:hAnsi="Arial" w:cs="Arial"/>
                <w:color w:val="1F497D" w:themeColor="text2"/>
                <w:lang w:eastAsia="en-GB"/>
              </w:rPr>
              <w:t xml:space="preserve">, </w:t>
            </w:r>
          </w:p>
          <w:p w14:paraId="65DF8F36" w14:textId="6BD27EEB" w:rsidR="002F0FAD" w:rsidRPr="009E2441" w:rsidRDefault="00027816" w:rsidP="002F0FAD">
            <w:pPr>
              <w:tabs>
                <w:tab w:val="left" w:pos="3735"/>
              </w:tabs>
              <w:jc w:val="center"/>
              <w:rPr>
                <w:rFonts w:ascii="Arial" w:eastAsia="Times New Roman" w:hAnsi="Arial" w:cs="Arial"/>
                <w:color w:val="1F497D" w:themeColor="text2"/>
                <w:lang w:eastAsia="en-GB"/>
              </w:rPr>
            </w:pPr>
            <w:r>
              <w:rPr>
                <w:rFonts w:ascii="Arial" w:eastAsia="Times New Roman" w:hAnsi="Arial" w:cs="Arial"/>
                <w:color w:val="1F497D" w:themeColor="text2"/>
                <w:lang w:eastAsia="en-GB"/>
              </w:rPr>
              <w:t>V4 – 29/08/2023</w:t>
            </w:r>
          </w:p>
        </w:tc>
      </w:tr>
    </w:tbl>
    <w:p w14:paraId="4ABF09F7" w14:textId="69B1607F" w:rsidR="00A50A65" w:rsidRPr="009E2441" w:rsidRDefault="00A50A65">
      <w:pPr>
        <w:spacing w:after="200" w:line="276" w:lineRule="auto"/>
        <w:rPr>
          <w:rFonts w:ascii="Arial" w:hAnsi="Arial" w:cs="Arial"/>
          <w:sz w:val="16"/>
          <w:szCs w:val="16"/>
        </w:rPr>
      </w:pPr>
    </w:p>
    <w:p w14:paraId="4332609E" w14:textId="4CC89685" w:rsidR="00DD0636" w:rsidRDefault="002A40D9" w:rsidP="00DD0636">
      <w:pPr>
        <w:spacing w:after="200" w:line="276" w:lineRule="auto"/>
        <w:rPr>
          <w:rFonts w:ascii="Arial" w:hAnsi="Arial" w:cs="Arial"/>
          <w:b/>
          <w:sz w:val="36"/>
          <w:szCs w:val="36"/>
        </w:rPr>
      </w:pPr>
      <w:r>
        <w:rPr>
          <w:rFonts w:ascii="Arial" w:hAnsi="Arial" w:cs="Arial"/>
          <w:b/>
          <w:sz w:val="36"/>
          <w:szCs w:val="36"/>
        </w:rPr>
        <w:br w:type="page"/>
      </w:r>
      <w:r w:rsidR="00A8139B">
        <w:rPr>
          <w:rFonts w:ascii="Arial" w:hAnsi="Arial" w:cs="Arial"/>
          <w:b/>
          <w:sz w:val="36"/>
          <w:szCs w:val="36"/>
        </w:rPr>
        <w:lastRenderedPageBreak/>
        <w:tab/>
      </w:r>
    </w:p>
    <w:p w14:paraId="3D1FDBE9" w14:textId="77777777" w:rsidR="00536E01" w:rsidRDefault="00536E01" w:rsidP="00536E01">
      <w:pPr>
        <w:rPr>
          <w:rFonts w:ascii="Arial" w:hAnsi="Arial" w:cs="Arial"/>
          <w:b/>
          <w:sz w:val="36"/>
          <w:szCs w:val="36"/>
        </w:rPr>
      </w:pPr>
    </w:p>
    <w:p w14:paraId="0A444194" w14:textId="77777777" w:rsidR="00536E01" w:rsidRDefault="00536E01" w:rsidP="005F2AD9">
      <w:pPr>
        <w:jc w:val="center"/>
        <w:rPr>
          <w:rFonts w:ascii="Arial" w:hAnsi="Arial" w:cs="Arial"/>
          <w:b/>
          <w:sz w:val="36"/>
          <w:szCs w:val="36"/>
        </w:rPr>
      </w:pPr>
      <w:r>
        <w:rPr>
          <w:rFonts w:ascii="Arial" w:hAnsi="Arial" w:cs="Arial"/>
          <w:b/>
          <w:sz w:val="36"/>
          <w:szCs w:val="36"/>
        </w:rPr>
        <w:t>Leave of Absence Policy</w:t>
      </w:r>
    </w:p>
    <w:p w14:paraId="17848750" w14:textId="77777777" w:rsidR="002B003F" w:rsidRDefault="002B003F" w:rsidP="005F2AD9">
      <w:pPr>
        <w:jc w:val="center"/>
        <w:rPr>
          <w:rFonts w:ascii="Arial" w:hAnsi="Arial" w:cs="Arial"/>
          <w:sz w:val="26"/>
          <w:szCs w:val="26"/>
        </w:rPr>
      </w:pPr>
    </w:p>
    <w:p w14:paraId="77948CA0" w14:textId="6748AD8C" w:rsidR="00536E01" w:rsidRPr="002B003F" w:rsidRDefault="008E1030" w:rsidP="005F2AD9">
      <w:pPr>
        <w:jc w:val="center"/>
        <w:rPr>
          <w:rFonts w:ascii="Arial" w:hAnsi="Arial" w:cs="Arial"/>
          <w:sz w:val="32"/>
          <w:szCs w:val="32"/>
        </w:rPr>
      </w:pPr>
      <w:r>
        <w:rPr>
          <w:rFonts w:ascii="Arial" w:hAnsi="Arial" w:cs="Arial"/>
          <w:sz w:val="32"/>
          <w:szCs w:val="32"/>
        </w:rPr>
        <w:t xml:space="preserve">August </w:t>
      </w:r>
      <w:r w:rsidR="005B6C37" w:rsidRPr="002B003F">
        <w:rPr>
          <w:rFonts w:ascii="Arial" w:hAnsi="Arial" w:cs="Arial"/>
          <w:sz w:val="32"/>
          <w:szCs w:val="32"/>
        </w:rPr>
        <w:t>2023</w:t>
      </w:r>
    </w:p>
    <w:p w14:paraId="18E3C95E" w14:textId="77777777" w:rsidR="00C72CFF" w:rsidRPr="002B003F" w:rsidRDefault="00C72CFF" w:rsidP="00536E01">
      <w:pPr>
        <w:autoSpaceDE w:val="0"/>
        <w:autoSpaceDN w:val="0"/>
        <w:adjustRightInd w:val="0"/>
        <w:rPr>
          <w:rFonts w:ascii="Arial" w:hAnsi="Arial" w:cs="Arial"/>
          <w:b/>
          <w:sz w:val="32"/>
          <w:szCs w:val="32"/>
        </w:rPr>
      </w:pPr>
    </w:p>
    <w:p w14:paraId="75B0DCB5" w14:textId="77777777" w:rsidR="00536E01" w:rsidRPr="002B003F" w:rsidRDefault="00536E01" w:rsidP="00536E01">
      <w:pPr>
        <w:autoSpaceDE w:val="0"/>
        <w:autoSpaceDN w:val="0"/>
        <w:adjustRightInd w:val="0"/>
        <w:rPr>
          <w:rFonts w:ascii="Arial" w:hAnsi="Arial" w:cs="Arial"/>
          <w:b/>
          <w:sz w:val="32"/>
          <w:szCs w:val="32"/>
        </w:rPr>
      </w:pPr>
      <w:r w:rsidRPr="002B003F">
        <w:rPr>
          <w:rFonts w:ascii="Arial" w:hAnsi="Arial" w:cs="Arial"/>
          <w:b/>
          <w:sz w:val="32"/>
          <w:szCs w:val="32"/>
        </w:rPr>
        <w:t>Table of Contents</w:t>
      </w:r>
    </w:p>
    <w:p w14:paraId="1D10097C" w14:textId="77777777" w:rsidR="00536E01" w:rsidRDefault="00536E01" w:rsidP="00536E01"/>
    <w:tbl>
      <w:tblPr>
        <w:tblStyle w:val="TableGrid"/>
        <w:tblW w:w="0" w:type="auto"/>
        <w:jc w:val="center"/>
        <w:tblLook w:val="01E0" w:firstRow="1" w:lastRow="1" w:firstColumn="1" w:lastColumn="1" w:noHBand="0" w:noVBand="0"/>
      </w:tblPr>
      <w:tblGrid>
        <w:gridCol w:w="7456"/>
        <w:gridCol w:w="1500"/>
      </w:tblGrid>
      <w:tr w:rsidR="00536E01" w:rsidRPr="00C72543" w14:paraId="1FCA6DC8" w14:textId="77777777" w:rsidTr="003B606D">
        <w:trPr>
          <w:jc w:val="center"/>
        </w:trPr>
        <w:tc>
          <w:tcPr>
            <w:tcW w:w="7456" w:type="dxa"/>
            <w:shd w:val="clear" w:color="auto" w:fill="A6A6A6"/>
          </w:tcPr>
          <w:p w14:paraId="0B48AC19" w14:textId="77777777" w:rsidR="00536E01" w:rsidRPr="001E3EE7" w:rsidRDefault="00536E01" w:rsidP="003B606D">
            <w:pPr>
              <w:autoSpaceDE w:val="0"/>
              <w:autoSpaceDN w:val="0"/>
              <w:adjustRightInd w:val="0"/>
              <w:rPr>
                <w:rFonts w:ascii="Arial" w:hAnsi="Arial" w:cs="Arial"/>
                <w:b/>
                <w:sz w:val="22"/>
                <w:szCs w:val="22"/>
              </w:rPr>
            </w:pPr>
          </w:p>
          <w:p w14:paraId="7DFEEA95" w14:textId="77777777" w:rsidR="00536E01" w:rsidRPr="001E3EE7" w:rsidRDefault="00536E01" w:rsidP="003B606D">
            <w:pPr>
              <w:autoSpaceDE w:val="0"/>
              <w:autoSpaceDN w:val="0"/>
              <w:adjustRightInd w:val="0"/>
              <w:rPr>
                <w:rFonts w:ascii="Arial" w:hAnsi="Arial" w:cs="Arial"/>
                <w:b/>
                <w:sz w:val="22"/>
                <w:szCs w:val="22"/>
              </w:rPr>
            </w:pPr>
            <w:r w:rsidRPr="001E3EE7">
              <w:rPr>
                <w:rFonts w:ascii="Arial" w:hAnsi="Arial" w:cs="Arial"/>
                <w:b/>
                <w:sz w:val="22"/>
                <w:szCs w:val="22"/>
              </w:rPr>
              <w:t>Section</w:t>
            </w:r>
          </w:p>
        </w:tc>
        <w:tc>
          <w:tcPr>
            <w:tcW w:w="1500" w:type="dxa"/>
            <w:shd w:val="clear" w:color="auto" w:fill="A6A6A6"/>
          </w:tcPr>
          <w:p w14:paraId="377A5C7A" w14:textId="77777777" w:rsidR="00536E01" w:rsidRPr="001E3EE7" w:rsidRDefault="00536E01" w:rsidP="003B606D">
            <w:pPr>
              <w:autoSpaceDE w:val="0"/>
              <w:autoSpaceDN w:val="0"/>
              <w:adjustRightInd w:val="0"/>
              <w:rPr>
                <w:rFonts w:ascii="Arial" w:hAnsi="Arial" w:cs="Arial"/>
                <w:b/>
                <w:sz w:val="22"/>
                <w:szCs w:val="22"/>
              </w:rPr>
            </w:pPr>
          </w:p>
          <w:p w14:paraId="6C3A8205" w14:textId="77777777" w:rsidR="00536E01" w:rsidRPr="001E3EE7" w:rsidRDefault="00536E01" w:rsidP="003B606D">
            <w:pPr>
              <w:autoSpaceDE w:val="0"/>
              <w:autoSpaceDN w:val="0"/>
              <w:adjustRightInd w:val="0"/>
              <w:rPr>
                <w:rFonts w:ascii="Arial" w:hAnsi="Arial" w:cs="Arial"/>
                <w:b/>
                <w:sz w:val="22"/>
                <w:szCs w:val="22"/>
              </w:rPr>
            </w:pPr>
            <w:r w:rsidRPr="001E3EE7">
              <w:rPr>
                <w:rFonts w:ascii="Arial" w:hAnsi="Arial" w:cs="Arial"/>
                <w:b/>
                <w:sz w:val="22"/>
                <w:szCs w:val="22"/>
              </w:rPr>
              <w:t>Page</w:t>
            </w:r>
          </w:p>
          <w:p w14:paraId="1B9AE185" w14:textId="77777777" w:rsidR="00536E01" w:rsidRPr="001E3EE7" w:rsidRDefault="00536E01" w:rsidP="003B606D">
            <w:pPr>
              <w:autoSpaceDE w:val="0"/>
              <w:autoSpaceDN w:val="0"/>
              <w:adjustRightInd w:val="0"/>
              <w:rPr>
                <w:rFonts w:ascii="Arial" w:hAnsi="Arial" w:cs="Arial"/>
                <w:b/>
                <w:sz w:val="22"/>
                <w:szCs w:val="22"/>
              </w:rPr>
            </w:pPr>
          </w:p>
        </w:tc>
      </w:tr>
      <w:tr w:rsidR="00536E01" w:rsidRPr="00C72543" w14:paraId="72311039" w14:textId="77777777" w:rsidTr="003B606D">
        <w:trPr>
          <w:jc w:val="center"/>
        </w:trPr>
        <w:tc>
          <w:tcPr>
            <w:tcW w:w="7456" w:type="dxa"/>
          </w:tcPr>
          <w:p w14:paraId="3F48B2D3" w14:textId="77777777" w:rsidR="002B003F" w:rsidRDefault="002B003F" w:rsidP="003B606D">
            <w:pPr>
              <w:autoSpaceDE w:val="0"/>
              <w:autoSpaceDN w:val="0"/>
              <w:adjustRightInd w:val="0"/>
              <w:rPr>
                <w:rFonts w:ascii="Arial" w:hAnsi="Arial" w:cs="Arial"/>
                <w:b/>
                <w:sz w:val="22"/>
                <w:szCs w:val="22"/>
              </w:rPr>
            </w:pPr>
          </w:p>
          <w:p w14:paraId="33E2498E" w14:textId="1B058EEC" w:rsidR="00536E01" w:rsidRPr="00D30952" w:rsidRDefault="00F76033" w:rsidP="003B606D">
            <w:pPr>
              <w:autoSpaceDE w:val="0"/>
              <w:autoSpaceDN w:val="0"/>
              <w:adjustRightInd w:val="0"/>
              <w:rPr>
                <w:rFonts w:ascii="Arial" w:hAnsi="Arial" w:cs="Arial"/>
                <w:b/>
                <w:sz w:val="22"/>
                <w:szCs w:val="22"/>
              </w:rPr>
            </w:pPr>
            <w:r>
              <w:rPr>
                <w:rFonts w:ascii="Arial" w:hAnsi="Arial" w:cs="Arial"/>
                <w:b/>
                <w:sz w:val="22"/>
                <w:szCs w:val="22"/>
              </w:rPr>
              <w:t xml:space="preserve">1 </w:t>
            </w:r>
            <w:r w:rsidR="00536E01" w:rsidRPr="00D30952">
              <w:rPr>
                <w:rFonts w:ascii="Arial" w:hAnsi="Arial" w:cs="Arial"/>
                <w:b/>
                <w:sz w:val="22"/>
                <w:szCs w:val="22"/>
              </w:rPr>
              <w:t>Purpose</w:t>
            </w:r>
          </w:p>
          <w:p w14:paraId="0B2C9366" w14:textId="77777777" w:rsidR="00536E01" w:rsidRPr="001E3EE7" w:rsidRDefault="00536E01" w:rsidP="003B606D">
            <w:pPr>
              <w:autoSpaceDE w:val="0"/>
              <w:autoSpaceDN w:val="0"/>
              <w:adjustRightInd w:val="0"/>
              <w:rPr>
                <w:rFonts w:ascii="Arial" w:hAnsi="Arial" w:cs="Arial"/>
                <w:sz w:val="22"/>
                <w:szCs w:val="22"/>
              </w:rPr>
            </w:pPr>
          </w:p>
        </w:tc>
        <w:tc>
          <w:tcPr>
            <w:tcW w:w="1500" w:type="dxa"/>
          </w:tcPr>
          <w:p w14:paraId="0D7EA3F3" w14:textId="77777777" w:rsidR="002B003F" w:rsidRDefault="002B003F" w:rsidP="003B606D">
            <w:pPr>
              <w:autoSpaceDE w:val="0"/>
              <w:autoSpaceDN w:val="0"/>
              <w:adjustRightInd w:val="0"/>
              <w:rPr>
                <w:rFonts w:ascii="Arial" w:hAnsi="Arial" w:cs="Arial"/>
                <w:sz w:val="22"/>
                <w:szCs w:val="22"/>
              </w:rPr>
            </w:pPr>
          </w:p>
          <w:p w14:paraId="481F561E" w14:textId="73D6AB83" w:rsidR="00536E01" w:rsidRPr="001E3EE7" w:rsidRDefault="000C67B4" w:rsidP="003B606D">
            <w:pPr>
              <w:autoSpaceDE w:val="0"/>
              <w:autoSpaceDN w:val="0"/>
              <w:adjustRightInd w:val="0"/>
              <w:rPr>
                <w:rFonts w:ascii="Arial" w:hAnsi="Arial" w:cs="Arial"/>
                <w:sz w:val="22"/>
                <w:szCs w:val="22"/>
              </w:rPr>
            </w:pPr>
            <w:r>
              <w:rPr>
                <w:rFonts w:ascii="Arial" w:hAnsi="Arial" w:cs="Arial"/>
                <w:sz w:val="22"/>
                <w:szCs w:val="22"/>
              </w:rPr>
              <w:t>3</w:t>
            </w:r>
          </w:p>
          <w:p w14:paraId="7537A139" w14:textId="77777777" w:rsidR="00536E01" w:rsidRPr="001E3EE7" w:rsidRDefault="00536E01" w:rsidP="003B606D">
            <w:pPr>
              <w:autoSpaceDE w:val="0"/>
              <w:autoSpaceDN w:val="0"/>
              <w:adjustRightInd w:val="0"/>
              <w:rPr>
                <w:rFonts w:ascii="Arial" w:hAnsi="Arial" w:cs="Arial"/>
                <w:sz w:val="22"/>
                <w:szCs w:val="22"/>
              </w:rPr>
            </w:pPr>
          </w:p>
        </w:tc>
      </w:tr>
      <w:tr w:rsidR="00536E01" w14:paraId="14D82503" w14:textId="77777777" w:rsidTr="003B606D">
        <w:trPr>
          <w:jc w:val="center"/>
        </w:trPr>
        <w:tc>
          <w:tcPr>
            <w:tcW w:w="7456" w:type="dxa"/>
          </w:tcPr>
          <w:p w14:paraId="2DA662A3" w14:textId="77777777" w:rsidR="002B003F" w:rsidRDefault="002B003F" w:rsidP="003B606D">
            <w:pPr>
              <w:autoSpaceDE w:val="0"/>
              <w:autoSpaceDN w:val="0"/>
              <w:adjustRightInd w:val="0"/>
              <w:rPr>
                <w:rFonts w:ascii="Arial" w:hAnsi="Arial" w:cs="Arial"/>
                <w:b/>
                <w:sz w:val="22"/>
                <w:szCs w:val="22"/>
              </w:rPr>
            </w:pPr>
          </w:p>
          <w:p w14:paraId="5F48591C" w14:textId="75573558" w:rsidR="00536E01" w:rsidRPr="00D30952" w:rsidRDefault="00F76033" w:rsidP="003B606D">
            <w:pPr>
              <w:autoSpaceDE w:val="0"/>
              <w:autoSpaceDN w:val="0"/>
              <w:adjustRightInd w:val="0"/>
              <w:rPr>
                <w:rFonts w:ascii="Arial" w:hAnsi="Arial" w:cs="Arial"/>
                <w:b/>
                <w:sz w:val="22"/>
                <w:szCs w:val="22"/>
              </w:rPr>
            </w:pPr>
            <w:r>
              <w:rPr>
                <w:rFonts w:ascii="Arial" w:hAnsi="Arial" w:cs="Arial"/>
                <w:b/>
                <w:sz w:val="22"/>
                <w:szCs w:val="22"/>
              </w:rPr>
              <w:t xml:space="preserve">2 </w:t>
            </w:r>
            <w:r w:rsidR="00536E01" w:rsidRPr="00D30952">
              <w:rPr>
                <w:rFonts w:ascii="Arial" w:hAnsi="Arial" w:cs="Arial"/>
                <w:b/>
                <w:sz w:val="22"/>
                <w:szCs w:val="22"/>
              </w:rPr>
              <w:t>Scope, aims and principles</w:t>
            </w:r>
          </w:p>
          <w:p w14:paraId="758F717E" w14:textId="77777777" w:rsidR="00536E01" w:rsidRPr="001E3EE7" w:rsidRDefault="00536E01" w:rsidP="003B606D">
            <w:pPr>
              <w:autoSpaceDE w:val="0"/>
              <w:autoSpaceDN w:val="0"/>
              <w:adjustRightInd w:val="0"/>
              <w:rPr>
                <w:rFonts w:ascii="Arial" w:hAnsi="Arial" w:cs="Arial"/>
                <w:sz w:val="22"/>
                <w:szCs w:val="22"/>
              </w:rPr>
            </w:pPr>
          </w:p>
        </w:tc>
        <w:tc>
          <w:tcPr>
            <w:tcW w:w="1500" w:type="dxa"/>
          </w:tcPr>
          <w:p w14:paraId="6927E598" w14:textId="77777777" w:rsidR="002B003F" w:rsidRDefault="002B003F" w:rsidP="003B606D">
            <w:pPr>
              <w:autoSpaceDE w:val="0"/>
              <w:autoSpaceDN w:val="0"/>
              <w:adjustRightInd w:val="0"/>
              <w:rPr>
                <w:rFonts w:ascii="Arial" w:hAnsi="Arial" w:cs="Arial"/>
                <w:sz w:val="22"/>
                <w:szCs w:val="22"/>
              </w:rPr>
            </w:pPr>
          </w:p>
          <w:p w14:paraId="1B01E550" w14:textId="3B989F66" w:rsidR="00536E01" w:rsidRPr="001E3EE7" w:rsidRDefault="000C67B4" w:rsidP="003B606D">
            <w:pPr>
              <w:autoSpaceDE w:val="0"/>
              <w:autoSpaceDN w:val="0"/>
              <w:adjustRightInd w:val="0"/>
              <w:rPr>
                <w:rFonts w:ascii="Arial" w:hAnsi="Arial" w:cs="Arial"/>
                <w:sz w:val="22"/>
                <w:szCs w:val="22"/>
              </w:rPr>
            </w:pPr>
            <w:r>
              <w:rPr>
                <w:rFonts w:ascii="Arial" w:hAnsi="Arial" w:cs="Arial"/>
                <w:sz w:val="22"/>
                <w:szCs w:val="22"/>
              </w:rPr>
              <w:t>3-4</w:t>
            </w:r>
          </w:p>
          <w:p w14:paraId="32C6EF54" w14:textId="77777777" w:rsidR="00536E01" w:rsidRPr="001E3EE7" w:rsidRDefault="00536E01" w:rsidP="003B606D">
            <w:pPr>
              <w:autoSpaceDE w:val="0"/>
              <w:autoSpaceDN w:val="0"/>
              <w:adjustRightInd w:val="0"/>
              <w:rPr>
                <w:rFonts w:ascii="Arial" w:hAnsi="Arial" w:cs="Arial"/>
                <w:sz w:val="22"/>
                <w:szCs w:val="22"/>
              </w:rPr>
            </w:pPr>
          </w:p>
        </w:tc>
      </w:tr>
      <w:tr w:rsidR="00F76033" w14:paraId="4C68309F" w14:textId="77777777" w:rsidTr="003B606D">
        <w:trPr>
          <w:jc w:val="center"/>
        </w:trPr>
        <w:tc>
          <w:tcPr>
            <w:tcW w:w="7456" w:type="dxa"/>
          </w:tcPr>
          <w:p w14:paraId="71415B96" w14:textId="77777777" w:rsidR="002B003F" w:rsidRDefault="002B003F" w:rsidP="003B606D">
            <w:pPr>
              <w:autoSpaceDE w:val="0"/>
              <w:autoSpaceDN w:val="0"/>
              <w:adjustRightInd w:val="0"/>
              <w:rPr>
                <w:rFonts w:ascii="Arial" w:hAnsi="Arial" w:cs="Arial"/>
                <w:b/>
                <w:sz w:val="22"/>
                <w:szCs w:val="22"/>
              </w:rPr>
            </w:pPr>
          </w:p>
          <w:p w14:paraId="4310A01C" w14:textId="0044FA42" w:rsidR="00F76033" w:rsidRDefault="00F76033" w:rsidP="003B606D">
            <w:pPr>
              <w:autoSpaceDE w:val="0"/>
              <w:autoSpaceDN w:val="0"/>
              <w:adjustRightInd w:val="0"/>
              <w:rPr>
                <w:rFonts w:ascii="Arial" w:hAnsi="Arial" w:cs="Arial"/>
                <w:b/>
                <w:sz w:val="22"/>
                <w:szCs w:val="22"/>
              </w:rPr>
            </w:pPr>
            <w:r>
              <w:rPr>
                <w:rFonts w:ascii="Arial" w:hAnsi="Arial" w:cs="Arial"/>
                <w:b/>
                <w:sz w:val="22"/>
                <w:szCs w:val="22"/>
              </w:rPr>
              <w:t>3 Exclusions</w:t>
            </w:r>
          </w:p>
          <w:p w14:paraId="6FDB189A" w14:textId="77777777" w:rsidR="00F76033" w:rsidRDefault="00F76033" w:rsidP="003B606D">
            <w:pPr>
              <w:autoSpaceDE w:val="0"/>
              <w:autoSpaceDN w:val="0"/>
              <w:adjustRightInd w:val="0"/>
              <w:rPr>
                <w:rFonts w:ascii="Arial" w:hAnsi="Arial" w:cs="Arial"/>
                <w:b/>
                <w:sz w:val="22"/>
                <w:szCs w:val="22"/>
              </w:rPr>
            </w:pPr>
          </w:p>
        </w:tc>
        <w:tc>
          <w:tcPr>
            <w:tcW w:w="1500" w:type="dxa"/>
          </w:tcPr>
          <w:p w14:paraId="4943E09C" w14:textId="77777777" w:rsidR="002B003F" w:rsidRDefault="002B003F" w:rsidP="003B606D">
            <w:pPr>
              <w:autoSpaceDE w:val="0"/>
              <w:autoSpaceDN w:val="0"/>
              <w:adjustRightInd w:val="0"/>
              <w:rPr>
                <w:rFonts w:ascii="Arial" w:hAnsi="Arial" w:cs="Arial"/>
                <w:sz w:val="22"/>
                <w:szCs w:val="22"/>
              </w:rPr>
            </w:pPr>
          </w:p>
          <w:p w14:paraId="434BC242" w14:textId="066AC63E" w:rsidR="00F76033" w:rsidRPr="00F76033" w:rsidRDefault="000C67B4" w:rsidP="003B606D">
            <w:pPr>
              <w:autoSpaceDE w:val="0"/>
              <w:autoSpaceDN w:val="0"/>
              <w:adjustRightInd w:val="0"/>
              <w:rPr>
                <w:rFonts w:ascii="Arial" w:hAnsi="Arial" w:cs="Arial"/>
                <w:sz w:val="22"/>
                <w:szCs w:val="22"/>
              </w:rPr>
            </w:pPr>
            <w:r>
              <w:rPr>
                <w:rFonts w:ascii="Arial" w:hAnsi="Arial" w:cs="Arial"/>
                <w:sz w:val="22"/>
                <w:szCs w:val="22"/>
              </w:rPr>
              <w:t>4</w:t>
            </w:r>
          </w:p>
        </w:tc>
      </w:tr>
      <w:tr w:rsidR="00536E01" w14:paraId="33273CFB" w14:textId="77777777" w:rsidTr="003B606D">
        <w:trPr>
          <w:jc w:val="center"/>
        </w:trPr>
        <w:tc>
          <w:tcPr>
            <w:tcW w:w="7456" w:type="dxa"/>
          </w:tcPr>
          <w:p w14:paraId="2DF62833" w14:textId="77777777" w:rsidR="002B003F" w:rsidRDefault="002B003F" w:rsidP="003B606D">
            <w:pPr>
              <w:autoSpaceDE w:val="0"/>
              <w:autoSpaceDN w:val="0"/>
              <w:adjustRightInd w:val="0"/>
              <w:rPr>
                <w:rFonts w:ascii="Arial" w:hAnsi="Arial" w:cs="Arial"/>
                <w:b/>
                <w:sz w:val="22"/>
                <w:szCs w:val="22"/>
              </w:rPr>
            </w:pPr>
          </w:p>
          <w:p w14:paraId="541E2B03" w14:textId="42FAE37E" w:rsidR="00536E01" w:rsidRPr="002B003F" w:rsidRDefault="00F76033" w:rsidP="003B606D">
            <w:pPr>
              <w:autoSpaceDE w:val="0"/>
              <w:autoSpaceDN w:val="0"/>
              <w:adjustRightInd w:val="0"/>
              <w:rPr>
                <w:rFonts w:ascii="Arial" w:hAnsi="Arial" w:cs="Arial"/>
                <w:b/>
                <w:sz w:val="22"/>
                <w:szCs w:val="22"/>
              </w:rPr>
            </w:pPr>
            <w:r>
              <w:rPr>
                <w:rFonts w:ascii="Arial" w:hAnsi="Arial" w:cs="Arial"/>
                <w:b/>
                <w:sz w:val="22"/>
                <w:szCs w:val="22"/>
              </w:rPr>
              <w:t xml:space="preserve">4 </w:t>
            </w:r>
            <w:r w:rsidR="00536E01">
              <w:rPr>
                <w:rFonts w:ascii="Arial" w:hAnsi="Arial" w:cs="Arial"/>
                <w:b/>
                <w:sz w:val="22"/>
                <w:szCs w:val="22"/>
              </w:rPr>
              <w:t xml:space="preserve">Roles and responsibilities </w:t>
            </w:r>
            <w:r w:rsidR="00536E01" w:rsidRPr="001E3EE7">
              <w:rPr>
                <w:rFonts w:ascii="Arial" w:hAnsi="Arial" w:cs="Arial"/>
                <w:sz w:val="22"/>
                <w:szCs w:val="22"/>
              </w:rPr>
              <w:t xml:space="preserve"> </w:t>
            </w:r>
            <w:r w:rsidR="00536E01" w:rsidRPr="001E3EE7">
              <w:rPr>
                <w:rFonts w:ascii="Arial" w:hAnsi="Arial" w:cs="Arial"/>
                <w:sz w:val="22"/>
                <w:szCs w:val="22"/>
              </w:rPr>
              <w:br/>
              <w:t xml:space="preserve">1 </w:t>
            </w:r>
            <w:r w:rsidR="00536E01">
              <w:rPr>
                <w:rFonts w:ascii="Arial" w:hAnsi="Arial" w:cs="Arial"/>
                <w:sz w:val="22"/>
                <w:szCs w:val="22"/>
              </w:rPr>
              <w:t>The governing body</w:t>
            </w:r>
          </w:p>
          <w:p w14:paraId="2464F778" w14:textId="77777777" w:rsidR="00536E01" w:rsidRPr="001E3EE7" w:rsidRDefault="00536E01" w:rsidP="003B606D">
            <w:pPr>
              <w:autoSpaceDE w:val="0"/>
              <w:autoSpaceDN w:val="0"/>
              <w:adjustRightInd w:val="0"/>
              <w:rPr>
                <w:rFonts w:ascii="Arial" w:hAnsi="Arial" w:cs="Arial"/>
                <w:sz w:val="22"/>
                <w:szCs w:val="22"/>
              </w:rPr>
            </w:pPr>
            <w:r w:rsidRPr="001E3EE7">
              <w:rPr>
                <w:rFonts w:ascii="Arial" w:hAnsi="Arial" w:cs="Arial"/>
                <w:sz w:val="22"/>
                <w:szCs w:val="22"/>
              </w:rPr>
              <w:t xml:space="preserve">2 </w:t>
            </w:r>
            <w:r>
              <w:rPr>
                <w:rFonts w:ascii="Arial" w:hAnsi="Arial" w:cs="Arial"/>
                <w:sz w:val="22"/>
                <w:szCs w:val="22"/>
              </w:rPr>
              <w:t>The Headteacher</w:t>
            </w:r>
          </w:p>
          <w:p w14:paraId="50768737" w14:textId="77777777" w:rsidR="00536E01" w:rsidRDefault="00536E01" w:rsidP="003B606D">
            <w:pPr>
              <w:autoSpaceDE w:val="0"/>
              <w:autoSpaceDN w:val="0"/>
              <w:adjustRightInd w:val="0"/>
              <w:rPr>
                <w:rFonts w:ascii="Arial" w:hAnsi="Arial" w:cs="Arial"/>
                <w:sz w:val="22"/>
                <w:szCs w:val="22"/>
              </w:rPr>
            </w:pPr>
            <w:r w:rsidRPr="001E3EE7">
              <w:rPr>
                <w:rFonts w:ascii="Arial" w:hAnsi="Arial" w:cs="Arial"/>
                <w:sz w:val="22"/>
                <w:szCs w:val="22"/>
              </w:rPr>
              <w:t xml:space="preserve">3 </w:t>
            </w:r>
            <w:r>
              <w:rPr>
                <w:rFonts w:ascii="Arial" w:hAnsi="Arial" w:cs="Arial"/>
                <w:sz w:val="22"/>
                <w:szCs w:val="22"/>
              </w:rPr>
              <w:t>School Business Manager</w:t>
            </w:r>
          </w:p>
          <w:p w14:paraId="6E2E33E7" w14:textId="74E0E229" w:rsidR="00536E01" w:rsidRPr="001E3EE7" w:rsidRDefault="00536E01" w:rsidP="00F76033">
            <w:pPr>
              <w:autoSpaceDE w:val="0"/>
              <w:autoSpaceDN w:val="0"/>
              <w:adjustRightInd w:val="0"/>
              <w:rPr>
                <w:rFonts w:ascii="Arial" w:hAnsi="Arial" w:cs="Arial"/>
                <w:sz w:val="22"/>
                <w:szCs w:val="22"/>
              </w:rPr>
            </w:pPr>
            <w:r>
              <w:rPr>
                <w:rFonts w:ascii="Arial" w:hAnsi="Arial" w:cs="Arial"/>
                <w:sz w:val="22"/>
                <w:szCs w:val="22"/>
              </w:rPr>
              <w:t>4</w:t>
            </w:r>
            <w:r w:rsidR="000C67B4">
              <w:rPr>
                <w:rFonts w:ascii="Arial" w:hAnsi="Arial" w:cs="Arial"/>
                <w:sz w:val="22"/>
                <w:szCs w:val="22"/>
              </w:rPr>
              <w:t xml:space="preserve"> </w:t>
            </w:r>
            <w:r>
              <w:rPr>
                <w:rFonts w:ascii="Arial" w:hAnsi="Arial" w:cs="Arial"/>
                <w:sz w:val="22"/>
                <w:szCs w:val="22"/>
              </w:rPr>
              <w:t>Employe</w:t>
            </w:r>
            <w:r w:rsidR="00F76033">
              <w:rPr>
                <w:rFonts w:ascii="Arial" w:hAnsi="Arial" w:cs="Arial"/>
                <w:sz w:val="22"/>
                <w:szCs w:val="22"/>
              </w:rPr>
              <w:t>e</w:t>
            </w:r>
            <w:r>
              <w:rPr>
                <w:rFonts w:ascii="Arial" w:hAnsi="Arial" w:cs="Arial"/>
                <w:sz w:val="22"/>
                <w:szCs w:val="22"/>
              </w:rPr>
              <w:t>s</w:t>
            </w:r>
          </w:p>
        </w:tc>
        <w:tc>
          <w:tcPr>
            <w:tcW w:w="1500" w:type="dxa"/>
          </w:tcPr>
          <w:p w14:paraId="5FDE1444" w14:textId="77777777" w:rsidR="002B003F" w:rsidRDefault="002B003F" w:rsidP="00F76033">
            <w:pPr>
              <w:autoSpaceDE w:val="0"/>
              <w:autoSpaceDN w:val="0"/>
              <w:adjustRightInd w:val="0"/>
              <w:rPr>
                <w:rFonts w:ascii="Arial" w:hAnsi="Arial" w:cs="Arial"/>
                <w:sz w:val="22"/>
                <w:szCs w:val="22"/>
              </w:rPr>
            </w:pPr>
          </w:p>
          <w:p w14:paraId="7D8A0679" w14:textId="0797A693" w:rsidR="00536E01" w:rsidRPr="00F76033" w:rsidRDefault="000C67B4" w:rsidP="00F76033">
            <w:pPr>
              <w:autoSpaceDE w:val="0"/>
              <w:autoSpaceDN w:val="0"/>
              <w:adjustRightInd w:val="0"/>
              <w:rPr>
                <w:rFonts w:ascii="Arial" w:hAnsi="Arial" w:cs="Arial"/>
                <w:sz w:val="22"/>
                <w:szCs w:val="22"/>
              </w:rPr>
            </w:pPr>
            <w:r>
              <w:rPr>
                <w:rFonts w:ascii="Arial" w:hAnsi="Arial" w:cs="Arial"/>
                <w:sz w:val="22"/>
                <w:szCs w:val="22"/>
              </w:rPr>
              <w:t>4-5</w:t>
            </w:r>
          </w:p>
        </w:tc>
      </w:tr>
      <w:tr w:rsidR="00536E01" w14:paraId="1CDB3649" w14:textId="77777777" w:rsidTr="003B606D">
        <w:trPr>
          <w:jc w:val="center"/>
        </w:trPr>
        <w:tc>
          <w:tcPr>
            <w:tcW w:w="7456" w:type="dxa"/>
          </w:tcPr>
          <w:p w14:paraId="690E1773" w14:textId="77777777" w:rsidR="002B003F" w:rsidRDefault="002B003F" w:rsidP="003B606D">
            <w:pPr>
              <w:autoSpaceDE w:val="0"/>
              <w:autoSpaceDN w:val="0"/>
              <w:adjustRightInd w:val="0"/>
              <w:rPr>
                <w:rFonts w:ascii="Arial" w:hAnsi="Arial" w:cs="Arial"/>
                <w:b/>
                <w:sz w:val="22"/>
                <w:szCs w:val="22"/>
              </w:rPr>
            </w:pPr>
          </w:p>
          <w:p w14:paraId="035B27C1" w14:textId="0AE407DB" w:rsidR="00536E01" w:rsidRPr="00D30952" w:rsidRDefault="00F76033" w:rsidP="003B606D">
            <w:pPr>
              <w:autoSpaceDE w:val="0"/>
              <w:autoSpaceDN w:val="0"/>
              <w:adjustRightInd w:val="0"/>
              <w:rPr>
                <w:rFonts w:ascii="Arial" w:hAnsi="Arial" w:cs="Arial"/>
                <w:b/>
                <w:sz w:val="22"/>
                <w:szCs w:val="22"/>
              </w:rPr>
            </w:pPr>
            <w:r>
              <w:rPr>
                <w:rFonts w:ascii="Arial" w:hAnsi="Arial" w:cs="Arial"/>
                <w:b/>
                <w:sz w:val="22"/>
                <w:szCs w:val="22"/>
              </w:rPr>
              <w:t>5 Unauthorised leave of absence</w:t>
            </w:r>
          </w:p>
          <w:p w14:paraId="5B10BDED" w14:textId="77777777" w:rsidR="00536E01" w:rsidRPr="001E3EE7" w:rsidRDefault="00536E01" w:rsidP="003B606D">
            <w:pPr>
              <w:autoSpaceDE w:val="0"/>
              <w:autoSpaceDN w:val="0"/>
              <w:adjustRightInd w:val="0"/>
              <w:rPr>
                <w:rFonts w:ascii="Arial" w:hAnsi="Arial" w:cs="Arial"/>
                <w:sz w:val="22"/>
                <w:szCs w:val="22"/>
              </w:rPr>
            </w:pPr>
          </w:p>
        </w:tc>
        <w:tc>
          <w:tcPr>
            <w:tcW w:w="1500" w:type="dxa"/>
          </w:tcPr>
          <w:p w14:paraId="5A80A4CC" w14:textId="77777777" w:rsidR="002B003F" w:rsidRDefault="002B003F" w:rsidP="003B606D">
            <w:pPr>
              <w:autoSpaceDE w:val="0"/>
              <w:autoSpaceDN w:val="0"/>
              <w:adjustRightInd w:val="0"/>
              <w:rPr>
                <w:rFonts w:ascii="Arial" w:hAnsi="Arial" w:cs="Arial"/>
                <w:sz w:val="22"/>
                <w:szCs w:val="22"/>
              </w:rPr>
            </w:pPr>
          </w:p>
          <w:p w14:paraId="2C530A63" w14:textId="722A4407" w:rsidR="00536E01" w:rsidRPr="001E3EE7" w:rsidRDefault="000C67B4" w:rsidP="003B606D">
            <w:pPr>
              <w:autoSpaceDE w:val="0"/>
              <w:autoSpaceDN w:val="0"/>
              <w:adjustRightInd w:val="0"/>
              <w:rPr>
                <w:rFonts w:ascii="Arial" w:hAnsi="Arial" w:cs="Arial"/>
                <w:sz w:val="22"/>
                <w:szCs w:val="22"/>
              </w:rPr>
            </w:pPr>
            <w:r>
              <w:rPr>
                <w:rFonts w:ascii="Arial" w:hAnsi="Arial" w:cs="Arial"/>
                <w:sz w:val="22"/>
                <w:szCs w:val="22"/>
              </w:rPr>
              <w:t>5</w:t>
            </w:r>
          </w:p>
          <w:p w14:paraId="08C230EA" w14:textId="77777777" w:rsidR="00536E01" w:rsidRPr="001E3EE7" w:rsidRDefault="00536E01" w:rsidP="003B606D">
            <w:pPr>
              <w:autoSpaceDE w:val="0"/>
              <w:autoSpaceDN w:val="0"/>
              <w:adjustRightInd w:val="0"/>
              <w:rPr>
                <w:rFonts w:ascii="Arial" w:hAnsi="Arial" w:cs="Arial"/>
                <w:sz w:val="22"/>
                <w:szCs w:val="22"/>
              </w:rPr>
            </w:pPr>
          </w:p>
        </w:tc>
      </w:tr>
      <w:tr w:rsidR="00536E01" w14:paraId="6DFC3CC9" w14:textId="77777777" w:rsidTr="003B606D">
        <w:trPr>
          <w:jc w:val="center"/>
        </w:trPr>
        <w:tc>
          <w:tcPr>
            <w:tcW w:w="7456" w:type="dxa"/>
          </w:tcPr>
          <w:p w14:paraId="34B8E2A1" w14:textId="77777777" w:rsidR="002B003F" w:rsidRDefault="002B003F" w:rsidP="003B606D">
            <w:pPr>
              <w:autoSpaceDE w:val="0"/>
              <w:autoSpaceDN w:val="0"/>
              <w:adjustRightInd w:val="0"/>
              <w:rPr>
                <w:rFonts w:ascii="Arial" w:hAnsi="Arial" w:cs="Arial"/>
                <w:b/>
                <w:sz w:val="22"/>
                <w:szCs w:val="22"/>
              </w:rPr>
            </w:pPr>
          </w:p>
          <w:p w14:paraId="20BE479E" w14:textId="56B68FD6" w:rsidR="00536E01" w:rsidRPr="00D30952" w:rsidRDefault="00F76033" w:rsidP="003B606D">
            <w:pPr>
              <w:autoSpaceDE w:val="0"/>
              <w:autoSpaceDN w:val="0"/>
              <w:adjustRightInd w:val="0"/>
              <w:rPr>
                <w:rFonts w:ascii="Arial" w:hAnsi="Arial" w:cs="Arial"/>
                <w:b/>
                <w:sz w:val="22"/>
                <w:szCs w:val="22"/>
              </w:rPr>
            </w:pPr>
            <w:r>
              <w:rPr>
                <w:rFonts w:ascii="Arial" w:hAnsi="Arial" w:cs="Arial"/>
                <w:b/>
                <w:sz w:val="22"/>
                <w:szCs w:val="22"/>
              </w:rPr>
              <w:t xml:space="preserve">6 </w:t>
            </w:r>
            <w:r w:rsidR="00536E01">
              <w:rPr>
                <w:rFonts w:ascii="Arial" w:hAnsi="Arial" w:cs="Arial"/>
                <w:b/>
                <w:sz w:val="22"/>
                <w:szCs w:val="22"/>
              </w:rPr>
              <w:t>Different types of leave of absence (with or without pay)</w:t>
            </w:r>
          </w:p>
          <w:p w14:paraId="3ECE3B9C" w14:textId="77777777" w:rsidR="00536E01" w:rsidRPr="001E3EE7" w:rsidRDefault="00536E01" w:rsidP="003B606D">
            <w:pPr>
              <w:autoSpaceDE w:val="0"/>
              <w:autoSpaceDN w:val="0"/>
              <w:adjustRightInd w:val="0"/>
              <w:rPr>
                <w:rFonts w:ascii="Arial" w:hAnsi="Arial" w:cs="Arial"/>
                <w:sz w:val="22"/>
                <w:szCs w:val="22"/>
              </w:rPr>
            </w:pPr>
          </w:p>
        </w:tc>
        <w:tc>
          <w:tcPr>
            <w:tcW w:w="1500" w:type="dxa"/>
          </w:tcPr>
          <w:p w14:paraId="12597F06" w14:textId="77777777" w:rsidR="002B003F" w:rsidRDefault="002B003F" w:rsidP="00761662">
            <w:pPr>
              <w:autoSpaceDE w:val="0"/>
              <w:autoSpaceDN w:val="0"/>
              <w:adjustRightInd w:val="0"/>
              <w:rPr>
                <w:rFonts w:ascii="Arial" w:hAnsi="Arial" w:cs="Arial"/>
                <w:sz w:val="22"/>
                <w:szCs w:val="22"/>
              </w:rPr>
            </w:pPr>
          </w:p>
          <w:p w14:paraId="08D1A6E4" w14:textId="269A8E80" w:rsidR="00536E01" w:rsidRPr="001E3EE7" w:rsidRDefault="000C67B4" w:rsidP="00761662">
            <w:pPr>
              <w:autoSpaceDE w:val="0"/>
              <w:autoSpaceDN w:val="0"/>
              <w:adjustRightInd w:val="0"/>
              <w:rPr>
                <w:rFonts w:ascii="Arial" w:hAnsi="Arial" w:cs="Arial"/>
                <w:sz w:val="22"/>
                <w:szCs w:val="22"/>
              </w:rPr>
            </w:pPr>
            <w:r>
              <w:rPr>
                <w:rFonts w:ascii="Arial" w:hAnsi="Arial" w:cs="Arial"/>
                <w:sz w:val="22"/>
                <w:szCs w:val="22"/>
              </w:rPr>
              <w:t>6</w:t>
            </w:r>
            <w:r w:rsidR="00F76033">
              <w:rPr>
                <w:rFonts w:ascii="Arial" w:hAnsi="Arial" w:cs="Arial"/>
                <w:sz w:val="22"/>
                <w:szCs w:val="22"/>
              </w:rPr>
              <w:t>-1</w:t>
            </w:r>
            <w:r>
              <w:rPr>
                <w:rFonts w:ascii="Arial" w:hAnsi="Arial" w:cs="Arial"/>
                <w:sz w:val="22"/>
                <w:szCs w:val="22"/>
              </w:rPr>
              <w:t>7</w:t>
            </w:r>
          </w:p>
        </w:tc>
      </w:tr>
      <w:tr w:rsidR="000C67B4" w14:paraId="0C899E77" w14:textId="77777777" w:rsidTr="003B606D">
        <w:trPr>
          <w:jc w:val="center"/>
        </w:trPr>
        <w:tc>
          <w:tcPr>
            <w:tcW w:w="7456" w:type="dxa"/>
          </w:tcPr>
          <w:p w14:paraId="5400744E" w14:textId="77777777" w:rsidR="002B003F" w:rsidRDefault="002B003F" w:rsidP="003B606D">
            <w:pPr>
              <w:autoSpaceDE w:val="0"/>
              <w:autoSpaceDN w:val="0"/>
              <w:adjustRightInd w:val="0"/>
              <w:rPr>
                <w:rFonts w:ascii="Arial" w:hAnsi="Arial" w:cs="Arial"/>
                <w:b/>
                <w:sz w:val="22"/>
                <w:szCs w:val="22"/>
              </w:rPr>
            </w:pPr>
          </w:p>
          <w:p w14:paraId="73DE280C" w14:textId="27827CF4" w:rsidR="000C67B4" w:rsidRDefault="000C67B4" w:rsidP="003B606D">
            <w:pPr>
              <w:autoSpaceDE w:val="0"/>
              <w:autoSpaceDN w:val="0"/>
              <w:adjustRightInd w:val="0"/>
              <w:rPr>
                <w:rFonts w:ascii="Arial" w:hAnsi="Arial" w:cs="Arial"/>
                <w:b/>
                <w:sz w:val="22"/>
                <w:szCs w:val="22"/>
              </w:rPr>
            </w:pPr>
            <w:r>
              <w:rPr>
                <w:rFonts w:ascii="Arial" w:hAnsi="Arial" w:cs="Arial"/>
                <w:b/>
                <w:sz w:val="22"/>
                <w:szCs w:val="22"/>
              </w:rPr>
              <w:t xml:space="preserve">7 </w:t>
            </w:r>
            <w:r w:rsidRPr="000C67B4">
              <w:rPr>
                <w:rFonts w:ascii="Arial" w:hAnsi="Arial" w:cs="Arial"/>
                <w:b/>
                <w:sz w:val="22"/>
                <w:szCs w:val="22"/>
              </w:rPr>
              <w:t>Table of substantive changes from 20</w:t>
            </w:r>
            <w:r>
              <w:rPr>
                <w:rFonts w:ascii="Arial" w:hAnsi="Arial" w:cs="Arial"/>
                <w:b/>
                <w:sz w:val="22"/>
                <w:szCs w:val="22"/>
              </w:rPr>
              <w:t>20</w:t>
            </w:r>
          </w:p>
          <w:p w14:paraId="7F154390" w14:textId="0C960F85" w:rsidR="000C67B4" w:rsidRDefault="000C67B4" w:rsidP="003B606D">
            <w:pPr>
              <w:autoSpaceDE w:val="0"/>
              <w:autoSpaceDN w:val="0"/>
              <w:adjustRightInd w:val="0"/>
              <w:rPr>
                <w:rFonts w:ascii="Arial" w:hAnsi="Arial" w:cs="Arial"/>
                <w:b/>
                <w:sz w:val="22"/>
                <w:szCs w:val="22"/>
              </w:rPr>
            </w:pPr>
          </w:p>
        </w:tc>
        <w:tc>
          <w:tcPr>
            <w:tcW w:w="1500" w:type="dxa"/>
          </w:tcPr>
          <w:p w14:paraId="4E6BA93A" w14:textId="77777777" w:rsidR="002B003F" w:rsidRDefault="002B003F" w:rsidP="00761662">
            <w:pPr>
              <w:autoSpaceDE w:val="0"/>
              <w:autoSpaceDN w:val="0"/>
              <w:adjustRightInd w:val="0"/>
              <w:rPr>
                <w:rFonts w:ascii="Arial" w:hAnsi="Arial" w:cs="Arial"/>
                <w:sz w:val="22"/>
                <w:szCs w:val="22"/>
              </w:rPr>
            </w:pPr>
          </w:p>
          <w:p w14:paraId="6DCDD5A2" w14:textId="11964F44" w:rsidR="000C67B4" w:rsidRDefault="000C67B4" w:rsidP="00761662">
            <w:pPr>
              <w:autoSpaceDE w:val="0"/>
              <w:autoSpaceDN w:val="0"/>
              <w:adjustRightInd w:val="0"/>
              <w:rPr>
                <w:rFonts w:ascii="Arial" w:hAnsi="Arial" w:cs="Arial"/>
                <w:sz w:val="22"/>
                <w:szCs w:val="22"/>
              </w:rPr>
            </w:pPr>
            <w:r>
              <w:rPr>
                <w:rFonts w:ascii="Arial" w:hAnsi="Arial" w:cs="Arial"/>
                <w:sz w:val="22"/>
                <w:szCs w:val="22"/>
              </w:rPr>
              <w:t>18</w:t>
            </w:r>
          </w:p>
        </w:tc>
      </w:tr>
      <w:tr w:rsidR="00536E01" w14:paraId="0B902D42" w14:textId="77777777" w:rsidTr="003B606D">
        <w:trPr>
          <w:jc w:val="center"/>
        </w:trPr>
        <w:tc>
          <w:tcPr>
            <w:tcW w:w="7456" w:type="dxa"/>
          </w:tcPr>
          <w:p w14:paraId="2DBBD730" w14:textId="77777777" w:rsidR="002B003F" w:rsidRDefault="002B003F" w:rsidP="003B606D">
            <w:pPr>
              <w:autoSpaceDE w:val="0"/>
              <w:autoSpaceDN w:val="0"/>
              <w:adjustRightInd w:val="0"/>
              <w:rPr>
                <w:rFonts w:ascii="Arial" w:hAnsi="Arial" w:cs="Arial"/>
                <w:b/>
                <w:sz w:val="22"/>
                <w:szCs w:val="22"/>
              </w:rPr>
            </w:pPr>
          </w:p>
          <w:p w14:paraId="00B4E18F" w14:textId="43DA6399" w:rsidR="00536E01" w:rsidRPr="000C67B4" w:rsidRDefault="000C67B4" w:rsidP="003B606D">
            <w:pPr>
              <w:autoSpaceDE w:val="0"/>
              <w:autoSpaceDN w:val="0"/>
              <w:adjustRightInd w:val="0"/>
              <w:rPr>
                <w:rFonts w:ascii="Arial" w:hAnsi="Arial" w:cs="Arial"/>
                <w:b/>
                <w:sz w:val="22"/>
                <w:szCs w:val="22"/>
              </w:rPr>
            </w:pPr>
            <w:r w:rsidRPr="000C67B4">
              <w:rPr>
                <w:rFonts w:ascii="Arial" w:hAnsi="Arial" w:cs="Arial"/>
                <w:b/>
                <w:sz w:val="22"/>
                <w:szCs w:val="22"/>
              </w:rPr>
              <w:t xml:space="preserve">8 </w:t>
            </w:r>
            <w:r w:rsidR="00536E01" w:rsidRPr="000C67B4">
              <w:rPr>
                <w:rFonts w:ascii="Arial" w:hAnsi="Arial" w:cs="Arial"/>
                <w:b/>
                <w:sz w:val="22"/>
                <w:szCs w:val="22"/>
              </w:rPr>
              <w:t xml:space="preserve">Appendix 1 Leave of absence request </w:t>
            </w:r>
            <w:r w:rsidR="002B003F" w:rsidRPr="000C67B4">
              <w:rPr>
                <w:rFonts w:ascii="Arial" w:hAnsi="Arial" w:cs="Arial"/>
                <w:b/>
                <w:sz w:val="22"/>
                <w:szCs w:val="22"/>
              </w:rPr>
              <w:t>pro forma.</w:t>
            </w:r>
          </w:p>
          <w:p w14:paraId="363DEC36" w14:textId="77777777" w:rsidR="00536E01" w:rsidRPr="001E3EE7" w:rsidRDefault="00536E01" w:rsidP="003B606D">
            <w:pPr>
              <w:autoSpaceDE w:val="0"/>
              <w:autoSpaceDN w:val="0"/>
              <w:adjustRightInd w:val="0"/>
              <w:rPr>
                <w:rFonts w:ascii="Arial" w:hAnsi="Arial" w:cs="Arial"/>
                <w:sz w:val="22"/>
                <w:szCs w:val="22"/>
              </w:rPr>
            </w:pPr>
          </w:p>
        </w:tc>
        <w:tc>
          <w:tcPr>
            <w:tcW w:w="1500" w:type="dxa"/>
          </w:tcPr>
          <w:p w14:paraId="1C098082" w14:textId="77777777" w:rsidR="002B003F" w:rsidRDefault="002B003F" w:rsidP="003B606D">
            <w:pPr>
              <w:autoSpaceDE w:val="0"/>
              <w:autoSpaceDN w:val="0"/>
              <w:adjustRightInd w:val="0"/>
              <w:rPr>
                <w:rFonts w:ascii="Arial" w:hAnsi="Arial" w:cs="Arial"/>
                <w:sz w:val="22"/>
                <w:szCs w:val="22"/>
              </w:rPr>
            </w:pPr>
          </w:p>
          <w:p w14:paraId="009BB57B" w14:textId="306489DC" w:rsidR="00536E01" w:rsidRPr="001E3EE7" w:rsidRDefault="00F76033" w:rsidP="003B606D">
            <w:pPr>
              <w:autoSpaceDE w:val="0"/>
              <w:autoSpaceDN w:val="0"/>
              <w:adjustRightInd w:val="0"/>
              <w:rPr>
                <w:rFonts w:ascii="Arial" w:hAnsi="Arial" w:cs="Arial"/>
                <w:sz w:val="22"/>
                <w:szCs w:val="22"/>
              </w:rPr>
            </w:pPr>
            <w:r>
              <w:rPr>
                <w:rFonts w:ascii="Arial" w:hAnsi="Arial" w:cs="Arial"/>
                <w:sz w:val="22"/>
                <w:szCs w:val="22"/>
              </w:rPr>
              <w:t>1</w:t>
            </w:r>
            <w:r w:rsidR="000C67B4">
              <w:rPr>
                <w:rFonts w:ascii="Arial" w:hAnsi="Arial" w:cs="Arial"/>
                <w:sz w:val="22"/>
                <w:szCs w:val="22"/>
              </w:rPr>
              <w:t>9</w:t>
            </w:r>
            <w:r w:rsidR="00761662">
              <w:rPr>
                <w:rFonts w:ascii="Arial" w:hAnsi="Arial" w:cs="Arial"/>
                <w:sz w:val="22"/>
                <w:szCs w:val="22"/>
              </w:rPr>
              <w:t>-</w:t>
            </w:r>
            <w:r w:rsidR="000C67B4">
              <w:rPr>
                <w:rFonts w:ascii="Arial" w:hAnsi="Arial" w:cs="Arial"/>
                <w:sz w:val="22"/>
                <w:szCs w:val="22"/>
              </w:rPr>
              <w:t>20</w:t>
            </w:r>
          </w:p>
          <w:p w14:paraId="708DD0CD" w14:textId="77777777" w:rsidR="00536E01" w:rsidRPr="001E3EE7" w:rsidRDefault="00536E01" w:rsidP="003B606D">
            <w:pPr>
              <w:autoSpaceDE w:val="0"/>
              <w:autoSpaceDN w:val="0"/>
              <w:adjustRightInd w:val="0"/>
              <w:rPr>
                <w:rFonts w:ascii="Arial" w:hAnsi="Arial" w:cs="Arial"/>
                <w:sz w:val="22"/>
                <w:szCs w:val="22"/>
              </w:rPr>
            </w:pPr>
          </w:p>
        </w:tc>
      </w:tr>
    </w:tbl>
    <w:p w14:paraId="3524E178" w14:textId="77777777" w:rsidR="00536E01" w:rsidRPr="00D30952" w:rsidRDefault="00536E01" w:rsidP="00536E01"/>
    <w:p w14:paraId="5A36F9F2" w14:textId="77777777" w:rsidR="00BB1766" w:rsidRDefault="00BB1766">
      <w:pPr>
        <w:spacing w:after="200" w:line="276" w:lineRule="auto"/>
      </w:pPr>
      <w:r>
        <w:br w:type="page"/>
      </w:r>
    </w:p>
    <w:p w14:paraId="59FF620B" w14:textId="77777777" w:rsidR="00536E01" w:rsidRPr="00232562" w:rsidRDefault="00536E01" w:rsidP="00536E01">
      <w:pPr>
        <w:pStyle w:val="ListParagraph"/>
        <w:numPr>
          <w:ilvl w:val="0"/>
          <w:numId w:val="5"/>
        </w:numPr>
        <w:jc w:val="both"/>
        <w:rPr>
          <w:u w:val="single"/>
        </w:rPr>
      </w:pPr>
      <w:r w:rsidRPr="00232562">
        <w:rPr>
          <w:rFonts w:eastAsia="Times New Roman"/>
          <w:b/>
          <w:bCs/>
          <w:kern w:val="32"/>
          <w:u w:val="single"/>
          <w:lang w:eastAsia="en-GB"/>
        </w:rPr>
        <w:lastRenderedPageBreak/>
        <w:t>Purpose</w:t>
      </w:r>
    </w:p>
    <w:p w14:paraId="3561212E" w14:textId="77777777" w:rsidR="00536E01" w:rsidRPr="00232562" w:rsidRDefault="00536E01" w:rsidP="00536E01">
      <w:pPr>
        <w:jc w:val="both"/>
        <w:rPr>
          <w:u w:val="single"/>
        </w:rPr>
      </w:pPr>
    </w:p>
    <w:p w14:paraId="6A42ABBD" w14:textId="77777777" w:rsidR="001E1F53" w:rsidRDefault="001E1F53" w:rsidP="001E1F53">
      <w:pPr>
        <w:tabs>
          <w:tab w:val="left" w:pos="0"/>
          <w:tab w:val="left" w:pos="720"/>
          <w:tab w:val="left" w:pos="2880"/>
          <w:tab w:val="left" w:pos="3600"/>
        </w:tabs>
        <w:ind w:left="360"/>
        <w:jc w:val="both"/>
        <w:rPr>
          <w:rFonts w:ascii="Arial" w:eastAsia="Times New Roman" w:hAnsi="Arial" w:cs="Arial"/>
        </w:rPr>
      </w:pPr>
      <w:r w:rsidRPr="006C6164">
        <w:rPr>
          <w:rFonts w:ascii="Arial" w:eastAsia="Times New Roman" w:hAnsi="Arial" w:cs="Arial"/>
        </w:rPr>
        <w:t>This model Leave of Absence Policy and Procedure has been developed to assist headteachers and governing bodies to manage requests in a fair and consistent manner</w:t>
      </w:r>
      <w:r>
        <w:rPr>
          <w:rFonts w:ascii="Arial" w:eastAsia="Times New Roman" w:hAnsi="Arial" w:cs="Arial"/>
        </w:rPr>
        <w:t xml:space="preserve">.  </w:t>
      </w:r>
      <w:r w:rsidRPr="006C6164">
        <w:rPr>
          <w:rFonts w:ascii="Arial" w:eastAsia="Times New Roman" w:hAnsi="Arial" w:cs="Arial"/>
        </w:rPr>
        <w:t xml:space="preserve"> </w:t>
      </w:r>
      <w:r>
        <w:rPr>
          <w:rFonts w:ascii="Arial" w:eastAsia="Times New Roman" w:hAnsi="Arial" w:cs="Arial"/>
        </w:rPr>
        <w:t>T</w:t>
      </w:r>
      <w:r w:rsidRPr="006C6164">
        <w:rPr>
          <w:rFonts w:ascii="Arial" w:eastAsia="Times New Roman" w:hAnsi="Arial" w:cs="Arial"/>
        </w:rPr>
        <w:t>he educational, operational and budget needs of the school</w:t>
      </w:r>
      <w:r w:rsidRPr="001E1F53">
        <w:rPr>
          <w:rFonts w:ascii="Arial" w:eastAsia="Times New Roman" w:hAnsi="Arial" w:cs="Arial"/>
        </w:rPr>
        <w:t xml:space="preserve"> </w:t>
      </w:r>
      <w:r>
        <w:rPr>
          <w:rFonts w:ascii="Arial" w:eastAsia="Times New Roman" w:hAnsi="Arial" w:cs="Arial"/>
        </w:rPr>
        <w:t xml:space="preserve">should be </w:t>
      </w:r>
      <w:r w:rsidR="00ED11D4">
        <w:rPr>
          <w:rFonts w:ascii="Arial" w:eastAsia="Times New Roman" w:hAnsi="Arial" w:cs="Arial"/>
        </w:rPr>
        <w:t>considered,</w:t>
      </w:r>
      <w:r w:rsidRPr="006C6164">
        <w:rPr>
          <w:rFonts w:ascii="Arial" w:eastAsia="Times New Roman" w:hAnsi="Arial" w:cs="Arial"/>
        </w:rPr>
        <w:t xml:space="preserve"> recognising that the success of the school</w:t>
      </w:r>
      <w:r>
        <w:rPr>
          <w:rFonts w:ascii="Arial" w:eastAsia="Times New Roman" w:hAnsi="Arial" w:cs="Arial"/>
        </w:rPr>
        <w:t xml:space="preserve"> </w:t>
      </w:r>
      <w:r w:rsidRPr="00C94A34">
        <w:rPr>
          <w:rFonts w:ascii="Arial" w:eastAsia="Times New Roman" w:hAnsi="Arial" w:cs="Arial"/>
        </w:rPr>
        <w:t>depends</w:t>
      </w:r>
      <w:r w:rsidRPr="006C6164">
        <w:rPr>
          <w:rFonts w:ascii="Arial" w:eastAsia="Times New Roman" w:hAnsi="Arial" w:cs="Arial"/>
        </w:rPr>
        <w:t xml:space="preserve"> upon the c</w:t>
      </w:r>
      <w:r>
        <w:rPr>
          <w:rFonts w:ascii="Arial" w:eastAsia="Times New Roman" w:hAnsi="Arial" w:cs="Arial"/>
        </w:rPr>
        <w:t xml:space="preserve">ontribution of all staff and </w:t>
      </w:r>
      <w:r w:rsidR="00ED11D4">
        <w:rPr>
          <w:rFonts w:ascii="Arial" w:eastAsia="Times New Roman" w:hAnsi="Arial" w:cs="Arial"/>
        </w:rPr>
        <w:t xml:space="preserve">implementing </w:t>
      </w:r>
      <w:r w:rsidRPr="006C6164">
        <w:rPr>
          <w:rFonts w:ascii="Arial" w:eastAsia="Times New Roman" w:hAnsi="Arial" w:cs="Arial"/>
        </w:rPr>
        <w:t>a fair and effective policy contributes to the maintenance of staff morale and thereby to the success of the school.</w:t>
      </w:r>
      <w:r>
        <w:rPr>
          <w:rFonts w:ascii="Arial" w:eastAsia="Times New Roman" w:hAnsi="Arial" w:cs="Arial"/>
        </w:rPr>
        <w:t xml:space="preserve"> </w:t>
      </w:r>
    </w:p>
    <w:p w14:paraId="1AC35D2F" w14:textId="77777777" w:rsidR="001E1F53" w:rsidRDefault="001E1F53" w:rsidP="00536E01">
      <w:pPr>
        <w:tabs>
          <w:tab w:val="left" w:pos="0"/>
          <w:tab w:val="left" w:pos="720"/>
          <w:tab w:val="left" w:pos="2880"/>
          <w:tab w:val="left" w:pos="3600"/>
        </w:tabs>
        <w:ind w:left="360"/>
        <w:jc w:val="both"/>
        <w:rPr>
          <w:rFonts w:ascii="Arial" w:eastAsia="Times New Roman" w:hAnsi="Arial" w:cs="Arial"/>
        </w:rPr>
      </w:pPr>
    </w:p>
    <w:p w14:paraId="53DAA0A6" w14:textId="77777777" w:rsidR="00536E01" w:rsidRDefault="00536E01" w:rsidP="00536E01">
      <w:pPr>
        <w:tabs>
          <w:tab w:val="left" w:pos="0"/>
          <w:tab w:val="left" w:pos="720"/>
          <w:tab w:val="left" w:pos="2880"/>
          <w:tab w:val="left" w:pos="3600"/>
        </w:tabs>
        <w:ind w:left="360"/>
        <w:jc w:val="both"/>
        <w:rPr>
          <w:rFonts w:ascii="Arial" w:eastAsia="Times New Roman" w:hAnsi="Arial" w:cs="Arial"/>
        </w:rPr>
      </w:pPr>
      <w:r>
        <w:rPr>
          <w:rFonts w:ascii="Arial" w:eastAsia="Times New Roman" w:hAnsi="Arial" w:cs="Arial"/>
        </w:rPr>
        <w:t>When managing discretionary leave of absence requests, headteachers and governing bodies should consider arrangements i</w:t>
      </w:r>
      <w:r w:rsidR="00D60FE5">
        <w:rPr>
          <w:rFonts w:ascii="Arial" w:eastAsia="Times New Roman" w:hAnsi="Arial" w:cs="Arial"/>
        </w:rPr>
        <w:t xml:space="preserve">n place for granting authorised </w:t>
      </w:r>
      <w:r>
        <w:rPr>
          <w:rFonts w:ascii="Arial" w:eastAsia="Times New Roman" w:hAnsi="Arial" w:cs="Arial"/>
        </w:rPr>
        <w:t xml:space="preserve">absence to students.  The basic principles attached to authorising absence for students will also apply to staff.  It is hoped that most staff will not unreasonably apply for discretionary </w:t>
      </w:r>
      <w:r w:rsidR="00D60FE5">
        <w:rPr>
          <w:rFonts w:ascii="Arial" w:eastAsia="Times New Roman" w:hAnsi="Arial" w:cs="Arial"/>
        </w:rPr>
        <w:t xml:space="preserve">leave of absence </w:t>
      </w:r>
      <w:r>
        <w:rPr>
          <w:rFonts w:ascii="Arial" w:eastAsia="Times New Roman" w:hAnsi="Arial" w:cs="Arial"/>
        </w:rPr>
        <w:t>during term time and that staff will recognise the disruption that such a request will cause to learning.  However, it is recognised that there will be occasio</w:t>
      </w:r>
      <w:r w:rsidR="00C94A34">
        <w:rPr>
          <w:rFonts w:ascii="Arial" w:eastAsia="Times New Roman" w:hAnsi="Arial" w:cs="Arial"/>
        </w:rPr>
        <w:t>ns when leave during term time may be</w:t>
      </w:r>
      <w:r>
        <w:rPr>
          <w:rFonts w:ascii="Arial" w:eastAsia="Times New Roman" w:hAnsi="Arial" w:cs="Arial"/>
        </w:rPr>
        <w:t xml:space="preserve"> unavoidable.        </w:t>
      </w:r>
    </w:p>
    <w:p w14:paraId="0551F293" w14:textId="77777777" w:rsidR="00536E01" w:rsidRDefault="00536E01" w:rsidP="00536E01">
      <w:pPr>
        <w:tabs>
          <w:tab w:val="left" w:pos="0"/>
          <w:tab w:val="left" w:pos="720"/>
          <w:tab w:val="left" w:pos="2880"/>
          <w:tab w:val="left" w:pos="3600"/>
        </w:tabs>
        <w:ind w:left="360"/>
        <w:jc w:val="both"/>
        <w:rPr>
          <w:rFonts w:ascii="Arial" w:eastAsia="Times New Roman" w:hAnsi="Arial" w:cs="Arial"/>
        </w:rPr>
      </w:pPr>
    </w:p>
    <w:p w14:paraId="33D3A4F4" w14:textId="77777777" w:rsidR="00536E01" w:rsidRPr="006C6164" w:rsidRDefault="00536E01" w:rsidP="00536E01">
      <w:pPr>
        <w:tabs>
          <w:tab w:val="left" w:pos="0"/>
          <w:tab w:val="left" w:pos="720"/>
          <w:tab w:val="left" w:pos="2880"/>
          <w:tab w:val="left" w:pos="3600"/>
        </w:tabs>
        <w:ind w:left="360"/>
        <w:jc w:val="both"/>
        <w:rPr>
          <w:rFonts w:ascii="Arial" w:eastAsia="Times New Roman" w:hAnsi="Arial" w:cs="Arial"/>
        </w:rPr>
      </w:pPr>
      <w:r>
        <w:rPr>
          <w:rFonts w:ascii="Arial" w:eastAsia="Times New Roman" w:hAnsi="Arial" w:cs="Arial"/>
        </w:rPr>
        <w:t>Although the main emphasis of this document is how to manage requests for discretionary leave of absence,</w:t>
      </w:r>
      <w:r w:rsidR="00614693">
        <w:rPr>
          <w:rFonts w:ascii="Arial" w:eastAsia="Times New Roman" w:hAnsi="Arial" w:cs="Arial"/>
        </w:rPr>
        <w:t xml:space="preserve"> for completeness,</w:t>
      </w:r>
      <w:r>
        <w:rPr>
          <w:rFonts w:ascii="Arial" w:eastAsia="Times New Roman" w:hAnsi="Arial" w:cs="Arial"/>
        </w:rPr>
        <w:t xml:space="preserve"> reference is made to all types of absence, including statutory absence.</w:t>
      </w:r>
    </w:p>
    <w:p w14:paraId="596BFD48" w14:textId="77777777" w:rsidR="00536E01" w:rsidRPr="003D77D6" w:rsidRDefault="00536E01" w:rsidP="00536E01">
      <w:pPr>
        <w:tabs>
          <w:tab w:val="left" w:pos="720"/>
          <w:tab w:val="left" w:pos="1440"/>
          <w:tab w:val="left" w:pos="2880"/>
          <w:tab w:val="left" w:pos="3600"/>
        </w:tabs>
        <w:ind w:left="1440"/>
        <w:jc w:val="both"/>
        <w:rPr>
          <w:rFonts w:ascii="Arial" w:eastAsia="Times New Roman" w:hAnsi="Arial" w:cs="Arial"/>
          <w:highlight w:val="yellow"/>
        </w:rPr>
      </w:pPr>
    </w:p>
    <w:p w14:paraId="1EE0886D" w14:textId="77777777" w:rsidR="00536E01" w:rsidRPr="00DD6270" w:rsidRDefault="00536E01" w:rsidP="00536E01">
      <w:pPr>
        <w:pStyle w:val="ListParagraph"/>
        <w:numPr>
          <w:ilvl w:val="0"/>
          <w:numId w:val="5"/>
        </w:numPr>
        <w:tabs>
          <w:tab w:val="left" w:pos="720"/>
          <w:tab w:val="left" w:pos="1440"/>
          <w:tab w:val="left" w:pos="2880"/>
        </w:tabs>
        <w:jc w:val="both"/>
        <w:rPr>
          <w:rFonts w:eastAsia="Times New Roman"/>
          <w:b/>
          <w:u w:val="single"/>
        </w:rPr>
      </w:pPr>
      <w:r w:rsidRPr="00DD6270">
        <w:rPr>
          <w:rFonts w:eastAsia="Times New Roman"/>
          <w:b/>
          <w:u w:val="single"/>
        </w:rPr>
        <w:t>Scope, aims and principles</w:t>
      </w:r>
    </w:p>
    <w:p w14:paraId="26DE8C33" w14:textId="77777777" w:rsidR="00536E01" w:rsidRPr="003D77D6" w:rsidRDefault="00536E01" w:rsidP="00536E01">
      <w:pPr>
        <w:tabs>
          <w:tab w:val="left" w:pos="720"/>
          <w:tab w:val="left" w:pos="1440"/>
          <w:tab w:val="left" w:pos="2880"/>
        </w:tabs>
        <w:ind w:left="1440" w:hanging="1440"/>
        <w:jc w:val="both"/>
        <w:rPr>
          <w:rFonts w:ascii="Arial" w:eastAsia="Times New Roman" w:hAnsi="Arial" w:cs="Arial"/>
        </w:rPr>
      </w:pPr>
    </w:p>
    <w:p w14:paraId="42B548C2" w14:textId="77777777" w:rsidR="00536E01" w:rsidRPr="00232562" w:rsidRDefault="00536E01" w:rsidP="00536E01">
      <w:pPr>
        <w:ind w:left="360"/>
        <w:rPr>
          <w:rFonts w:ascii="Arial" w:hAnsi="Arial" w:cs="Arial"/>
        </w:rPr>
      </w:pPr>
      <w:r w:rsidRPr="00232562">
        <w:rPr>
          <w:rFonts w:ascii="Arial" w:hAnsi="Arial" w:cs="Arial"/>
        </w:rPr>
        <w:t>This</w:t>
      </w:r>
      <w:r w:rsidR="005533AA">
        <w:rPr>
          <w:rFonts w:ascii="Arial" w:hAnsi="Arial" w:cs="Arial"/>
        </w:rPr>
        <w:t xml:space="preserve"> policy and</w:t>
      </w:r>
      <w:r w:rsidRPr="00232562">
        <w:rPr>
          <w:rFonts w:ascii="Arial" w:hAnsi="Arial" w:cs="Arial"/>
        </w:rPr>
        <w:t xml:space="preserve"> procedure applies to all teaching and support staff. </w:t>
      </w:r>
      <w:r w:rsidR="005533AA">
        <w:rPr>
          <w:rFonts w:ascii="Arial" w:hAnsi="Arial" w:cs="Arial"/>
        </w:rPr>
        <w:t>It</w:t>
      </w:r>
      <w:r>
        <w:rPr>
          <w:rFonts w:ascii="Arial" w:hAnsi="Arial" w:cs="Arial"/>
        </w:rPr>
        <w:t xml:space="preserve"> is non</w:t>
      </w:r>
      <w:r>
        <w:rPr>
          <w:rFonts w:ascii="Arial" w:hAnsi="Arial" w:cs="Arial"/>
        </w:rPr>
        <w:noBreakHyphen/>
      </w:r>
      <w:r w:rsidRPr="00232562">
        <w:rPr>
          <w:rFonts w:ascii="Arial" w:hAnsi="Arial" w:cs="Arial"/>
        </w:rPr>
        <w:t>contractual and may be amended at any time.</w:t>
      </w:r>
    </w:p>
    <w:p w14:paraId="3FB51836" w14:textId="77777777" w:rsidR="00536E01" w:rsidRPr="003D77D6" w:rsidRDefault="00536E01" w:rsidP="00536E01">
      <w:pPr>
        <w:tabs>
          <w:tab w:val="left" w:pos="720"/>
          <w:tab w:val="left" w:pos="1440"/>
          <w:tab w:val="left" w:pos="2880"/>
        </w:tabs>
        <w:ind w:left="360"/>
        <w:jc w:val="both"/>
        <w:rPr>
          <w:rFonts w:ascii="Arial" w:eastAsia="Times New Roman" w:hAnsi="Arial" w:cs="Arial"/>
        </w:rPr>
      </w:pPr>
    </w:p>
    <w:p w14:paraId="216EB260" w14:textId="77777777" w:rsidR="00536E01" w:rsidRPr="003D77D6" w:rsidRDefault="00536E01" w:rsidP="00536E01">
      <w:pPr>
        <w:tabs>
          <w:tab w:val="left" w:pos="720"/>
          <w:tab w:val="left" w:pos="1440"/>
          <w:tab w:val="left" w:pos="2880"/>
        </w:tabs>
        <w:spacing w:after="120"/>
        <w:ind w:left="1800" w:hanging="1440"/>
        <w:jc w:val="both"/>
        <w:rPr>
          <w:rFonts w:ascii="Arial" w:eastAsia="Times New Roman" w:hAnsi="Arial" w:cs="Arial"/>
        </w:rPr>
      </w:pPr>
      <w:r w:rsidRPr="003D77D6">
        <w:rPr>
          <w:rFonts w:ascii="Arial" w:eastAsia="Times New Roman" w:hAnsi="Arial" w:cs="Arial"/>
        </w:rPr>
        <w:t>Statutory Obligations are under the following:</w:t>
      </w:r>
    </w:p>
    <w:p w14:paraId="2EBDCFCA" w14:textId="77777777" w:rsidR="00536E01" w:rsidRPr="00232562" w:rsidRDefault="00536E01" w:rsidP="00536E01">
      <w:pPr>
        <w:pStyle w:val="ListParagraph"/>
        <w:numPr>
          <w:ilvl w:val="0"/>
          <w:numId w:val="1"/>
        </w:numPr>
        <w:tabs>
          <w:tab w:val="left" w:pos="1890"/>
        </w:tabs>
        <w:spacing w:after="120"/>
        <w:ind w:left="1080"/>
        <w:jc w:val="both"/>
        <w:rPr>
          <w:rFonts w:eastAsia="Times New Roman"/>
        </w:rPr>
      </w:pPr>
      <w:r w:rsidRPr="00232562">
        <w:rPr>
          <w:rFonts w:eastAsia="Times New Roman"/>
        </w:rPr>
        <w:t>Time off for trade union duties in accordance with provisions in Section 61 and 62 of the Employment Rights Act 1996.</w:t>
      </w:r>
    </w:p>
    <w:p w14:paraId="42D933BA" w14:textId="77777777" w:rsidR="00536E01" w:rsidRPr="00232562" w:rsidRDefault="00536E01" w:rsidP="00536E01">
      <w:pPr>
        <w:pStyle w:val="ListParagraph"/>
        <w:numPr>
          <w:ilvl w:val="0"/>
          <w:numId w:val="1"/>
        </w:numPr>
        <w:tabs>
          <w:tab w:val="left" w:pos="1890"/>
        </w:tabs>
        <w:spacing w:after="120"/>
        <w:ind w:left="1080"/>
        <w:jc w:val="both"/>
        <w:rPr>
          <w:rFonts w:eastAsia="Times New Roman"/>
        </w:rPr>
      </w:pPr>
      <w:r w:rsidRPr="00232562">
        <w:rPr>
          <w:rFonts w:eastAsia="Times New Roman"/>
        </w:rPr>
        <w:t>Time off with pay for safety representatives, appointed/elected by recognised trade unions both to carry out safety functions and to undergo relevant training.</w:t>
      </w:r>
    </w:p>
    <w:p w14:paraId="21A23B04" w14:textId="77777777" w:rsidR="00536E01" w:rsidRPr="00232562" w:rsidRDefault="00536E01" w:rsidP="00536E01">
      <w:pPr>
        <w:pStyle w:val="ListParagraph"/>
        <w:numPr>
          <w:ilvl w:val="0"/>
          <w:numId w:val="1"/>
        </w:numPr>
        <w:tabs>
          <w:tab w:val="left" w:pos="1890"/>
        </w:tabs>
        <w:spacing w:after="120"/>
        <w:ind w:left="1080"/>
        <w:jc w:val="both"/>
        <w:rPr>
          <w:rFonts w:eastAsia="Times New Roman"/>
        </w:rPr>
      </w:pPr>
      <w:r w:rsidRPr="00232562">
        <w:rPr>
          <w:rFonts w:eastAsia="Times New Roman"/>
        </w:rPr>
        <w:t xml:space="preserve">Paid time off for maternity, paternity, adoption and shared parental leave. </w:t>
      </w:r>
    </w:p>
    <w:p w14:paraId="67BED720" w14:textId="77777777" w:rsidR="00536E01" w:rsidRDefault="00536E01" w:rsidP="00536E01">
      <w:pPr>
        <w:pStyle w:val="ListParagraph"/>
        <w:numPr>
          <w:ilvl w:val="0"/>
          <w:numId w:val="1"/>
        </w:numPr>
        <w:tabs>
          <w:tab w:val="left" w:pos="1890"/>
        </w:tabs>
        <w:spacing w:after="120"/>
        <w:ind w:left="1080"/>
        <w:jc w:val="both"/>
        <w:rPr>
          <w:rFonts w:eastAsia="Times New Roman"/>
        </w:rPr>
      </w:pPr>
      <w:r w:rsidRPr="00232562">
        <w:rPr>
          <w:rFonts w:eastAsia="Times New Roman"/>
        </w:rPr>
        <w:t>Paid time off for ante-natal care under section 55 of the Employment Rights Act 1996, as part of the provisions for maternity leave (as substituted or amended).</w:t>
      </w:r>
    </w:p>
    <w:p w14:paraId="4C41785B" w14:textId="2595DC5E" w:rsidR="005B6C37" w:rsidRPr="00232562" w:rsidRDefault="005B6C37" w:rsidP="00536E01">
      <w:pPr>
        <w:pStyle w:val="ListParagraph"/>
        <w:numPr>
          <w:ilvl w:val="0"/>
          <w:numId w:val="1"/>
        </w:numPr>
        <w:tabs>
          <w:tab w:val="left" w:pos="1890"/>
        </w:tabs>
        <w:spacing w:after="120"/>
        <w:ind w:left="1080"/>
        <w:jc w:val="both"/>
        <w:rPr>
          <w:rFonts w:eastAsia="Times New Roman"/>
        </w:rPr>
      </w:pPr>
      <w:r>
        <w:rPr>
          <w:rFonts w:eastAsia="Times New Roman"/>
        </w:rPr>
        <w:t>Paid time off for Parental Bereavement Leave.</w:t>
      </w:r>
    </w:p>
    <w:p w14:paraId="1F4FDC31" w14:textId="77777777" w:rsidR="00536E01" w:rsidRDefault="00536E01" w:rsidP="00536E01">
      <w:pPr>
        <w:pStyle w:val="ListParagraph"/>
        <w:numPr>
          <w:ilvl w:val="0"/>
          <w:numId w:val="1"/>
        </w:numPr>
        <w:tabs>
          <w:tab w:val="left" w:pos="1890"/>
        </w:tabs>
        <w:ind w:left="1080"/>
        <w:jc w:val="both"/>
        <w:rPr>
          <w:rFonts w:eastAsia="Times New Roman"/>
        </w:rPr>
      </w:pPr>
      <w:r w:rsidRPr="00232562">
        <w:rPr>
          <w:rFonts w:eastAsia="Times New Roman"/>
        </w:rPr>
        <w:t>Unpaid time off for ordinary parental leave, dependants and domestic emergencies.</w:t>
      </w:r>
    </w:p>
    <w:p w14:paraId="19ACA63D" w14:textId="4C73F627" w:rsidR="005B6C37" w:rsidRPr="00232562" w:rsidRDefault="005B6C37" w:rsidP="00536E01">
      <w:pPr>
        <w:pStyle w:val="ListParagraph"/>
        <w:numPr>
          <w:ilvl w:val="0"/>
          <w:numId w:val="1"/>
        </w:numPr>
        <w:tabs>
          <w:tab w:val="left" w:pos="1890"/>
        </w:tabs>
        <w:ind w:left="1080"/>
        <w:jc w:val="both"/>
        <w:rPr>
          <w:rFonts w:eastAsia="Times New Roman"/>
        </w:rPr>
      </w:pPr>
      <w:r>
        <w:rPr>
          <w:rFonts w:eastAsia="Times New Roman"/>
        </w:rPr>
        <w:t xml:space="preserve">Unpaid time off for Jury Service and other Public Duties. </w:t>
      </w:r>
    </w:p>
    <w:p w14:paraId="55BEF70D" w14:textId="77777777" w:rsidR="00536E01" w:rsidRPr="003D77D6" w:rsidRDefault="00536E01" w:rsidP="00536E01">
      <w:pPr>
        <w:tabs>
          <w:tab w:val="left" w:pos="1890"/>
        </w:tabs>
        <w:ind w:left="360"/>
        <w:jc w:val="both"/>
        <w:rPr>
          <w:rFonts w:ascii="Arial" w:eastAsia="Times New Roman" w:hAnsi="Arial" w:cs="Arial"/>
        </w:rPr>
      </w:pPr>
    </w:p>
    <w:p w14:paraId="1A1890DB" w14:textId="77777777" w:rsidR="00536E01" w:rsidRPr="003D77D6" w:rsidRDefault="00536E01" w:rsidP="00536E01">
      <w:pPr>
        <w:ind w:left="360"/>
        <w:jc w:val="both"/>
        <w:rPr>
          <w:rFonts w:ascii="Arial" w:eastAsia="Times New Roman" w:hAnsi="Arial" w:cs="Arial"/>
          <w:lang w:eastAsia="en-GB"/>
        </w:rPr>
      </w:pPr>
      <w:r w:rsidRPr="003D77D6">
        <w:rPr>
          <w:rFonts w:ascii="Arial" w:eastAsia="Times New Roman" w:hAnsi="Arial" w:cs="Arial"/>
          <w:lang w:eastAsia="en-GB"/>
        </w:rPr>
        <w:t>The following national provisions currently exist and are incorporated in to this policy.</w:t>
      </w:r>
    </w:p>
    <w:p w14:paraId="3B79E0F3" w14:textId="77777777" w:rsidR="00536E01" w:rsidRPr="00232562" w:rsidRDefault="00536E01" w:rsidP="00536E01">
      <w:pPr>
        <w:ind w:left="720"/>
        <w:jc w:val="both"/>
        <w:rPr>
          <w:rFonts w:ascii="Arial" w:eastAsia="Times New Roman" w:hAnsi="Arial" w:cs="Arial"/>
          <w:u w:val="single"/>
          <w:lang w:eastAsia="en-GB"/>
        </w:rPr>
      </w:pPr>
    </w:p>
    <w:p w14:paraId="4DB79761" w14:textId="77777777" w:rsidR="00536E01" w:rsidRDefault="00536E01" w:rsidP="00536E01">
      <w:pPr>
        <w:ind w:left="360"/>
        <w:jc w:val="both"/>
        <w:rPr>
          <w:rFonts w:ascii="Arial" w:eastAsia="Times New Roman" w:hAnsi="Arial" w:cs="Arial"/>
          <w:lang w:eastAsia="en-GB"/>
        </w:rPr>
      </w:pPr>
      <w:r w:rsidRPr="00232562">
        <w:rPr>
          <w:rFonts w:ascii="Arial" w:eastAsia="Times New Roman" w:hAnsi="Arial" w:cs="Arial"/>
          <w:u w:val="single"/>
          <w:lang w:eastAsia="en-GB"/>
        </w:rPr>
        <w:t xml:space="preserve">Teachers </w:t>
      </w:r>
      <w:r w:rsidRPr="00232562">
        <w:rPr>
          <w:rFonts w:ascii="Arial" w:eastAsia="Times New Roman" w:hAnsi="Arial" w:cs="Arial"/>
          <w:lang w:eastAsia="en-GB"/>
        </w:rPr>
        <w:t>(Burgundy Book Section 6)</w:t>
      </w:r>
    </w:p>
    <w:p w14:paraId="17373A8F" w14:textId="77777777" w:rsidR="00A24B8D" w:rsidRPr="00232562" w:rsidRDefault="00A24B8D" w:rsidP="00536E01">
      <w:pPr>
        <w:ind w:left="360"/>
        <w:jc w:val="both"/>
        <w:rPr>
          <w:rFonts w:ascii="Arial" w:eastAsia="Times New Roman" w:hAnsi="Arial" w:cs="Arial"/>
          <w:lang w:eastAsia="en-GB"/>
        </w:rPr>
      </w:pPr>
    </w:p>
    <w:p w14:paraId="3CCE3D04" w14:textId="77777777" w:rsidR="00536E01" w:rsidRPr="00232562" w:rsidRDefault="00536E01" w:rsidP="00536E01">
      <w:pPr>
        <w:pStyle w:val="ListParagraph"/>
        <w:numPr>
          <w:ilvl w:val="0"/>
          <w:numId w:val="6"/>
        </w:numPr>
        <w:tabs>
          <w:tab w:val="num" w:pos="700"/>
        </w:tabs>
        <w:jc w:val="both"/>
        <w:rPr>
          <w:rFonts w:eastAsia="Times New Roman"/>
          <w:lang w:eastAsia="en-GB"/>
        </w:rPr>
      </w:pPr>
      <w:r w:rsidRPr="00232562">
        <w:rPr>
          <w:rFonts w:eastAsia="Times New Roman"/>
          <w:lang w:eastAsia="en-GB"/>
        </w:rPr>
        <w:lastRenderedPageBreak/>
        <w:t xml:space="preserve">External examinations: paid leave for duties </w:t>
      </w:r>
      <w:r w:rsidR="00A24B8D" w:rsidRPr="00232562">
        <w:rPr>
          <w:rFonts w:eastAsia="Times New Roman"/>
          <w:lang w:eastAsia="en-GB"/>
        </w:rPr>
        <w:t>relating to</w:t>
      </w:r>
      <w:r w:rsidRPr="00232562">
        <w:rPr>
          <w:rFonts w:eastAsia="Times New Roman"/>
          <w:lang w:eastAsia="en-GB"/>
        </w:rPr>
        <w:t xml:space="preserve"> these in certain circumstances</w:t>
      </w:r>
    </w:p>
    <w:p w14:paraId="4F079DB7" w14:textId="77777777" w:rsidR="00536E01" w:rsidRPr="00232562" w:rsidRDefault="00536E01" w:rsidP="00536E01">
      <w:pPr>
        <w:numPr>
          <w:ilvl w:val="0"/>
          <w:numId w:val="3"/>
        </w:numPr>
        <w:tabs>
          <w:tab w:val="clear" w:pos="340"/>
          <w:tab w:val="num" w:pos="700"/>
        </w:tabs>
        <w:ind w:left="700"/>
        <w:jc w:val="both"/>
        <w:rPr>
          <w:rFonts w:ascii="Arial" w:eastAsia="Times New Roman" w:hAnsi="Arial" w:cs="Arial"/>
          <w:lang w:eastAsia="en-GB"/>
        </w:rPr>
      </w:pPr>
      <w:r w:rsidRPr="00232562">
        <w:rPr>
          <w:rFonts w:ascii="Arial" w:eastAsia="Times New Roman" w:hAnsi="Arial" w:cs="Arial"/>
          <w:lang w:eastAsia="en-GB"/>
        </w:rPr>
        <w:t>Jury service: paid leave entitlements should be comparable with other local authority officers</w:t>
      </w:r>
    </w:p>
    <w:p w14:paraId="723A5875" w14:textId="77777777" w:rsidR="00536E01" w:rsidRPr="00232562" w:rsidRDefault="00536E01" w:rsidP="00536E01">
      <w:pPr>
        <w:numPr>
          <w:ilvl w:val="0"/>
          <w:numId w:val="3"/>
        </w:numPr>
        <w:tabs>
          <w:tab w:val="clear" w:pos="340"/>
          <w:tab w:val="num" w:pos="700"/>
        </w:tabs>
        <w:ind w:left="700"/>
        <w:jc w:val="both"/>
        <w:rPr>
          <w:rFonts w:ascii="Arial" w:eastAsia="Times New Roman" w:hAnsi="Arial" w:cs="Arial"/>
          <w:lang w:eastAsia="en-GB"/>
        </w:rPr>
      </w:pPr>
      <w:r w:rsidRPr="00232562">
        <w:rPr>
          <w:rFonts w:ascii="Arial" w:eastAsia="Times New Roman" w:hAnsi="Arial" w:cs="Arial"/>
          <w:lang w:eastAsia="en-GB"/>
        </w:rPr>
        <w:t xml:space="preserve">Trade Union Facilities time:  will be paid or unpaid depending on activity (also </w:t>
      </w:r>
      <w:r w:rsidR="00DD30D0">
        <w:rPr>
          <w:rFonts w:ascii="Arial" w:eastAsia="Times New Roman" w:hAnsi="Arial" w:cs="Arial"/>
          <w:lang w:eastAsia="en-GB"/>
        </w:rPr>
        <w:t xml:space="preserve">a </w:t>
      </w:r>
      <w:r w:rsidRPr="00232562">
        <w:rPr>
          <w:rFonts w:ascii="Arial" w:eastAsia="Times New Roman" w:hAnsi="Arial" w:cs="Arial"/>
          <w:lang w:eastAsia="en-GB"/>
        </w:rPr>
        <w:t>statutory provision)</w:t>
      </w:r>
    </w:p>
    <w:p w14:paraId="43607EAF" w14:textId="77777777" w:rsidR="00536E01" w:rsidRDefault="00536E01" w:rsidP="00536E01">
      <w:pPr>
        <w:numPr>
          <w:ilvl w:val="0"/>
          <w:numId w:val="3"/>
        </w:numPr>
        <w:tabs>
          <w:tab w:val="clear" w:pos="340"/>
          <w:tab w:val="num" w:pos="700"/>
        </w:tabs>
        <w:ind w:left="700"/>
        <w:jc w:val="both"/>
        <w:rPr>
          <w:rFonts w:ascii="Arial" w:eastAsia="Times New Roman" w:hAnsi="Arial" w:cs="Arial"/>
          <w:lang w:eastAsia="en-GB"/>
        </w:rPr>
      </w:pPr>
      <w:r w:rsidRPr="00232562">
        <w:rPr>
          <w:rFonts w:ascii="Arial" w:eastAsia="Times New Roman" w:hAnsi="Arial" w:cs="Arial"/>
          <w:lang w:eastAsia="en-GB"/>
        </w:rPr>
        <w:t>Other circumstances: such as participation in Parliamentary elections, national representation in sport</w:t>
      </w:r>
      <w:r w:rsidR="00A24B8D">
        <w:rPr>
          <w:rFonts w:ascii="Arial" w:eastAsia="Times New Roman" w:hAnsi="Arial" w:cs="Arial"/>
          <w:lang w:eastAsia="en-GB"/>
        </w:rPr>
        <w:t>.</w:t>
      </w:r>
    </w:p>
    <w:p w14:paraId="67E8D4EA" w14:textId="77777777" w:rsidR="00A24B8D" w:rsidRPr="00232562" w:rsidRDefault="00A24B8D" w:rsidP="00721465">
      <w:pPr>
        <w:ind w:left="700"/>
        <w:jc w:val="both"/>
        <w:rPr>
          <w:rFonts w:ascii="Arial" w:eastAsia="Times New Roman" w:hAnsi="Arial" w:cs="Arial"/>
          <w:lang w:eastAsia="en-GB"/>
        </w:rPr>
      </w:pPr>
    </w:p>
    <w:p w14:paraId="6A3D10F0" w14:textId="77777777" w:rsidR="00536E01" w:rsidRDefault="00536E01" w:rsidP="00536E01">
      <w:pPr>
        <w:ind w:left="360"/>
        <w:rPr>
          <w:rFonts w:ascii="Arial" w:hAnsi="Arial" w:cs="Arial"/>
          <w:lang w:eastAsia="en-GB"/>
        </w:rPr>
      </w:pPr>
      <w:r w:rsidRPr="00232562">
        <w:rPr>
          <w:rFonts w:ascii="Arial" w:hAnsi="Arial" w:cs="Arial"/>
          <w:u w:val="single"/>
          <w:lang w:eastAsia="en-GB"/>
        </w:rPr>
        <w:t>Support Staff</w:t>
      </w:r>
      <w:r w:rsidRPr="00232562">
        <w:rPr>
          <w:rFonts w:ascii="Arial" w:hAnsi="Arial" w:cs="Arial"/>
          <w:lang w:eastAsia="en-GB"/>
        </w:rPr>
        <w:t xml:space="preserve"> (Green Book Section 7)</w:t>
      </w:r>
    </w:p>
    <w:p w14:paraId="43BFB1A9" w14:textId="77777777" w:rsidR="00A24B8D" w:rsidRPr="00232562" w:rsidRDefault="00A24B8D" w:rsidP="00536E01">
      <w:pPr>
        <w:ind w:left="360"/>
        <w:rPr>
          <w:rFonts w:ascii="Arial" w:hAnsi="Arial" w:cs="Arial"/>
          <w:lang w:eastAsia="en-GB"/>
        </w:rPr>
      </w:pPr>
    </w:p>
    <w:p w14:paraId="2C0F7E82" w14:textId="77777777" w:rsidR="00536E01" w:rsidRPr="00232562" w:rsidRDefault="00536E01" w:rsidP="00536E01">
      <w:pPr>
        <w:numPr>
          <w:ilvl w:val="0"/>
          <w:numId w:val="4"/>
        </w:numPr>
        <w:tabs>
          <w:tab w:val="clear" w:pos="340"/>
          <w:tab w:val="num" w:pos="700"/>
        </w:tabs>
        <w:ind w:left="700"/>
        <w:jc w:val="both"/>
        <w:rPr>
          <w:rFonts w:ascii="Arial" w:eastAsia="Times New Roman" w:hAnsi="Arial" w:cs="Arial"/>
          <w:lang w:eastAsia="en-GB"/>
        </w:rPr>
      </w:pPr>
      <w:r w:rsidRPr="00232562">
        <w:rPr>
          <w:rFonts w:ascii="Arial" w:eastAsia="Times New Roman" w:hAnsi="Arial" w:cs="Arial"/>
          <w:lang w:eastAsia="en-GB"/>
        </w:rPr>
        <w:t>Public duties: paid leave for jury service, serving on public bodies, undertaking public duties</w:t>
      </w:r>
    </w:p>
    <w:p w14:paraId="6974FA18" w14:textId="77777777" w:rsidR="00536E01" w:rsidRPr="00232562" w:rsidRDefault="00536E01" w:rsidP="00536E01">
      <w:pPr>
        <w:numPr>
          <w:ilvl w:val="0"/>
          <w:numId w:val="4"/>
        </w:numPr>
        <w:tabs>
          <w:tab w:val="clear" w:pos="340"/>
          <w:tab w:val="num" w:pos="700"/>
        </w:tabs>
        <w:ind w:left="700"/>
        <w:jc w:val="both"/>
        <w:rPr>
          <w:rFonts w:ascii="Arial" w:eastAsia="Times New Roman" w:hAnsi="Arial" w:cs="Arial"/>
          <w:lang w:eastAsia="en-GB"/>
        </w:rPr>
      </w:pPr>
      <w:r w:rsidRPr="00232562">
        <w:rPr>
          <w:rFonts w:ascii="Arial" w:eastAsia="Times New Roman" w:hAnsi="Arial" w:cs="Arial"/>
          <w:lang w:eastAsia="en-GB"/>
        </w:rPr>
        <w:t xml:space="preserve">Medical screening: paid leave </w:t>
      </w:r>
      <w:r w:rsidR="00A24B8D" w:rsidRPr="00232562">
        <w:rPr>
          <w:rFonts w:ascii="Arial" w:eastAsia="Times New Roman" w:hAnsi="Arial" w:cs="Arial"/>
          <w:lang w:eastAsia="en-GB"/>
        </w:rPr>
        <w:t>for</w:t>
      </w:r>
      <w:r w:rsidRPr="00232562">
        <w:rPr>
          <w:rFonts w:ascii="Arial" w:eastAsia="Times New Roman" w:hAnsi="Arial" w:cs="Arial"/>
          <w:lang w:eastAsia="en-GB"/>
        </w:rPr>
        <w:t xml:space="preserve"> cancer screening</w:t>
      </w:r>
    </w:p>
    <w:p w14:paraId="47AB65C0" w14:textId="77777777" w:rsidR="00536E01" w:rsidRPr="00232562" w:rsidRDefault="00536E01" w:rsidP="00536E01">
      <w:pPr>
        <w:pStyle w:val="ListParagraph"/>
        <w:numPr>
          <w:ilvl w:val="0"/>
          <w:numId w:val="4"/>
        </w:numPr>
        <w:tabs>
          <w:tab w:val="clear" w:pos="340"/>
          <w:tab w:val="num" w:pos="700"/>
          <w:tab w:val="left" w:pos="1890"/>
        </w:tabs>
        <w:ind w:left="700"/>
        <w:jc w:val="both"/>
        <w:rPr>
          <w:rFonts w:eastAsia="Times New Roman"/>
        </w:rPr>
      </w:pPr>
      <w:r w:rsidRPr="00232562">
        <w:rPr>
          <w:rFonts w:eastAsia="Times New Roman"/>
          <w:lang w:eastAsia="en-GB"/>
        </w:rPr>
        <w:t>Special leave: paid or unpaid additional leave may be granted in special circumstances at the discretion of the employing authority</w:t>
      </w:r>
      <w:r w:rsidR="00A24B8D">
        <w:rPr>
          <w:rFonts w:eastAsia="Times New Roman"/>
          <w:lang w:eastAsia="en-GB"/>
        </w:rPr>
        <w:t>.</w:t>
      </w:r>
    </w:p>
    <w:p w14:paraId="156B5A55" w14:textId="77777777" w:rsidR="00536E01" w:rsidRPr="00232562" w:rsidRDefault="00536E01" w:rsidP="00536E01">
      <w:pPr>
        <w:tabs>
          <w:tab w:val="left" w:pos="720"/>
          <w:tab w:val="left" w:pos="1440"/>
          <w:tab w:val="left" w:pos="2880"/>
        </w:tabs>
        <w:ind w:left="1800" w:hanging="1440"/>
        <w:jc w:val="both"/>
        <w:rPr>
          <w:rFonts w:ascii="Arial" w:eastAsia="Times New Roman" w:hAnsi="Arial" w:cs="Arial"/>
        </w:rPr>
      </w:pPr>
    </w:p>
    <w:p w14:paraId="527531B7" w14:textId="77777777" w:rsidR="00536E01" w:rsidRDefault="00536E01" w:rsidP="00536E01">
      <w:pPr>
        <w:pStyle w:val="ListParagraph"/>
        <w:numPr>
          <w:ilvl w:val="0"/>
          <w:numId w:val="5"/>
        </w:numPr>
        <w:tabs>
          <w:tab w:val="left" w:pos="720"/>
          <w:tab w:val="left" w:pos="1440"/>
          <w:tab w:val="left" w:pos="2880"/>
        </w:tabs>
        <w:jc w:val="both"/>
        <w:rPr>
          <w:rFonts w:eastAsia="Times New Roman"/>
          <w:b/>
          <w:u w:val="single"/>
        </w:rPr>
      </w:pPr>
      <w:r>
        <w:rPr>
          <w:rFonts w:eastAsia="Times New Roman"/>
          <w:b/>
          <w:u w:val="single"/>
        </w:rPr>
        <w:t>Exclusions</w:t>
      </w:r>
    </w:p>
    <w:p w14:paraId="75011437" w14:textId="77777777" w:rsidR="00536E01" w:rsidRPr="00232562" w:rsidRDefault="00536E01" w:rsidP="00536E01">
      <w:pPr>
        <w:tabs>
          <w:tab w:val="left" w:pos="720"/>
          <w:tab w:val="left" w:pos="1440"/>
          <w:tab w:val="left" w:pos="2880"/>
        </w:tabs>
        <w:jc w:val="both"/>
        <w:rPr>
          <w:rFonts w:eastAsia="Times New Roman"/>
        </w:rPr>
      </w:pPr>
    </w:p>
    <w:p w14:paraId="457180E9" w14:textId="77777777" w:rsidR="00536E01" w:rsidRPr="00232562" w:rsidRDefault="00536E01" w:rsidP="00536E01">
      <w:pPr>
        <w:tabs>
          <w:tab w:val="left" w:pos="720"/>
          <w:tab w:val="left" w:pos="1440"/>
          <w:tab w:val="left" w:pos="2880"/>
        </w:tabs>
        <w:ind w:left="1800" w:hanging="1440"/>
        <w:jc w:val="both"/>
        <w:rPr>
          <w:rFonts w:ascii="Arial" w:eastAsia="Times New Roman" w:hAnsi="Arial" w:cs="Arial"/>
        </w:rPr>
      </w:pPr>
      <w:r w:rsidRPr="00232562">
        <w:rPr>
          <w:rFonts w:ascii="Arial" w:eastAsia="Times New Roman" w:hAnsi="Arial" w:cs="Arial"/>
        </w:rPr>
        <w:t xml:space="preserve">This policy does not cover the following: </w:t>
      </w:r>
    </w:p>
    <w:p w14:paraId="2E6B3919" w14:textId="77777777" w:rsidR="00536E01" w:rsidRPr="00232562" w:rsidRDefault="00536E01" w:rsidP="00536E01">
      <w:pPr>
        <w:pStyle w:val="ListParagraph"/>
        <w:numPr>
          <w:ilvl w:val="0"/>
          <w:numId w:val="2"/>
        </w:numPr>
        <w:tabs>
          <w:tab w:val="left" w:pos="720"/>
          <w:tab w:val="left" w:pos="1440"/>
          <w:tab w:val="left" w:pos="2880"/>
        </w:tabs>
        <w:ind w:left="720"/>
        <w:jc w:val="both"/>
      </w:pPr>
      <w:r>
        <w:rPr>
          <w:rFonts w:eastAsia="Times New Roman"/>
        </w:rPr>
        <w:t>annual leave: determined by relevant terms and conditions of employment</w:t>
      </w:r>
    </w:p>
    <w:p w14:paraId="627A2E60" w14:textId="77777777" w:rsidR="00536E01" w:rsidRPr="00232562" w:rsidRDefault="00536E01" w:rsidP="00536E01">
      <w:pPr>
        <w:pStyle w:val="ListParagraph"/>
        <w:numPr>
          <w:ilvl w:val="0"/>
          <w:numId w:val="2"/>
        </w:numPr>
        <w:tabs>
          <w:tab w:val="left" w:pos="720"/>
          <w:tab w:val="left" w:pos="1440"/>
          <w:tab w:val="left" w:pos="2880"/>
        </w:tabs>
        <w:ind w:left="720"/>
        <w:jc w:val="both"/>
        <w:rPr>
          <w:rFonts w:eastAsia="Times New Roman"/>
        </w:rPr>
      </w:pPr>
      <w:r w:rsidRPr="00232562">
        <w:rPr>
          <w:rFonts w:eastAsia="Times New Roman"/>
        </w:rPr>
        <w:t>Flexible working arrangements</w:t>
      </w:r>
      <w:r>
        <w:rPr>
          <w:rFonts w:eastAsia="Times New Roman"/>
        </w:rPr>
        <w:t>, for which separate arrangements apply</w:t>
      </w:r>
    </w:p>
    <w:p w14:paraId="0451FEDB" w14:textId="77777777" w:rsidR="00536E01" w:rsidRPr="00232562" w:rsidRDefault="00536E01" w:rsidP="00536E01">
      <w:pPr>
        <w:pStyle w:val="ListParagraph"/>
        <w:numPr>
          <w:ilvl w:val="0"/>
          <w:numId w:val="2"/>
        </w:numPr>
        <w:tabs>
          <w:tab w:val="left" w:pos="720"/>
          <w:tab w:val="left" w:pos="1440"/>
          <w:tab w:val="left" w:pos="2880"/>
        </w:tabs>
        <w:ind w:left="720"/>
        <w:jc w:val="both"/>
        <w:rPr>
          <w:rFonts w:eastAsia="Times New Roman"/>
        </w:rPr>
      </w:pPr>
      <w:r w:rsidRPr="00232562">
        <w:rPr>
          <w:rFonts w:eastAsia="Times New Roman"/>
        </w:rPr>
        <w:t>Sickness absence</w:t>
      </w:r>
      <w:r>
        <w:rPr>
          <w:rFonts w:eastAsia="Times New Roman"/>
        </w:rPr>
        <w:t>, for which separate arrangements apply</w:t>
      </w:r>
    </w:p>
    <w:p w14:paraId="58AAD333" w14:textId="77777777" w:rsidR="00536E01" w:rsidRPr="00232562" w:rsidRDefault="00536E01" w:rsidP="00536E01">
      <w:pPr>
        <w:pStyle w:val="ListParagraph"/>
        <w:numPr>
          <w:ilvl w:val="0"/>
          <w:numId w:val="2"/>
        </w:numPr>
        <w:tabs>
          <w:tab w:val="left" w:pos="720"/>
          <w:tab w:val="left" w:pos="1440"/>
          <w:tab w:val="left" w:pos="2880"/>
        </w:tabs>
        <w:ind w:left="720"/>
        <w:jc w:val="both"/>
        <w:rPr>
          <w:rFonts w:eastAsia="Times New Roman"/>
        </w:rPr>
      </w:pPr>
      <w:r w:rsidRPr="00232562">
        <w:rPr>
          <w:rFonts w:eastAsia="Times New Roman"/>
        </w:rPr>
        <w:t>Leave associated with redundancy</w:t>
      </w:r>
      <w:r>
        <w:rPr>
          <w:rFonts w:eastAsia="Times New Roman"/>
        </w:rPr>
        <w:t>, for which separate arrangements apply</w:t>
      </w:r>
      <w:r w:rsidR="00A24B8D">
        <w:rPr>
          <w:rFonts w:eastAsia="Times New Roman"/>
        </w:rPr>
        <w:t>.</w:t>
      </w:r>
    </w:p>
    <w:p w14:paraId="2C753BD9" w14:textId="77777777" w:rsidR="00536E01" w:rsidRPr="00DD6270" w:rsidRDefault="00536E01" w:rsidP="00536E01">
      <w:pPr>
        <w:tabs>
          <w:tab w:val="left" w:pos="720"/>
          <w:tab w:val="left" w:pos="1440"/>
          <w:tab w:val="left" w:pos="2880"/>
        </w:tabs>
        <w:jc w:val="both"/>
        <w:rPr>
          <w:rFonts w:ascii="Arial" w:eastAsia="Times New Roman" w:hAnsi="Arial" w:cs="Arial"/>
        </w:rPr>
      </w:pPr>
    </w:p>
    <w:p w14:paraId="2885B206" w14:textId="77777777" w:rsidR="00536E01" w:rsidRPr="00DD6270" w:rsidRDefault="00536E01" w:rsidP="00536E01">
      <w:pPr>
        <w:pStyle w:val="ListParagraph"/>
        <w:numPr>
          <w:ilvl w:val="0"/>
          <w:numId w:val="5"/>
        </w:numPr>
        <w:tabs>
          <w:tab w:val="left" w:pos="720"/>
          <w:tab w:val="left" w:pos="1440"/>
          <w:tab w:val="left" w:pos="2880"/>
        </w:tabs>
        <w:jc w:val="both"/>
        <w:rPr>
          <w:rFonts w:eastAsia="Times New Roman"/>
          <w:b/>
          <w:u w:val="single"/>
        </w:rPr>
      </w:pPr>
      <w:r w:rsidRPr="00DD6270">
        <w:rPr>
          <w:rFonts w:eastAsia="Times New Roman"/>
          <w:b/>
          <w:u w:val="single"/>
        </w:rPr>
        <w:t>Roles and responsibilities</w:t>
      </w:r>
    </w:p>
    <w:p w14:paraId="2C0B60E1" w14:textId="77777777" w:rsidR="00536E01" w:rsidRPr="003D77D6" w:rsidRDefault="00536E01" w:rsidP="00536E01">
      <w:pPr>
        <w:tabs>
          <w:tab w:val="left" w:pos="720"/>
          <w:tab w:val="left" w:pos="1440"/>
          <w:tab w:val="left" w:pos="2880"/>
        </w:tabs>
        <w:ind w:left="1440" w:hanging="1440"/>
        <w:jc w:val="both"/>
        <w:rPr>
          <w:rFonts w:ascii="Arial" w:eastAsia="Times New Roman" w:hAnsi="Arial" w:cs="Arial"/>
          <w:b/>
        </w:rPr>
      </w:pPr>
    </w:p>
    <w:p w14:paraId="4B906344" w14:textId="77777777" w:rsidR="00536E01" w:rsidRDefault="00536E01" w:rsidP="00EC1F31">
      <w:pPr>
        <w:pStyle w:val="ListParagraph"/>
        <w:numPr>
          <w:ilvl w:val="1"/>
          <w:numId w:val="5"/>
        </w:numPr>
        <w:tabs>
          <w:tab w:val="left" w:pos="720"/>
          <w:tab w:val="left" w:pos="1440"/>
          <w:tab w:val="left" w:pos="2880"/>
        </w:tabs>
        <w:ind w:left="360"/>
        <w:jc w:val="both"/>
        <w:rPr>
          <w:rFonts w:eastAsia="Times New Roman"/>
          <w:b/>
        </w:rPr>
      </w:pPr>
      <w:r w:rsidRPr="00DD6270">
        <w:rPr>
          <w:rFonts w:eastAsia="Times New Roman"/>
          <w:b/>
        </w:rPr>
        <w:t xml:space="preserve">The governing body </w:t>
      </w:r>
    </w:p>
    <w:p w14:paraId="22B9C37D" w14:textId="77777777" w:rsidR="002B003F" w:rsidRDefault="002B003F" w:rsidP="002B003F">
      <w:pPr>
        <w:pStyle w:val="ListParagraph"/>
        <w:tabs>
          <w:tab w:val="left" w:pos="720"/>
          <w:tab w:val="left" w:pos="1440"/>
          <w:tab w:val="left" w:pos="2880"/>
        </w:tabs>
        <w:ind w:left="360"/>
        <w:jc w:val="both"/>
        <w:rPr>
          <w:rFonts w:eastAsia="Times New Roman"/>
          <w:b/>
        </w:rPr>
      </w:pPr>
    </w:p>
    <w:p w14:paraId="7D3D0523" w14:textId="77777777" w:rsidR="00536E01" w:rsidRPr="00DD6270" w:rsidRDefault="00536E01" w:rsidP="00EC1F31">
      <w:pPr>
        <w:ind w:left="360"/>
        <w:rPr>
          <w:rFonts w:ascii="Arial" w:hAnsi="Arial" w:cs="Arial"/>
        </w:rPr>
      </w:pPr>
      <w:r w:rsidRPr="00DD6270">
        <w:rPr>
          <w:rFonts w:ascii="Arial" w:hAnsi="Arial" w:cs="Arial"/>
        </w:rPr>
        <w:t xml:space="preserve">The governing body </w:t>
      </w:r>
      <w:r w:rsidR="00DD30D0">
        <w:rPr>
          <w:rFonts w:ascii="Arial" w:hAnsi="Arial" w:cs="Arial"/>
        </w:rPr>
        <w:t>will</w:t>
      </w:r>
      <w:r w:rsidRPr="00DD6270">
        <w:rPr>
          <w:rFonts w:ascii="Arial" w:hAnsi="Arial" w:cs="Arial"/>
        </w:rPr>
        <w:t xml:space="preserve"> review the policy </w:t>
      </w:r>
      <w:r w:rsidR="00DD30D0">
        <w:rPr>
          <w:rFonts w:ascii="Arial" w:hAnsi="Arial" w:cs="Arial"/>
        </w:rPr>
        <w:t>regularly</w:t>
      </w:r>
      <w:r w:rsidRPr="00DD6270">
        <w:rPr>
          <w:rFonts w:ascii="Arial" w:hAnsi="Arial" w:cs="Arial"/>
        </w:rPr>
        <w:t xml:space="preserve"> to ensure that it </w:t>
      </w:r>
      <w:r w:rsidR="00DD30D0">
        <w:rPr>
          <w:rFonts w:ascii="Arial" w:hAnsi="Arial" w:cs="Arial"/>
        </w:rPr>
        <w:t>remains</w:t>
      </w:r>
      <w:r w:rsidRPr="00DD6270">
        <w:rPr>
          <w:rFonts w:ascii="Arial" w:hAnsi="Arial" w:cs="Arial"/>
        </w:rPr>
        <w:t xml:space="preserve"> fit for purpose</w:t>
      </w:r>
      <w:r w:rsidR="00DD30D0">
        <w:rPr>
          <w:rFonts w:ascii="Arial" w:hAnsi="Arial" w:cs="Arial"/>
        </w:rPr>
        <w:t xml:space="preserve">, </w:t>
      </w:r>
      <w:r w:rsidRPr="00DD6270">
        <w:rPr>
          <w:rFonts w:ascii="Arial" w:hAnsi="Arial" w:cs="Arial"/>
        </w:rPr>
        <w:t xml:space="preserve">that </w:t>
      </w:r>
      <w:r w:rsidR="00DD30D0">
        <w:rPr>
          <w:rFonts w:ascii="Arial" w:hAnsi="Arial" w:cs="Arial"/>
        </w:rPr>
        <w:t>it</w:t>
      </w:r>
      <w:r w:rsidRPr="00DD6270">
        <w:rPr>
          <w:rFonts w:ascii="Arial" w:hAnsi="Arial" w:cs="Arial"/>
        </w:rPr>
        <w:t xml:space="preserve"> is being used fairly and consistently </w:t>
      </w:r>
      <w:r w:rsidR="00DD30D0">
        <w:rPr>
          <w:rFonts w:ascii="Arial" w:hAnsi="Arial" w:cs="Arial"/>
        </w:rPr>
        <w:t xml:space="preserve">for staff </w:t>
      </w:r>
      <w:r w:rsidRPr="00DD6270">
        <w:rPr>
          <w:rFonts w:ascii="Arial" w:hAnsi="Arial" w:cs="Arial"/>
        </w:rPr>
        <w:t>whilst at the same time</w:t>
      </w:r>
      <w:r w:rsidR="00DD30D0">
        <w:rPr>
          <w:rFonts w:ascii="Arial" w:hAnsi="Arial" w:cs="Arial"/>
        </w:rPr>
        <w:t>,</w:t>
      </w:r>
      <w:r w:rsidRPr="00DD6270">
        <w:rPr>
          <w:rFonts w:ascii="Arial" w:hAnsi="Arial" w:cs="Arial"/>
        </w:rPr>
        <w:t xml:space="preserve"> supporting the educational needs of the students and is sustainable </w:t>
      </w:r>
      <w:r w:rsidR="00DD30D0">
        <w:rPr>
          <w:rFonts w:ascii="Arial" w:hAnsi="Arial" w:cs="Arial"/>
        </w:rPr>
        <w:t>against</w:t>
      </w:r>
      <w:r w:rsidRPr="00DD6270">
        <w:rPr>
          <w:rFonts w:ascii="Arial" w:hAnsi="Arial" w:cs="Arial"/>
        </w:rPr>
        <w:t xml:space="preserve"> the school</w:t>
      </w:r>
      <w:r w:rsidR="00DD30D0">
        <w:rPr>
          <w:rFonts w:ascii="Arial" w:hAnsi="Arial" w:cs="Arial"/>
        </w:rPr>
        <w:t>’</w:t>
      </w:r>
      <w:r w:rsidRPr="00DD6270">
        <w:rPr>
          <w:rFonts w:ascii="Arial" w:hAnsi="Arial" w:cs="Arial"/>
        </w:rPr>
        <w:t>s budget.</w:t>
      </w:r>
    </w:p>
    <w:p w14:paraId="28FAFCF6" w14:textId="77777777" w:rsidR="00536E01" w:rsidRPr="003D77D6" w:rsidRDefault="00536E01" w:rsidP="00EC1F31">
      <w:pPr>
        <w:tabs>
          <w:tab w:val="left" w:pos="720"/>
          <w:tab w:val="left" w:pos="1440"/>
          <w:tab w:val="left" w:pos="2880"/>
        </w:tabs>
        <w:jc w:val="both"/>
        <w:rPr>
          <w:rFonts w:ascii="Arial" w:eastAsia="Times New Roman" w:hAnsi="Arial" w:cs="Arial"/>
          <w:b/>
        </w:rPr>
      </w:pPr>
    </w:p>
    <w:p w14:paraId="3FC73CEA" w14:textId="77777777" w:rsidR="00536E01" w:rsidRDefault="00536E01" w:rsidP="00EC1F31">
      <w:pPr>
        <w:pStyle w:val="ListParagraph"/>
        <w:numPr>
          <w:ilvl w:val="1"/>
          <w:numId w:val="5"/>
        </w:numPr>
        <w:tabs>
          <w:tab w:val="left" w:pos="720"/>
          <w:tab w:val="left" w:pos="1440"/>
          <w:tab w:val="left" w:pos="2880"/>
        </w:tabs>
        <w:ind w:left="360"/>
        <w:jc w:val="both"/>
        <w:rPr>
          <w:rFonts w:eastAsia="Times New Roman"/>
          <w:b/>
        </w:rPr>
      </w:pPr>
      <w:r w:rsidRPr="00DD6270">
        <w:rPr>
          <w:rFonts w:eastAsia="Times New Roman"/>
          <w:b/>
        </w:rPr>
        <w:t>The Headteacher</w:t>
      </w:r>
    </w:p>
    <w:p w14:paraId="52FE1A6D" w14:textId="77777777" w:rsidR="002B003F" w:rsidRDefault="002B003F" w:rsidP="002B003F">
      <w:pPr>
        <w:pStyle w:val="ListParagraph"/>
        <w:tabs>
          <w:tab w:val="left" w:pos="720"/>
          <w:tab w:val="left" w:pos="1440"/>
          <w:tab w:val="left" w:pos="2880"/>
        </w:tabs>
        <w:ind w:left="360"/>
        <w:jc w:val="both"/>
        <w:rPr>
          <w:rFonts w:eastAsia="Times New Roman"/>
          <w:b/>
        </w:rPr>
      </w:pPr>
    </w:p>
    <w:p w14:paraId="5978A4CA" w14:textId="77777777" w:rsidR="00536E01" w:rsidRPr="003D77D6" w:rsidRDefault="00DD30D0" w:rsidP="00EC1F31">
      <w:pPr>
        <w:tabs>
          <w:tab w:val="left" w:pos="720"/>
          <w:tab w:val="left" w:pos="1440"/>
          <w:tab w:val="left" w:pos="2880"/>
        </w:tabs>
        <w:ind w:left="360"/>
        <w:jc w:val="both"/>
        <w:rPr>
          <w:rFonts w:ascii="Arial" w:eastAsia="Times New Roman" w:hAnsi="Arial" w:cs="Arial"/>
        </w:rPr>
      </w:pPr>
      <w:r>
        <w:rPr>
          <w:rFonts w:ascii="Arial" w:eastAsia="Times New Roman" w:hAnsi="Arial" w:cs="Arial"/>
        </w:rPr>
        <w:t>The H</w:t>
      </w:r>
      <w:r w:rsidR="00536E01" w:rsidRPr="003D77D6">
        <w:rPr>
          <w:rFonts w:ascii="Arial" w:eastAsia="Times New Roman" w:hAnsi="Arial" w:cs="Arial"/>
        </w:rPr>
        <w:t xml:space="preserve">eadteacher </w:t>
      </w:r>
      <w:r>
        <w:rPr>
          <w:rFonts w:ascii="Arial" w:eastAsia="Times New Roman" w:hAnsi="Arial" w:cs="Arial"/>
        </w:rPr>
        <w:t xml:space="preserve">will be </w:t>
      </w:r>
      <w:r w:rsidR="00536E01" w:rsidRPr="003D77D6">
        <w:rPr>
          <w:rFonts w:ascii="Arial" w:eastAsia="Times New Roman" w:hAnsi="Arial" w:cs="Arial"/>
        </w:rPr>
        <w:t>familiar wit</w:t>
      </w:r>
      <w:r w:rsidR="00536E01">
        <w:rPr>
          <w:rFonts w:ascii="Arial" w:eastAsia="Times New Roman" w:hAnsi="Arial" w:cs="Arial"/>
        </w:rPr>
        <w:t xml:space="preserve">h the provisions of </w:t>
      </w:r>
      <w:r>
        <w:rPr>
          <w:rFonts w:ascii="Arial" w:eastAsia="Times New Roman" w:hAnsi="Arial" w:cs="Arial"/>
        </w:rPr>
        <w:t>the</w:t>
      </w:r>
      <w:r w:rsidR="00536E01">
        <w:rPr>
          <w:rFonts w:ascii="Arial" w:eastAsia="Times New Roman" w:hAnsi="Arial" w:cs="Arial"/>
        </w:rPr>
        <w:t xml:space="preserve"> school</w:t>
      </w:r>
      <w:r>
        <w:rPr>
          <w:rFonts w:ascii="Arial" w:eastAsia="Times New Roman" w:hAnsi="Arial" w:cs="Arial"/>
        </w:rPr>
        <w:t>’</w:t>
      </w:r>
      <w:r w:rsidR="00536E01">
        <w:rPr>
          <w:rFonts w:ascii="Arial" w:eastAsia="Times New Roman" w:hAnsi="Arial" w:cs="Arial"/>
        </w:rPr>
        <w:t>s L</w:t>
      </w:r>
      <w:r w:rsidR="00536E01" w:rsidRPr="003D77D6">
        <w:rPr>
          <w:rFonts w:ascii="Arial" w:eastAsia="Times New Roman" w:hAnsi="Arial" w:cs="Arial"/>
        </w:rPr>
        <w:t>eave</w:t>
      </w:r>
      <w:r w:rsidR="00536E01">
        <w:rPr>
          <w:rFonts w:ascii="Arial" w:eastAsia="Times New Roman" w:hAnsi="Arial" w:cs="Arial"/>
        </w:rPr>
        <w:t xml:space="preserve"> of</w:t>
      </w:r>
      <w:r>
        <w:rPr>
          <w:rFonts w:ascii="Arial" w:eastAsia="Times New Roman" w:hAnsi="Arial" w:cs="Arial"/>
        </w:rPr>
        <w:t xml:space="preserve"> A</w:t>
      </w:r>
      <w:r w:rsidR="00536E01">
        <w:rPr>
          <w:rFonts w:ascii="Arial" w:eastAsia="Times New Roman" w:hAnsi="Arial" w:cs="Arial"/>
        </w:rPr>
        <w:t>bsence</w:t>
      </w:r>
      <w:r>
        <w:rPr>
          <w:rFonts w:ascii="Arial" w:eastAsia="Times New Roman" w:hAnsi="Arial" w:cs="Arial"/>
        </w:rPr>
        <w:t xml:space="preserve"> P</w:t>
      </w:r>
      <w:r w:rsidR="00536E01" w:rsidRPr="003D77D6">
        <w:rPr>
          <w:rFonts w:ascii="Arial" w:eastAsia="Times New Roman" w:hAnsi="Arial" w:cs="Arial"/>
        </w:rPr>
        <w:t>olicy.</w:t>
      </w:r>
    </w:p>
    <w:p w14:paraId="0456B3AD" w14:textId="77777777" w:rsidR="00536E01" w:rsidRPr="003D77D6" w:rsidRDefault="00536E01" w:rsidP="00EC1F31">
      <w:pPr>
        <w:tabs>
          <w:tab w:val="left" w:pos="720"/>
          <w:tab w:val="left" w:pos="1440"/>
          <w:tab w:val="left" w:pos="2880"/>
        </w:tabs>
        <w:ind w:left="1800" w:hanging="1440"/>
        <w:jc w:val="both"/>
        <w:rPr>
          <w:rFonts w:ascii="Arial" w:eastAsia="Times New Roman" w:hAnsi="Arial" w:cs="Arial"/>
        </w:rPr>
      </w:pPr>
    </w:p>
    <w:p w14:paraId="0D37A29B" w14:textId="77777777" w:rsidR="00536E01" w:rsidRPr="003D77D6" w:rsidRDefault="00536E01" w:rsidP="00EC1F31">
      <w:pPr>
        <w:ind w:left="360"/>
        <w:jc w:val="both"/>
        <w:rPr>
          <w:rFonts w:ascii="Arial" w:eastAsia="Times New Roman" w:hAnsi="Arial" w:cs="Arial"/>
        </w:rPr>
      </w:pPr>
      <w:r w:rsidRPr="003D77D6">
        <w:rPr>
          <w:rFonts w:ascii="Arial" w:eastAsia="Times New Roman" w:hAnsi="Arial" w:cs="Arial"/>
        </w:rPr>
        <w:t xml:space="preserve">The </w:t>
      </w:r>
      <w:r w:rsidR="00E1635F">
        <w:rPr>
          <w:rFonts w:ascii="Arial" w:eastAsia="Times New Roman" w:hAnsi="Arial" w:cs="Arial"/>
        </w:rPr>
        <w:t>H</w:t>
      </w:r>
      <w:r w:rsidRPr="003D77D6">
        <w:rPr>
          <w:rFonts w:ascii="Arial" w:eastAsia="Times New Roman" w:hAnsi="Arial" w:cs="Arial"/>
        </w:rPr>
        <w:t>eadteacher</w:t>
      </w:r>
      <w:r w:rsidR="00DD30D0">
        <w:rPr>
          <w:rFonts w:ascii="Arial" w:eastAsia="Times New Roman" w:hAnsi="Arial" w:cs="Arial"/>
        </w:rPr>
        <w:t>, or relevant nominee,</w:t>
      </w:r>
      <w:r w:rsidRPr="003D77D6">
        <w:rPr>
          <w:rFonts w:ascii="Arial" w:eastAsia="Times New Roman" w:hAnsi="Arial" w:cs="Arial"/>
        </w:rPr>
        <w:t xml:space="preserve"> will consider all requests for </w:t>
      </w:r>
      <w:r>
        <w:rPr>
          <w:rFonts w:ascii="Arial" w:eastAsia="Times New Roman" w:hAnsi="Arial" w:cs="Arial"/>
        </w:rPr>
        <w:t xml:space="preserve">discretionary </w:t>
      </w:r>
      <w:r w:rsidRPr="003D77D6">
        <w:rPr>
          <w:rFonts w:ascii="Arial" w:eastAsia="Times New Roman" w:hAnsi="Arial" w:cs="Arial"/>
        </w:rPr>
        <w:t>leave of absence and approv</w:t>
      </w:r>
      <w:r w:rsidR="00DD30D0">
        <w:rPr>
          <w:rFonts w:ascii="Arial" w:eastAsia="Times New Roman" w:hAnsi="Arial" w:cs="Arial"/>
        </w:rPr>
        <w:t xml:space="preserve">e or </w:t>
      </w:r>
      <w:r w:rsidRPr="003D77D6">
        <w:rPr>
          <w:rFonts w:ascii="Arial" w:eastAsia="Times New Roman" w:hAnsi="Arial" w:cs="Arial"/>
        </w:rPr>
        <w:t>refus</w:t>
      </w:r>
      <w:r w:rsidR="00DD30D0">
        <w:rPr>
          <w:rFonts w:ascii="Arial" w:eastAsia="Times New Roman" w:hAnsi="Arial" w:cs="Arial"/>
        </w:rPr>
        <w:t>e</w:t>
      </w:r>
      <w:r w:rsidRPr="003D77D6">
        <w:rPr>
          <w:rFonts w:ascii="Arial" w:eastAsia="Times New Roman" w:hAnsi="Arial" w:cs="Arial"/>
        </w:rPr>
        <w:t xml:space="preserve"> in line with this policy in a fair and consistent manner, having regard to</w:t>
      </w:r>
      <w:r w:rsidR="00DD30D0">
        <w:rPr>
          <w:rFonts w:ascii="Arial" w:eastAsia="Times New Roman" w:hAnsi="Arial" w:cs="Arial"/>
        </w:rPr>
        <w:t>:</w:t>
      </w:r>
      <w:r w:rsidRPr="003D77D6">
        <w:rPr>
          <w:rFonts w:ascii="Arial" w:eastAsia="Times New Roman" w:hAnsi="Arial" w:cs="Arial"/>
        </w:rPr>
        <w:t xml:space="preserve"> the nature of the request</w:t>
      </w:r>
      <w:r w:rsidR="00DD30D0">
        <w:rPr>
          <w:rFonts w:ascii="Arial" w:eastAsia="Times New Roman" w:hAnsi="Arial" w:cs="Arial"/>
        </w:rPr>
        <w:t>;</w:t>
      </w:r>
      <w:r w:rsidRPr="003D77D6">
        <w:rPr>
          <w:rFonts w:ascii="Arial" w:eastAsia="Times New Roman" w:hAnsi="Arial" w:cs="Arial"/>
        </w:rPr>
        <w:t xml:space="preserve"> </w:t>
      </w:r>
      <w:r w:rsidR="00DD30D0">
        <w:rPr>
          <w:rFonts w:ascii="Arial" w:eastAsia="Times New Roman" w:hAnsi="Arial" w:cs="Arial"/>
        </w:rPr>
        <w:t xml:space="preserve">any </w:t>
      </w:r>
      <w:r w:rsidRPr="003D77D6">
        <w:rPr>
          <w:rFonts w:ascii="Arial" w:eastAsia="Times New Roman" w:hAnsi="Arial" w:cs="Arial"/>
        </w:rPr>
        <w:t>statutory obligations</w:t>
      </w:r>
      <w:r w:rsidR="00DD30D0">
        <w:rPr>
          <w:rFonts w:ascii="Arial" w:eastAsia="Times New Roman" w:hAnsi="Arial" w:cs="Arial"/>
        </w:rPr>
        <w:t>;</w:t>
      </w:r>
      <w:r w:rsidRPr="003D77D6">
        <w:rPr>
          <w:rFonts w:ascii="Arial" w:eastAsia="Times New Roman" w:hAnsi="Arial" w:cs="Arial"/>
        </w:rPr>
        <w:t xml:space="preserve"> pupil/student educational provision</w:t>
      </w:r>
      <w:r w:rsidR="00DD30D0">
        <w:rPr>
          <w:rFonts w:ascii="Arial" w:eastAsia="Times New Roman" w:hAnsi="Arial" w:cs="Arial"/>
        </w:rPr>
        <w:t>;</w:t>
      </w:r>
      <w:r w:rsidRPr="003D77D6">
        <w:rPr>
          <w:rFonts w:ascii="Arial" w:eastAsia="Times New Roman" w:hAnsi="Arial" w:cs="Arial"/>
        </w:rPr>
        <w:t xml:space="preserve"> service needs</w:t>
      </w:r>
      <w:r w:rsidR="00DD30D0">
        <w:rPr>
          <w:rFonts w:ascii="Arial" w:eastAsia="Times New Roman" w:hAnsi="Arial" w:cs="Arial"/>
        </w:rPr>
        <w:t>;</w:t>
      </w:r>
      <w:r w:rsidRPr="003D77D6">
        <w:rPr>
          <w:rFonts w:ascii="Arial" w:eastAsia="Times New Roman" w:hAnsi="Arial" w:cs="Arial"/>
        </w:rPr>
        <w:t xml:space="preserve"> eligibility, any previous requests</w:t>
      </w:r>
      <w:r w:rsidR="00DD30D0">
        <w:rPr>
          <w:rFonts w:ascii="Arial" w:eastAsia="Times New Roman" w:hAnsi="Arial" w:cs="Arial"/>
        </w:rPr>
        <w:t>,</w:t>
      </w:r>
      <w:r w:rsidRPr="003D77D6">
        <w:rPr>
          <w:rFonts w:ascii="Arial" w:eastAsia="Times New Roman" w:hAnsi="Arial" w:cs="Arial"/>
        </w:rPr>
        <w:t xml:space="preserve"> and the degree of flexibility that </w:t>
      </w:r>
      <w:r>
        <w:rPr>
          <w:rFonts w:ascii="Arial" w:eastAsia="Times New Roman" w:hAnsi="Arial" w:cs="Arial"/>
        </w:rPr>
        <w:t xml:space="preserve">the </w:t>
      </w:r>
      <w:r w:rsidR="00E1635F">
        <w:rPr>
          <w:rFonts w:ascii="Arial" w:eastAsia="Times New Roman" w:hAnsi="Arial" w:cs="Arial"/>
        </w:rPr>
        <w:t>H</w:t>
      </w:r>
      <w:r>
        <w:rPr>
          <w:rFonts w:ascii="Arial" w:eastAsia="Times New Roman" w:hAnsi="Arial" w:cs="Arial"/>
        </w:rPr>
        <w:t>eadteacher</w:t>
      </w:r>
      <w:r w:rsidRPr="003D77D6">
        <w:rPr>
          <w:rFonts w:ascii="Arial" w:eastAsia="Times New Roman" w:hAnsi="Arial" w:cs="Arial"/>
        </w:rPr>
        <w:t xml:space="preserve"> already ha</w:t>
      </w:r>
      <w:r>
        <w:rPr>
          <w:rFonts w:ascii="Arial" w:eastAsia="Times New Roman" w:hAnsi="Arial" w:cs="Arial"/>
        </w:rPr>
        <w:t>s</w:t>
      </w:r>
      <w:r w:rsidRPr="003D77D6">
        <w:rPr>
          <w:rFonts w:ascii="Arial" w:eastAsia="Times New Roman" w:hAnsi="Arial" w:cs="Arial"/>
        </w:rPr>
        <w:t xml:space="preserve"> in current working arrangements. </w:t>
      </w:r>
    </w:p>
    <w:p w14:paraId="2A65D4F9" w14:textId="77777777" w:rsidR="00536E01" w:rsidRPr="003D77D6" w:rsidRDefault="00536E01" w:rsidP="00EC1F31">
      <w:pPr>
        <w:ind w:left="360"/>
        <w:jc w:val="both"/>
        <w:rPr>
          <w:rFonts w:ascii="Arial" w:eastAsia="Times New Roman" w:hAnsi="Arial" w:cs="Arial"/>
        </w:rPr>
      </w:pPr>
    </w:p>
    <w:p w14:paraId="1FA824EF" w14:textId="77777777" w:rsidR="00536E01" w:rsidRPr="003D77D6" w:rsidRDefault="00536E01" w:rsidP="00EC1F31">
      <w:pPr>
        <w:ind w:left="360"/>
        <w:jc w:val="both"/>
        <w:rPr>
          <w:rFonts w:ascii="Arial" w:eastAsia="Times New Roman" w:hAnsi="Arial" w:cs="Arial"/>
          <w:lang w:eastAsia="en-GB"/>
        </w:rPr>
      </w:pPr>
      <w:r w:rsidRPr="003D77D6">
        <w:rPr>
          <w:rFonts w:ascii="Arial" w:eastAsia="Times New Roman" w:hAnsi="Arial" w:cs="Arial"/>
        </w:rPr>
        <w:t>Except in emergencies, o</w:t>
      </w:r>
      <w:r w:rsidRPr="003D77D6">
        <w:rPr>
          <w:rFonts w:ascii="Arial" w:eastAsia="Times New Roman" w:hAnsi="Arial" w:cs="Arial"/>
          <w:lang w:eastAsia="en-GB"/>
        </w:rPr>
        <w:t xml:space="preserve">n receiving a </w:t>
      </w:r>
      <w:r>
        <w:rPr>
          <w:rFonts w:ascii="Arial" w:eastAsia="Times New Roman" w:hAnsi="Arial" w:cs="Arial"/>
          <w:lang w:eastAsia="en-GB"/>
        </w:rPr>
        <w:t xml:space="preserve">completed </w:t>
      </w:r>
      <w:r w:rsidRPr="003D77D6">
        <w:rPr>
          <w:rFonts w:ascii="Arial" w:eastAsia="Times New Roman" w:hAnsi="Arial" w:cs="Arial"/>
          <w:lang w:eastAsia="en-GB"/>
        </w:rPr>
        <w:t>Leave</w:t>
      </w:r>
      <w:r>
        <w:rPr>
          <w:rFonts w:ascii="Arial" w:eastAsia="Times New Roman" w:hAnsi="Arial" w:cs="Arial"/>
          <w:lang w:eastAsia="en-GB"/>
        </w:rPr>
        <w:t xml:space="preserve"> of </w:t>
      </w:r>
      <w:r w:rsidR="00DD30D0">
        <w:rPr>
          <w:rFonts w:ascii="Arial" w:eastAsia="Times New Roman" w:hAnsi="Arial" w:cs="Arial"/>
          <w:lang w:eastAsia="en-GB"/>
        </w:rPr>
        <w:t>A</w:t>
      </w:r>
      <w:r>
        <w:rPr>
          <w:rFonts w:ascii="Arial" w:eastAsia="Times New Roman" w:hAnsi="Arial" w:cs="Arial"/>
          <w:lang w:eastAsia="en-GB"/>
        </w:rPr>
        <w:t>bsence</w:t>
      </w:r>
      <w:r w:rsidRPr="003D77D6">
        <w:rPr>
          <w:rFonts w:ascii="Arial" w:eastAsia="Times New Roman" w:hAnsi="Arial" w:cs="Arial"/>
          <w:lang w:eastAsia="en-GB"/>
        </w:rPr>
        <w:t xml:space="preserve"> </w:t>
      </w:r>
      <w:r w:rsidR="00DC1409">
        <w:rPr>
          <w:rFonts w:ascii="Arial" w:eastAsia="Times New Roman" w:hAnsi="Arial" w:cs="Arial"/>
          <w:lang w:eastAsia="en-GB"/>
        </w:rPr>
        <w:t>Request F</w:t>
      </w:r>
      <w:r w:rsidRPr="003D77D6">
        <w:rPr>
          <w:rFonts w:ascii="Arial" w:eastAsia="Times New Roman" w:hAnsi="Arial" w:cs="Arial"/>
          <w:lang w:eastAsia="en-GB"/>
        </w:rPr>
        <w:t xml:space="preserve">orm from a member of staff, the </w:t>
      </w:r>
      <w:r w:rsidR="00E1635F">
        <w:rPr>
          <w:rFonts w:ascii="Arial" w:eastAsia="Times New Roman" w:hAnsi="Arial" w:cs="Arial"/>
          <w:lang w:eastAsia="en-GB"/>
        </w:rPr>
        <w:t>H</w:t>
      </w:r>
      <w:r w:rsidRPr="003D77D6">
        <w:rPr>
          <w:rFonts w:ascii="Arial" w:eastAsia="Times New Roman" w:hAnsi="Arial" w:cs="Arial"/>
          <w:lang w:eastAsia="en-GB"/>
        </w:rPr>
        <w:t>eadteacher</w:t>
      </w:r>
      <w:r w:rsidR="00DD30D0">
        <w:rPr>
          <w:rFonts w:ascii="Arial" w:eastAsia="Times New Roman" w:hAnsi="Arial" w:cs="Arial"/>
          <w:lang w:eastAsia="en-GB"/>
        </w:rPr>
        <w:t>, or relevant nominee, will</w:t>
      </w:r>
      <w:r w:rsidRPr="003D77D6">
        <w:rPr>
          <w:rFonts w:ascii="Arial" w:eastAsia="Times New Roman" w:hAnsi="Arial" w:cs="Arial"/>
          <w:lang w:eastAsia="en-GB"/>
        </w:rPr>
        <w:t xml:space="preserve"> complete the </w:t>
      </w:r>
      <w:r w:rsidRPr="003D77D6">
        <w:rPr>
          <w:rFonts w:ascii="Arial" w:eastAsia="Times New Roman" w:hAnsi="Arial" w:cs="Arial"/>
          <w:lang w:eastAsia="en-GB"/>
        </w:rPr>
        <w:lastRenderedPageBreak/>
        <w:t xml:space="preserve">form and return to the individual </w:t>
      </w:r>
      <w:r w:rsidR="00DD30D0">
        <w:rPr>
          <w:rFonts w:ascii="Arial" w:eastAsia="Times New Roman" w:hAnsi="Arial" w:cs="Arial"/>
          <w:lang w:eastAsia="en-GB"/>
        </w:rPr>
        <w:t>setting out</w:t>
      </w:r>
      <w:r w:rsidRPr="003D77D6">
        <w:rPr>
          <w:rFonts w:ascii="Arial" w:eastAsia="Times New Roman" w:hAnsi="Arial" w:cs="Arial"/>
          <w:lang w:eastAsia="en-GB"/>
        </w:rPr>
        <w:t xml:space="preserve"> the</w:t>
      </w:r>
      <w:r w:rsidR="00DD30D0">
        <w:rPr>
          <w:rFonts w:ascii="Arial" w:eastAsia="Times New Roman" w:hAnsi="Arial" w:cs="Arial"/>
          <w:lang w:eastAsia="en-GB"/>
        </w:rPr>
        <w:t xml:space="preserve"> decision</w:t>
      </w:r>
      <w:r w:rsidRPr="003D77D6">
        <w:rPr>
          <w:rFonts w:ascii="Arial" w:eastAsia="Times New Roman" w:hAnsi="Arial" w:cs="Arial"/>
          <w:lang w:eastAsia="en-GB"/>
        </w:rPr>
        <w:t>.</w:t>
      </w:r>
      <w:r w:rsidR="00DD30D0">
        <w:rPr>
          <w:rFonts w:ascii="Arial" w:eastAsia="Times New Roman" w:hAnsi="Arial" w:cs="Arial"/>
          <w:lang w:eastAsia="en-GB"/>
        </w:rPr>
        <w:t xml:space="preserve"> </w:t>
      </w:r>
      <w:r w:rsidRPr="003D77D6">
        <w:rPr>
          <w:rFonts w:ascii="Arial" w:eastAsia="Times New Roman" w:hAnsi="Arial" w:cs="Arial"/>
          <w:lang w:eastAsia="en-GB"/>
        </w:rPr>
        <w:t xml:space="preserve"> If further information is required before </w:t>
      </w:r>
      <w:r w:rsidR="00A24B8D" w:rsidRPr="003D77D6">
        <w:rPr>
          <w:rFonts w:ascii="Arial" w:eastAsia="Times New Roman" w:hAnsi="Arial" w:cs="Arial"/>
          <w:lang w:eastAsia="en-GB"/>
        </w:rPr>
        <w:t>deciding</w:t>
      </w:r>
      <w:r w:rsidR="00721465">
        <w:rPr>
          <w:rFonts w:ascii="Arial" w:eastAsia="Times New Roman" w:hAnsi="Arial" w:cs="Arial"/>
          <w:lang w:eastAsia="en-GB"/>
        </w:rPr>
        <w:t>,</w:t>
      </w:r>
      <w:r w:rsidRPr="003D77D6">
        <w:rPr>
          <w:rFonts w:ascii="Arial" w:eastAsia="Times New Roman" w:hAnsi="Arial" w:cs="Arial"/>
          <w:lang w:eastAsia="en-GB"/>
        </w:rPr>
        <w:t xml:space="preserve"> the </w:t>
      </w:r>
      <w:r w:rsidR="00E1635F">
        <w:rPr>
          <w:rFonts w:ascii="Arial" w:eastAsia="Times New Roman" w:hAnsi="Arial" w:cs="Arial"/>
          <w:lang w:eastAsia="en-GB"/>
        </w:rPr>
        <w:t>H</w:t>
      </w:r>
      <w:r w:rsidRPr="003D77D6">
        <w:rPr>
          <w:rFonts w:ascii="Arial" w:eastAsia="Times New Roman" w:hAnsi="Arial" w:cs="Arial"/>
          <w:lang w:eastAsia="en-GB"/>
        </w:rPr>
        <w:t>eadteacher</w:t>
      </w:r>
      <w:r w:rsidR="002711B8">
        <w:rPr>
          <w:rFonts w:ascii="Arial" w:eastAsia="Times New Roman" w:hAnsi="Arial" w:cs="Arial"/>
          <w:lang w:eastAsia="en-GB"/>
        </w:rPr>
        <w:t xml:space="preserve"> or relevant nominee,</w:t>
      </w:r>
      <w:r w:rsidRPr="003D77D6">
        <w:rPr>
          <w:rFonts w:ascii="Arial" w:eastAsia="Times New Roman" w:hAnsi="Arial" w:cs="Arial"/>
          <w:lang w:eastAsia="en-GB"/>
        </w:rPr>
        <w:t xml:space="preserve"> </w:t>
      </w:r>
      <w:r w:rsidR="00DD30D0">
        <w:rPr>
          <w:rFonts w:ascii="Arial" w:eastAsia="Times New Roman" w:hAnsi="Arial" w:cs="Arial"/>
          <w:lang w:eastAsia="en-GB"/>
        </w:rPr>
        <w:t>will</w:t>
      </w:r>
      <w:r w:rsidRPr="003D77D6">
        <w:rPr>
          <w:rFonts w:ascii="Arial" w:eastAsia="Times New Roman" w:hAnsi="Arial" w:cs="Arial"/>
          <w:lang w:eastAsia="en-GB"/>
        </w:rPr>
        <w:t xml:space="preserve"> arrange a meeting with the member of staff as soon as is practicable and with due regard to the timing of the intended absence. They will discuss the circumstances of the request, gather all the necessary information and document the outcome of the meeting on the request form. </w:t>
      </w:r>
    </w:p>
    <w:p w14:paraId="109D9B73" w14:textId="77777777" w:rsidR="00536E01" w:rsidRPr="003D77D6" w:rsidRDefault="00536E01" w:rsidP="00EC1F31">
      <w:pPr>
        <w:ind w:left="360"/>
        <w:jc w:val="both"/>
        <w:rPr>
          <w:rFonts w:ascii="Arial" w:eastAsia="Times New Roman" w:hAnsi="Arial" w:cs="Arial"/>
          <w:lang w:eastAsia="en-GB"/>
        </w:rPr>
      </w:pPr>
    </w:p>
    <w:p w14:paraId="09614E37" w14:textId="77777777" w:rsidR="00536E01" w:rsidRPr="003D77D6" w:rsidRDefault="00536E01" w:rsidP="00EC1F31">
      <w:pPr>
        <w:ind w:left="360"/>
        <w:jc w:val="both"/>
        <w:rPr>
          <w:rFonts w:ascii="Arial" w:eastAsia="Times New Roman" w:hAnsi="Arial" w:cs="Arial"/>
          <w:lang w:eastAsia="en-GB"/>
        </w:rPr>
      </w:pPr>
      <w:r w:rsidRPr="003D77D6">
        <w:rPr>
          <w:rFonts w:ascii="Arial" w:eastAsia="Times New Roman" w:hAnsi="Arial" w:cs="Arial"/>
          <w:lang w:eastAsia="en-GB"/>
        </w:rPr>
        <w:t xml:space="preserve">Where the </w:t>
      </w:r>
      <w:r w:rsidR="00E1635F">
        <w:rPr>
          <w:rFonts w:ascii="Arial" w:eastAsia="Times New Roman" w:hAnsi="Arial" w:cs="Arial"/>
          <w:lang w:eastAsia="en-GB"/>
        </w:rPr>
        <w:t>l</w:t>
      </w:r>
      <w:r w:rsidRPr="003D77D6">
        <w:rPr>
          <w:rFonts w:ascii="Arial" w:eastAsia="Times New Roman" w:hAnsi="Arial" w:cs="Arial"/>
          <w:lang w:eastAsia="en-GB"/>
        </w:rPr>
        <w:t xml:space="preserve">eave of absence request is made by the </w:t>
      </w:r>
      <w:r w:rsidR="00E1635F">
        <w:rPr>
          <w:rFonts w:ascii="Arial" w:eastAsia="Times New Roman" w:hAnsi="Arial" w:cs="Arial"/>
          <w:lang w:eastAsia="en-GB"/>
        </w:rPr>
        <w:t>H</w:t>
      </w:r>
      <w:r w:rsidRPr="003D77D6">
        <w:rPr>
          <w:rFonts w:ascii="Arial" w:eastAsia="Times New Roman" w:hAnsi="Arial" w:cs="Arial"/>
          <w:lang w:eastAsia="en-GB"/>
        </w:rPr>
        <w:t>ead</w:t>
      </w:r>
      <w:r>
        <w:rPr>
          <w:rFonts w:ascii="Arial" w:eastAsia="Times New Roman" w:hAnsi="Arial" w:cs="Arial"/>
          <w:lang w:eastAsia="en-GB"/>
        </w:rPr>
        <w:t>t</w:t>
      </w:r>
      <w:r w:rsidRPr="003D77D6">
        <w:rPr>
          <w:rFonts w:ascii="Arial" w:eastAsia="Times New Roman" w:hAnsi="Arial" w:cs="Arial"/>
          <w:lang w:eastAsia="en-GB"/>
        </w:rPr>
        <w:t xml:space="preserve">eacher, the request should be made to the </w:t>
      </w:r>
      <w:r w:rsidR="00A24B8D">
        <w:rPr>
          <w:rFonts w:ascii="Arial" w:eastAsia="Times New Roman" w:hAnsi="Arial" w:cs="Arial"/>
          <w:lang w:eastAsia="en-GB"/>
        </w:rPr>
        <w:t>C</w:t>
      </w:r>
      <w:r w:rsidRPr="003D77D6">
        <w:rPr>
          <w:rFonts w:ascii="Arial" w:eastAsia="Times New Roman" w:hAnsi="Arial" w:cs="Arial"/>
          <w:lang w:eastAsia="en-GB"/>
        </w:rPr>
        <w:t xml:space="preserve">hair of </w:t>
      </w:r>
      <w:r w:rsidR="00A24B8D">
        <w:rPr>
          <w:rFonts w:ascii="Arial" w:eastAsia="Times New Roman" w:hAnsi="Arial" w:cs="Arial"/>
          <w:lang w:eastAsia="en-GB"/>
        </w:rPr>
        <w:t>G</w:t>
      </w:r>
      <w:r w:rsidRPr="003D77D6">
        <w:rPr>
          <w:rFonts w:ascii="Arial" w:eastAsia="Times New Roman" w:hAnsi="Arial" w:cs="Arial"/>
          <w:lang w:eastAsia="en-GB"/>
        </w:rPr>
        <w:t>overnors.</w:t>
      </w:r>
    </w:p>
    <w:p w14:paraId="750259BC" w14:textId="77777777" w:rsidR="00536E01" w:rsidRPr="003D77D6" w:rsidRDefault="00536E01" w:rsidP="00EC1F31">
      <w:pPr>
        <w:ind w:left="360"/>
        <w:jc w:val="both"/>
        <w:rPr>
          <w:rFonts w:ascii="Arial" w:eastAsia="Times New Roman" w:hAnsi="Arial" w:cs="Arial"/>
          <w:lang w:eastAsia="en-GB"/>
        </w:rPr>
      </w:pPr>
    </w:p>
    <w:p w14:paraId="7639859E" w14:textId="77777777" w:rsidR="00536E01" w:rsidRPr="003D77D6" w:rsidRDefault="00536E01" w:rsidP="00EC1F31">
      <w:pPr>
        <w:ind w:left="360"/>
        <w:jc w:val="both"/>
        <w:rPr>
          <w:rFonts w:ascii="Arial" w:eastAsia="Times New Roman" w:hAnsi="Arial" w:cs="Arial"/>
          <w:lang w:eastAsia="en-GB"/>
        </w:rPr>
      </w:pPr>
      <w:r w:rsidRPr="003D77D6">
        <w:rPr>
          <w:rFonts w:ascii="Arial" w:eastAsia="Times New Roman" w:hAnsi="Arial" w:cs="Arial"/>
          <w:lang w:eastAsia="en-GB"/>
        </w:rPr>
        <w:t xml:space="preserve">Once authorised the request form </w:t>
      </w:r>
      <w:r w:rsidR="00DD30D0">
        <w:rPr>
          <w:rFonts w:ascii="Arial" w:eastAsia="Times New Roman" w:hAnsi="Arial" w:cs="Arial"/>
          <w:lang w:eastAsia="en-GB"/>
        </w:rPr>
        <w:t>will</w:t>
      </w:r>
      <w:r w:rsidRPr="003D77D6">
        <w:rPr>
          <w:rFonts w:ascii="Arial" w:eastAsia="Times New Roman" w:hAnsi="Arial" w:cs="Arial"/>
          <w:lang w:eastAsia="en-GB"/>
        </w:rPr>
        <w:t xml:space="preserve"> be passed to the Business Manager</w:t>
      </w:r>
      <w:r w:rsidR="00E1635F">
        <w:rPr>
          <w:rFonts w:ascii="Arial" w:eastAsia="Times New Roman" w:hAnsi="Arial" w:cs="Arial"/>
          <w:lang w:eastAsia="en-GB"/>
        </w:rPr>
        <w:t>, or other appropriately designated role,</w:t>
      </w:r>
      <w:r w:rsidRPr="003D77D6">
        <w:rPr>
          <w:rFonts w:ascii="Arial" w:eastAsia="Times New Roman" w:hAnsi="Arial" w:cs="Arial"/>
          <w:lang w:eastAsia="en-GB"/>
        </w:rPr>
        <w:t xml:space="preserve"> for processing.</w:t>
      </w:r>
    </w:p>
    <w:p w14:paraId="17C7F636" w14:textId="77777777" w:rsidR="00536E01" w:rsidRPr="003D77D6" w:rsidRDefault="00536E01" w:rsidP="00EC1F31">
      <w:pPr>
        <w:ind w:left="360"/>
        <w:jc w:val="both"/>
        <w:rPr>
          <w:rFonts w:ascii="Arial" w:eastAsia="Times New Roman" w:hAnsi="Arial" w:cs="Arial"/>
          <w:lang w:eastAsia="en-GB"/>
        </w:rPr>
      </w:pPr>
    </w:p>
    <w:p w14:paraId="6D3D3A2D" w14:textId="77777777" w:rsidR="00536E01" w:rsidRPr="003D77D6" w:rsidRDefault="00536E01" w:rsidP="00EC1F31">
      <w:pPr>
        <w:ind w:left="360"/>
        <w:jc w:val="both"/>
        <w:rPr>
          <w:rFonts w:ascii="Arial" w:eastAsia="Times New Roman" w:hAnsi="Arial" w:cs="Arial"/>
          <w:lang w:eastAsia="en-GB"/>
        </w:rPr>
      </w:pPr>
      <w:r w:rsidRPr="003D77D6">
        <w:rPr>
          <w:rFonts w:ascii="Arial" w:eastAsia="Times New Roman" w:hAnsi="Arial" w:cs="Arial"/>
          <w:lang w:eastAsia="en-GB"/>
        </w:rPr>
        <w:t xml:space="preserve">The </w:t>
      </w:r>
      <w:r w:rsidR="00E1635F">
        <w:rPr>
          <w:rFonts w:ascii="Arial" w:eastAsia="Times New Roman" w:hAnsi="Arial" w:cs="Arial"/>
          <w:lang w:eastAsia="en-GB"/>
        </w:rPr>
        <w:t>H</w:t>
      </w:r>
      <w:r w:rsidRPr="003D77D6">
        <w:rPr>
          <w:rFonts w:ascii="Arial" w:eastAsia="Times New Roman" w:hAnsi="Arial" w:cs="Arial"/>
          <w:lang w:eastAsia="en-GB"/>
        </w:rPr>
        <w:t>eadteacher will ensure that there are proper records of all requests for time off and that a copy is placed on the individual’s personal file on each occasion. This will include retrospective consideration in cases of emergency</w:t>
      </w:r>
      <w:r>
        <w:rPr>
          <w:rFonts w:ascii="Arial" w:eastAsia="Times New Roman" w:hAnsi="Arial" w:cs="Arial"/>
          <w:lang w:eastAsia="en-GB"/>
        </w:rPr>
        <w:t>.</w:t>
      </w:r>
    </w:p>
    <w:p w14:paraId="60EDB1E7" w14:textId="77777777" w:rsidR="00536E01" w:rsidRPr="003D77D6" w:rsidRDefault="00536E01" w:rsidP="00EC1F31">
      <w:pPr>
        <w:jc w:val="both"/>
        <w:rPr>
          <w:rFonts w:ascii="Arial" w:eastAsia="Times New Roman" w:hAnsi="Arial" w:cs="Arial"/>
          <w:b/>
          <w:lang w:eastAsia="en-GB"/>
        </w:rPr>
      </w:pPr>
    </w:p>
    <w:p w14:paraId="19CED7F1" w14:textId="77777777" w:rsidR="00536E01" w:rsidRDefault="00C94A34" w:rsidP="00EC1F31">
      <w:pPr>
        <w:pStyle w:val="ListParagraph"/>
        <w:numPr>
          <w:ilvl w:val="1"/>
          <w:numId w:val="5"/>
        </w:numPr>
        <w:ind w:left="360"/>
        <w:jc w:val="both"/>
        <w:rPr>
          <w:rFonts w:eastAsia="Times New Roman"/>
          <w:b/>
          <w:lang w:eastAsia="en-GB"/>
        </w:rPr>
      </w:pPr>
      <w:r>
        <w:rPr>
          <w:rFonts w:eastAsia="Times New Roman"/>
          <w:b/>
          <w:lang w:eastAsia="en-GB"/>
        </w:rPr>
        <w:t xml:space="preserve">The </w:t>
      </w:r>
      <w:r w:rsidR="00536E01" w:rsidRPr="00DD6270">
        <w:rPr>
          <w:rFonts w:eastAsia="Times New Roman"/>
          <w:b/>
          <w:lang w:eastAsia="en-GB"/>
        </w:rPr>
        <w:t xml:space="preserve">Business Manager </w:t>
      </w:r>
    </w:p>
    <w:p w14:paraId="53D527E7" w14:textId="77777777" w:rsidR="002B003F" w:rsidRDefault="002B003F" w:rsidP="002B003F">
      <w:pPr>
        <w:pStyle w:val="ListParagraph"/>
        <w:ind w:left="360"/>
        <w:jc w:val="both"/>
        <w:rPr>
          <w:rFonts w:eastAsia="Times New Roman"/>
          <w:b/>
          <w:lang w:eastAsia="en-GB"/>
        </w:rPr>
      </w:pPr>
    </w:p>
    <w:p w14:paraId="2F3EF70B" w14:textId="77777777" w:rsidR="00536E01" w:rsidRPr="00B15DD3" w:rsidRDefault="00536E01" w:rsidP="00EC1F31">
      <w:pPr>
        <w:ind w:left="360"/>
        <w:jc w:val="both"/>
        <w:rPr>
          <w:rFonts w:ascii="Arial" w:eastAsia="Times New Roman" w:hAnsi="Arial" w:cs="Arial"/>
          <w:lang w:eastAsia="en-GB"/>
        </w:rPr>
      </w:pPr>
      <w:r w:rsidRPr="00B15DD3">
        <w:rPr>
          <w:rFonts w:ascii="Arial" w:eastAsia="Times New Roman" w:hAnsi="Arial" w:cs="Arial"/>
          <w:lang w:eastAsia="en-GB"/>
        </w:rPr>
        <w:t xml:space="preserve">The Business Manager will ensure that all requests are processed </w:t>
      </w:r>
      <w:r>
        <w:rPr>
          <w:rFonts w:ascii="Arial" w:eastAsia="Times New Roman" w:hAnsi="Arial" w:cs="Arial"/>
          <w:lang w:eastAsia="en-GB"/>
        </w:rPr>
        <w:t>in a timely manner in line with policy and payroll guidelines.</w:t>
      </w:r>
    </w:p>
    <w:p w14:paraId="1D982735" w14:textId="77777777" w:rsidR="00536E01" w:rsidRPr="003D77D6" w:rsidRDefault="00536E01" w:rsidP="00EC1F31">
      <w:pPr>
        <w:jc w:val="both"/>
        <w:rPr>
          <w:rFonts w:ascii="Arial" w:eastAsia="Times New Roman" w:hAnsi="Arial" w:cs="Arial"/>
          <w:b/>
          <w:lang w:eastAsia="en-GB"/>
        </w:rPr>
      </w:pPr>
    </w:p>
    <w:p w14:paraId="7124D74B" w14:textId="77777777" w:rsidR="00536E01" w:rsidRDefault="00C94A34" w:rsidP="00EC1F31">
      <w:pPr>
        <w:pStyle w:val="ListParagraph"/>
        <w:numPr>
          <w:ilvl w:val="1"/>
          <w:numId w:val="5"/>
        </w:numPr>
        <w:ind w:left="360"/>
        <w:jc w:val="both"/>
        <w:rPr>
          <w:rFonts w:eastAsia="Times New Roman"/>
          <w:b/>
          <w:lang w:eastAsia="en-GB"/>
        </w:rPr>
      </w:pPr>
      <w:r>
        <w:rPr>
          <w:rFonts w:eastAsia="Times New Roman"/>
          <w:b/>
          <w:lang w:eastAsia="en-GB"/>
        </w:rPr>
        <w:t xml:space="preserve">The </w:t>
      </w:r>
      <w:r w:rsidR="00536E01" w:rsidRPr="00DD6270">
        <w:rPr>
          <w:rFonts w:eastAsia="Times New Roman"/>
          <w:b/>
          <w:lang w:eastAsia="en-GB"/>
        </w:rPr>
        <w:t xml:space="preserve">Employee </w:t>
      </w:r>
    </w:p>
    <w:p w14:paraId="15315442" w14:textId="77777777" w:rsidR="002B003F" w:rsidRDefault="002B003F" w:rsidP="002B003F">
      <w:pPr>
        <w:pStyle w:val="ListParagraph"/>
        <w:ind w:left="360"/>
        <w:jc w:val="both"/>
        <w:rPr>
          <w:rFonts w:eastAsia="Times New Roman"/>
          <w:b/>
          <w:lang w:eastAsia="en-GB"/>
        </w:rPr>
      </w:pPr>
    </w:p>
    <w:p w14:paraId="2D645D8C" w14:textId="77777777" w:rsidR="00536E01" w:rsidRDefault="00536E01" w:rsidP="00EC1F31">
      <w:pPr>
        <w:ind w:left="360"/>
        <w:jc w:val="both"/>
        <w:rPr>
          <w:rFonts w:ascii="Arial" w:eastAsia="Times New Roman" w:hAnsi="Arial" w:cs="Arial"/>
          <w:lang w:eastAsia="en-GB"/>
        </w:rPr>
      </w:pPr>
      <w:r w:rsidRPr="003D77D6">
        <w:rPr>
          <w:rFonts w:ascii="Arial" w:eastAsia="Times New Roman" w:hAnsi="Arial" w:cs="Arial"/>
          <w:lang w:eastAsia="en-GB"/>
        </w:rPr>
        <w:t xml:space="preserve">All </w:t>
      </w:r>
      <w:r w:rsidR="00C04277">
        <w:rPr>
          <w:rFonts w:ascii="Arial" w:eastAsia="Times New Roman" w:hAnsi="Arial" w:cs="Arial"/>
          <w:lang w:eastAsia="en-GB"/>
        </w:rPr>
        <w:t>employees</w:t>
      </w:r>
      <w:r w:rsidRPr="003D77D6">
        <w:rPr>
          <w:rFonts w:ascii="Arial" w:eastAsia="Times New Roman" w:hAnsi="Arial" w:cs="Arial"/>
          <w:lang w:eastAsia="en-GB"/>
        </w:rPr>
        <w:t xml:space="preserve"> should familiarise themselves with</w:t>
      </w:r>
      <w:r>
        <w:rPr>
          <w:rFonts w:ascii="Arial" w:eastAsia="Times New Roman" w:hAnsi="Arial" w:cs="Arial"/>
          <w:lang w:eastAsia="en-GB"/>
        </w:rPr>
        <w:t xml:space="preserve"> the provisions of the school’s L</w:t>
      </w:r>
      <w:r w:rsidRPr="003D77D6">
        <w:rPr>
          <w:rFonts w:ascii="Arial" w:eastAsia="Times New Roman" w:hAnsi="Arial" w:cs="Arial"/>
          <w:lang w:eastAsia="en-GB"/>
        </w:rPr>
        <w:t>eave</w:t>
      </w:r>
      <w:r w:rsidR="00E1635F">
        <w:rPr>
          <w:rFonts w:ascii="Arial" w:eastAsia="Times New Roman" w:hAnsi="Arial" w:cs="Arial"/>
          <w:lang w:eastAsia="en-GB"/>
        </w:rPr>
        <w:t xml:space="preserve"> of A</w:t>
      </w:r>
      <w:r>
        <w:rPr>
          <w:rFonts w:ascii="Arial" w:eastAsia="Times New Roman" w:hAnsi="Arial" w:cs="Arial"/>
          <w:lang w:eastAsia="en-GB"/>
        </w:rPr>
        <w:t>bsence</w:t>
      </w:r>
      <w:r w:rsidR="00E1635F">
        <w:rPr>
          <w:rFonts w:ascii="Arial" w:eastAsia="Times New Roman" w:hAnsi="Arial" w:cs="Arial"/>
          <w:lang w:eastAsia="en-GB"/>
        </w:rPr>
        <w:t xml:space="preserve"> P</w:t>
      </w:r>
      <w:r w:rsidRPr="003D77D6">
        <w:rPr>
          <w:rFonts w:ascii="Arial" w:eastAsia="Times New Roman" w:hAnsi="Arial" w:cs="Arial"/>
          <w:lang w:eastAsia="en-GB"/>
        </w:rPr>
        <w:t xml:space="preserve">olicy. </w:t>
      </w:r>
    </w:p>
    <w:p w14:paraId="7E657CBA" w14:textId="77777777" w:rsidR="00536E01" w:rsidRPr="003D77D6" w:rsidRDefault="00536E01" w:rsidP="00EC1F31">
      <w:pPr>
        <w:ind w:left="360"/>
        <w:jc w:val="both"/>
        <w:rPr>
          <w:rFonts w:ascii="Arial" w:eastAsia="Times New Roman" w:hAnsi="Arial" w:cs="Arial"/>
          <w:lang w:eastAsia="en-GB"/>
        </w:rPr>
      </w:pPr>
    </w:p>
    <w:p w14:paraId="166EE69B" w14:textId="77777777" w:rsidR="00536E01" w:rsidRPr="003D77D6" w:rsidRDefault="00C04277" w:rsidP="00EC1F31">
      <w:pPr>
        <w:ind w:left="360"/>
        <w:rPr>
          <w:rFonts w:ascii="Arial" w:eastAsia="Times New Roman" w:hAnsi="Arial" w:cs="Arial"/>
          <w:lang w:eastAsia="en-GB"/>
        </w:rPr>
      </w:pPr>
      <w:r>
        <w:rPr>
          <w:rFonts w:ascii="Arial" w:eastAsia="Times New Roman" w:hAnsi="Arial" w:cs="Arial"/>
          <w:lang w:eastAsia="en-GB"/>
        </w:rPr>
        <w:t>Employees</w:t>
      </w:r>
      <w:r w:rsidR="00536E01" w:rsidRPr="003D77D6">
        <w:rPr>
          <w:rFonts w:ascii="Arial" w:eastAsia="Times New Roman" w:hAnsi="Arial" w:cs="Arial"/>
          <w:lang w:eastAsia="en-GB"/>
        </w:rPr>
        <w:t xml:space="preserve"> </w:t>
      </w:r>
      <w:r w:rsidR="009D3BDE">
        <w:rPr>
          <w:rFonts w:ascii="Arial" w:eastAsia="Times New Roman" w:hAnsi="Arial" w:cs="Arial"/>
          <w:lang w:eastAsia="en-GB"/>
        </w:rPr>
        <w:t>are</w:t>
      </w:r>
      <w:r w:rsidR="00536E01" w:rsidRPr="003D77D6">
        <w:rPr>
          <w:rFonts w:ascii="Arial" w:eastAsia="Times New Roman" w:hAnsi="Arial" w:cs="Arial"/>
          <w:lang w:eastAsia="en-GB"/>
        </w:rPr>
        <w:t xml:space="preserve"> expected to take steps to avoid requesting time off </w:t>
      </w:r>
      <w:r w:rsidR="009D3BDE">
        <w:rPr>
          <w:rFonts w:ascii="Arial" w:eastAsia="Times New Roman" w:hAnsi="Arial" w:cs="Arial"/>
          <w:lang w:eastAsia="en-GB"/>
        </w:rPr>
        <w:t xml:space="preserve">during term time </w:t>
      </w:r>
      <w:r w:rsidR="00536E01" w:rsidRPr="003D77D6">
        <w:rPr>
          <w:rFonts w:ascii="Arial" w:eastAsia="Times New Roman" w:hAnsi="Arial" w:cs="Arial"/>
          <w:lang w:eastAsia="en-GB"/>
        </w:rPr>
        <w:t xml:space="preserve">wherever practicable. </w:t>
      </w:r>
      <w:r w:rsidR="00E1635F">
        <w:rPr>
          <w:rFonts w:ascii="Arial" w:eastAsia="Times New Roman" w:hAnsi="Arial" w:cs="Arial"/>
          <w:lang w:eastAsia="en-GB"/>
        </w:rPr>
        <w:t xml:space="preserve"> </w:t>
      </w:r>
      <w:r w:rsidR="00536E01">
        <w:rPr>
          <w:rFonts w:ascii="Arial" w:eastAsia="Times New Roman" w:hAnsi="Arial" w:cs="Arial"/>
          <w:lang w:eastAsia="en-GB"/>
        </w:rPr>
        <w:t xml:space="preserve">It must be understood by all that absences from work have an adverse effect on </w:t>
      </w:r>
      <w:r w:rsidR="00DC1409">
        <w:rPr>
          <w:rFonts w:ascii="Arial" w:eastAsia="Times New Roman" w:hAnsi="Arial" w:cs="Arial"/>
          <w:lang w:eastAsia="en-GB"/>
        </w:rPr>
        <w:t xml:space="preserve">service </w:t>
      </w:r>
      <w:r w:rsidR="00536E01">
        <w:rPr>
          <w:rFonts w:ascii="Arial" w:eastAsia="Times New Roman" w:hAnsi="Arial" w:cs="Arial"/>
          <w:lang w:eastAsia="en-GB"/>
        </w:rPr>
        <w:t>delivery.</w:t>
      </w:r>
      <w:r w:rsidR="00536E01" w:rsidRPr="003D77D6">
        <w:rPr>
          <w:rFonts w:ascii="Arial" w:eastAsia="Times New Roman" w:hAnsi="Arial" w:cs="Arial"/>
          <w:lang w:eastAsia="en-GB"/>
        </w:rPr>
        <w:t xml:space="preserve"> </w:t>
      </w:r>
    </w:p>
    <w:p w14:paraId="379185AD" w14:textId="77777777" w:rsidR="00536E01" w:rsidRPr="003D77D6" w:rsidRDefault="00536E01" w:rsidP="00EC1F31">
      <w:pPr>
        <w:ind w:left="360"/>
        <w:jc w:val="both"/>
        <w:rPr>
          <w:rFonts w:ascii="Arial" w:eastAsia="Times New Roman" w:hAnsi="Arial" w:cs="Arial"/>
          <w:lang w:eastAsia="en-GB"/>
        </w:rPr>
      </w:pPr>
    </w:p>
    <w:p w14:paraId="64C20E9E" w14:textId="77777777" w:rsidR="00E1635F" w:rsidRDefault="00536E01" w:rsidP="00EC1F31">
      <w:pPr>
        <w:ind w:left="360"/>
        <w:jc w:val="both"/>
        <w:rPr>
          <w:rFonts w:ascii="Arial" w:eastAsia="Times New Roman" w:hAnsi="Arial" w:cs="Arial"/>
          <w:lang w:eastAsia="en-GB"/>
        </w:rPr>
      </w:pPr>
      <w:r w:rsidRPr="003D77D6">
        <w:rPr>
          <w:rFonts w:ascii="Arial" w:eastAsia="Times New Roman" w:hAnsi="Arial" w:cs="Arial"/>
          <w:lang w:eastAsia="en-GB"/>
        </w:rPr>
        <w:t xml:space="preserve">Unless there are exceptional circumstances preventing the </w:t>
      </w:r>
      <w:r w:rsidR="00E1635F">
        <w:rPr>
          <w:rFonts w:ascii="Arial" w:eastAsia="Times New Roman" w:hAnsi="Arial" w:cs="Arial"/>
          <w:lang w:eastAsia="en-GB"/>
        </w:rPr>
        <w:t xml:space="preserve">employee </w:t>
      </w:r>
      <w:r w:rsidRPr="003D77D6">
        <w:rPr>
          <w:rFonts w:ascii="Arial" w:eastAsia="Times New Roman" w:hAnsi="Arial" w:cs="Arial"/>
          <w:lang w:eastAsia="en-GB"/>
        </w:rPr>
        <w:t xml:space="preserve">from doing so, </w:t>
      </w:r>
      <w:r w:rsidR="00C04277">
        <w:rPr>
          <w:rFonts w:ascii="Arial" w:eastAsia="Times New Roman" w:hAnsi="Arial" w:cs="Arial"/>
          <w:lang w:eastAsia="en-GB"/>
        </w:rPr>
        <w:t>any</w:t>
      </w:r>
      <w:r w:rsidRPr="003D77D6">
        <w:rPr>
          <w:rFonts w:ascii="Arial" w:eastAsia="Times New Roman" w:hAnsi="Arial" w:cs="Arial"/>
          <w:lang w:eastAsia="en-GB"/>
        </w:rPr>
        <w:t xml:space="preserve"> requests must be </w:t>
      </w:r>
      <w:r w:rsidR="00E1635F">
        <w:rPr>
          <w:rFonts w:ascii="Arial" w:eastAsia="Times New Roman" w:hAnsi="Arial" w:cs="Arial"/>
          <w:lang w:eastAsia="en-GB"/>
        </w:rPr>
        <w:t>submitted</w:t>
      </w:r>
      <w:r w:rsidRPr="003D77D6">
        <w:rPr>
          <w:rFonts w:ascii="Arial" w:eastAsia="Times New Roman" w:hAnsi="Arial" w:cs="Arial"/>
          <w:lang w:eastAsia="en-GB"/>
        </w:rPr>
        <w:t xml:space="preserve"> </w:t>
      </w:r>
      <w:r w:rsidR="00E1635F">
        <w:rPr>
          <w:rFonts w:ascii="Arial" w:eastAsia="Times New Roman" w:hAnsi="Arial" w:cs="Arial"/>
          <w:lang w:eastAsia="en-GB"/>
        </w:rPr>
        <w:t>at least one</w:t>
      </w:r>
      <w:r>
        <w:rPr>
          <w:rFonts w:ascii="Arial" w:eastAsia="Times New Roman" w:hAnsi="Arial" w:cs="Arial"/>
          <w:lang w:eastAsia="en-GB"/>
        </w:rPr>
        <w:t xml:space="preserve"> week </w:t>
      </w:r>
      <w:r w:rsidR="00C04277">
        <w:rPr>
          <w:rFonts w:ascii="Arial" w:eastAsia="Times New Roman" w:hAnsi="Arial" w:cs="Arial"/>
          <w:lang w:eastAsia="en-GB"/>
        </w:rPr>
        <w:t>in advance</w:t>
      </w:r>
      <w:r w:rsidR="00E1635F">
        <w:rPr>
          <w:rFonts w:ascii="Arial" w:eastAsia="Times New Roman" w:hAnsi="Arial" w:cs="Arial"/>
          <w:lang w:eastAsia="en-GB"/>
        </w:rPr>
        <w:t xml:space="preserve"> of the proposed date(s) of absence, </w:t>
      </w:r>
      <w:r w:rsidR="00C8604D">
        <w:rPr>
          <w:rFonts w:ascii="Arial" w:eastAsia="Times New Roman" w:hAnsi="Arial" w:cs="Arial"/>
          <w:lang w:eastAsia="en-GB"/>
        </w:rPr>
        <w:t>to</w:t>
      </w:r>
      <w:r w:rsidR="00E1635F">
        <w:rPr>
          <w:rFonts w:ascii="Arial" w:eastAsia="Times New Roman" w:hAnsi="Arial" w:cs="Arial"/>
          <w:lang w:eastAsia="en-GB"/>
        </w:rPr>
        <w:t xml:space="preserve"> </w:t>
      </w:r>
      <w:r w:rsidR="00C04277">
        <w:rPr>
          <w:rFonts w:ascii="Arial" w:eastAsia="Times New Roman" w:hAnsi="Arial" w:cs="Arial"/>
          <w:lang w:eastAsia="en-GB"/>
        </w:rPr>
        <w:t>allow</w:t>
      </w:r>
      <w:r w:rsidRPr="003D77D6">
        <w:rPr>
          <w:rFonts w:ascii="Arial" w:eastAsia="Times New Roman" w:hAnsi="Arial" w:cs="Arial"/>
          <w:lang w:eastAsia="en-GB"/>
        </w:rPr>
        <w:t xml:space="preserve"> t</w:t>
      </w:r>
      <w:r w:rsidR="00E1635F">
        <w:rPr>
          <w:rFonts w:ascii="Arial" w:eastAsia="Times New Roman" w:hAnsi="Arial" w:cs="Arial"/>
          <w:lang w:eastAsia="en-GB"/>
        </w:rPr>
        <w:t>he H</w:t>
      </w:r>
      <w:r w:rsidRPr="003D77D6">
        <w:rPr>
          <w:rFonts w:ascii="Arial" w:eastAsia="Times New Roman" w:hAnsi="Arial" w:cs="Arial"/>
          <w:lang w:eastAsia="en-GB"/>
        </w:rPr>
        <w:t>eadteacher</w:t>
      </w:r>
      <w:r w:rsidR="002711B8">
        <w:rPr>
          <w:rFonts w:ascii="Arial" w:eastAsia="Times New Roman" w:hAnsi="Arial" w:cs="Arial"/>
          <w:lang w:eastAsia="en-GB"/>
        </w:rPr>
        <w:t>, or relevant nominee,</w:t>
      </w:r>
      <w:r w:rsidR="00E1635F">
        <w:rPr>
          <w:rFonts w:ascii="Arial" w:eastAsia="Times New Roman" w:hAnsi="Arial" w:cs="Arial"/>
          <w:lang w:eastAsia="en-GB"/>
        </w:rPr>
        <w:t xml:space="preserve"> adequate time for consideration.</w:t>
      </w:r>
    </w:p>
    <w:p w14:paraId="03B7BC43" w14:textId="77777777" w:rsidR="00E1635F" w:rsidRDefault="00E1635F" w:rsidP="00EC1F31">
      <w:pPr>
        <w:ind w:left="360"/>
        <w:jc w:val="both"/>
        <w:rPr>
          <w:rFonts w:ascii="Arial" w:eastAsia="Times New Roman" w:hAnsi="Arial" w:cs="Arial"/>
          <w:lang w:eastAsia="en-GB"/>
        </w:rPr>
      </w:pPr>
    </w:p>
    <w:p w14:paraId="3ABE094B" w14:textId="77777777" w:rsidR="00536E01" w:rsidRDefault="00E1635F" w:rsidP="00EC1F31">
      <w:pPr>
        <w:ind w:left="360"/>
        <w:jc w:val="both"/>
        <w:rPr>
          <w:rFonts w:ascii="Arial" w:eastAsia="Times New Roman" w:hAnsi="Arial" w:cs="Arial"/>
          <w:lang w:eastAsia="en-GB"/>
        </w:rPr>
      </w:pPr>
      <w:r>
        <w:rPr>
          <w:rFonts w:ascii="Arial" w:eastAsia="Times New Roman" w:hAnsi="Arial" w:cs="Arial"/>
          <w:lang w:eastAsia="en-GB"/>
        </w:rPr>
        <w:t xml:space="preserve">A template </w:t>
      </w:r>
      <w:r w:rsidR="00536E01">
        <w:rPr>
          <w:rFonts w:ascii="Arial" w:eastAsia="Times New Roman" w:hAnsi="Arial" w:cs="Arial"/>
          <w:lang w:eastAsia="en-GB"/>
        </w:rPr>
        <w:t>L</w:t>
      </w:r>
      <w:r w:rsidR="00536E01" w:rsidRPr="003D77D6">
        <w:rPr>
          <w:rFonts w:ascii="Arial" w:eastAsia="Times New Roman" w:hAnsi="Arial" w:cs="Arial"/>
          <w:lang w:eastAsia="en-GB"/>
        </w:rPr>
        <w:t>eave</w:t>
      </w:r>
      <w:r w:rsidR="00536E01">
        <w:rPr>
          <w:rFonts w:ascii="Arial" w:eastAsia="Times New Roman" w:hAnsi="Arial" w:cs="Arial"/>
          <w:lang w:eastAsia="en-GB"/>
        </w:rPr>
        <w:t xml:space="preserve"> of Absence</w:t>
      </w:r>
      <w:r>
        <w:rPr>
          <w:rFonts w:ascii="Arial" w:eastAsia="Times New Roman" w:hAnsi="Arial" w:cs="Arial"/>
          <w:lang w:eastAsia="en-GB"/>
        </w:rPr>
        <w:t xml:space="preserve"> Request Form can be found at </w:t>
      </w:r>
      <w:r w:rsidR="00536E01" w:rsidRPr="003D77D6">
        <w:rPr>
          <w:rFonts w:ascii="Arial" w:eastAsia="Times New Roman" w:hAnsi="Arial" w:cs="Arial"/>
          <w:lang w:eastAsia="en-GB"/>
        </w:rPr>
        <w:t>Appendix A</w:t>
      </w:r>
      <w:r>
        <w:rPr>
          <w:rFonts w:ascii="Arial" w:eastAsia="Times New Roman" w:hAnsi="Arial" w:cs="Arial"/>
          <w:lang w:eastAsia="en-GB"/>
        </w:rPr>
        <w:t>.  The employee</w:t>
      </w:r>
      <w:r w:rsidR="00536E01">
        <w:rPr>
          <w:rFonts w:ascii="Arial" w:eastAsia="Times New Roman" w:hAnsi="Arial" w:cs="Arial"/>
          <w:lang w:eastAsia="en-GB"/>
        </w:rPr>
        <w:t xml:space="preserve"> should complete</w:t>
      </w:r>
      <w:r>
        <w:rPr>
          <w:rFonts w:ascii="Arial" w:eastAsia="Times New Roman" w:hAnsi="Arial" w:cs="Arial"/>
          <w:lang w:eastAsia="en-GB"/>
        </w:rPr>
        <w:t xml:space="preserve"> it as fully as possible, </w:t>
      </w:r>
      <w:r w:rsidR="00C8604D">
        <w:rPr>
          <w:rFonts w:ascii="Arial" w:eastAsia="Times New Roman" w:hAnsi="Arial" w:cs="Arial"/>
          <w:lang w:eastAsia="en-GB"/>
        </w:rPr>
        <w:t>t</w:t>
      </w:r>
      <w:r>
        <w:rPr>
          <w:rFonts w:ascii="Arial" w:eastAsia="Times New Roman" w:hAnsi="Arial" w:cs="Arial"/>
          <w:lang w:eastAsia="en-GB"/>
        </w:rPr>
        <w:t>o assist the Headteacher</w:t>
      </w:r>
      <w:r w:rsidR="00DC1409">
        <w:rPr>
          <w:rFonts w:ascii="Arial" w:eastAsia="Times New Roman" w:hAnsi="Arial" w:cs="Arial"/>
          <w:lang w:eastAsia="en-GB"/>
        </w:rPr>
        <w:t>, or relevant nominee,</w:t>
      </w:r>
      <w:r>
        <w:rPr>
          <w:rFonts w:ascii="Arial" w:eastAsia="Times New Roman" w:hAnsi="Arial" w:cs="Arial"/>
          <w:lang w:eastAsia="en-GB"/>
        </w:rPr>
        <w:t xml:space="preserve"> in considering the circumstances of the request.  </w:t>
      </w:r>
    </w:p>
    <w:p w14:paraId="27774981" w14:textId="77777777" w:rsidR="009D3BDE" w:rsidRPr="003D77D6" w:rsidRDefault="009D3BDE" w:rsidP="00EC1F31">
      <w:pPr>
        <w:ind w:left="360"/>
        <w:jc w:val="both"/>
        <w:rPr>
          <w:rFonts w:ascii="Arial" w:eastAsia="Times New Roman" w:hAnsi="Arial" w:cs="Arial"/>
          <w:lang w:eastAsia="en-GB"/>
        </w:rPr>
      </w:pPr>
    </w:p>
    <w:p w14:paraId="264BA9BD" w14:textId="77777777" w:rsidR="009D3BDE" w:rsidRDefault="00536E01" w:rsidP="00EC1F31">
      <w:pPr>
        <w:ind w:left="360"/>
        <w:rPr>
          <w:rFonts w:ascii="Arial" w:eastAsia="Times New Roman" w:hAnsi="Arial" w:cs="Arial"/>
          <w:lang w:eastAsia="en-GB"/>
        </w:rPr>
      </w:pPr>
      <w:r w:rsidRPr="003D77D6">
        <w:rPr>
          <w:rFonts w:ascii="Arial" w:eastAsia="Times New Roman" w:hAnsi="Arial" w:cs="Arial"/>
          <w:lang w:eastAsia="en-GB"/>
        </w:rPr>
        <w:t xml:space="preserve">If an </w:t>
      </w:r>
      <w:r w:rsidR="00C8604D">
        <w:rPr>
          <w:rFonts w:ascii="Arial" w:eastAsia="Times New Roman" w:hAnsi="Arial" w:cs="Arial"/>
          <w:lang w:eastAsia="en-GB"/>
        </w:rPr>
        <w:t>e</w:t>
      </w:r>
      <w:r w:rsidRPr="003D77D6">
        <w:rPr>
          <w:rFonts w:ascii="Arial" w:eastAsia="Times New Roman" w:hAnsi="Arial" w:cs="Arial"/>
          <w:lang w:eastAsia="en-GB"/>
        </w:rPr>
        <w:t>mergency arise</w:t>
      </w:r>
      <w:r w:rsidR="009D3BDE">
        <w:rPr>
          <w:rFonts w:ascii="Arial" w:eastAsia="Times New Roman" w:hAnsi="Arial" w:cs="Arial"/>
          <w:lang w:eastAsia="en-GB"/>
        </w:rPr>
        <w:t>s</w:t>
      </w:r>
      <w:r w:rsidRPr="003D77D6">
        <w:rPr>
          <w:rFonts w:ascii="Arial" w:eastAsia="Times New Roman" w:hAnsi="Arial" w:cs="Arial"/>
          <w:lang w:eastAsia="en-GB"/>
        </w:rPr>
        <w:t xml:space="preserve"> and the </w:t>
      </w:r>
      <w:r w:rsidR="009D3BDE">
        <w:rPr>
          <w:rFonts w:ascii="Arial" w:eastAsia="Times New Roman" w:hAnsi="Arial" w:cs="Arial"/>
          <w:lang w:eastAsia="en-GB"/>
        </w:rPr>
        <w:t>employee</w:t>
      </w:r>
      <w:r w:rsidRPr="003D77D6">
        <w:rPr>
          <w:rFonts w:ascii="Arial" w:eastAsia="Times New Roman" w:hAnsi="Arial" w:cs="Arial"/>
          <w:lang w:eastAsia="en-GB"/>
        </w:rPr>
        <w:t xml:space="preserve"> is unable to</w:t>
      </w:r>
      <w:r w:rsidR="009D3BDE">
        <w:rPr>
          <w:rFonts w:ascii="Arial" w:eastAsia="Times New Roman" w:hAnsi="Arial" w:cs="Arial"/>
          <w:lang w:eastAsia="en-GB"/>
        </w:rPr>
        <w:t xml:space="preserve"> request the leave of absence in advance, he/she must inform the Headteacher</w:t>
      </w:r>
      <w:r w:rsidR="00DC1409">
        <w:rPr>
          <w:rFonts w:ascii="Arial" w:eastAsia="Times New Roman" w:hAnsi="Arial" w:cs="Arial"/>
          <w:lang w:eastAsia="en-GB"/>
        </w:rPr>
        <w:t>, or relevant nominee,</w:t>
      </w:r>
      <w:r w:rsidRPr="003D77D6">
        <w:rPr>
          <w:rFonts w:ascii="Arial" w:eastAsia="Times New Roman" w:hAnsi="Arial" w:cs="Arial"/>
          <w:lang w:eastAsia="en-GB"/>
        </w:rPr>
        <w:t xml:space="preserve"> as soon as is practicable, by telephone if necessary. </w:t>
      </w:r>
    </w:p>
    <w:p w14:paraId="3FBB8343" w14:textId="77777777" w:rsidR="009D3BDE" w:rsidRDefault="009D3BDE" w:rsidP="00EC1F31">
      <w:pPr>
        <w:ind w:left="360"/>
        <w:rPr>
          <w:rFonts w:ascii="Arial" w:eastAsia="Times New Roman" w:hAnsi="Arial" w:cs="Arial"/>
          <w:lang w:eastAsia="en-GB"/>
        </w:rPr>
      </w:pPr>
    </w:p>
    <w:p w14:paraId="3950937D" w14:textId="77777777" w:rsidR="00FD12FE" w:rsidRDefault="00536E01" w:rsidP="00EC1F31">
      <w:pPr>
        <w:ind w:left="360"/>
        <w:rPr>
          <w:rFonts w:ascii="Arial" w:eastAsia="Times New Roman" w:hAnsi="Arial" w:cs="Arial"/>
          <w:lang w:eastAsia="en-GB"/>
        </w:rPr>
      </w:pPr>
      <w:r w:rsidRPr="003D77D6">
        <w:rPr>
          <w:rFonts w:ascii="Arial" w:eastAsia="Times New Roman" w:hAnsi="Arial" w:cs="Arial"/>
          <w:lang w:eastAsia="en-GB"/>
        </w:rPr>
        <w:t>On return</w:t>
      </w:r>
      <w:r w:rsidR="009D3BDE">
        <w:rPr>
          <w:rFonts w:ascii="Arial" w:eastAsia="Times New Roman" w:hAnsi="Arial" w:cs="Arial"/>
          <w:lang w:eastAsia="en-GB"/>
        </w:rPr>
        <w:t>ing</w:t>
      </w:r>
      <w:r w:rsidRPr="003D77D6">
        <w:rPr>
          <w:rFonts w:ascii="Arial" w:eastAsia="Times New Roman" w:hAnsi="Arial" w:cs="Arial"/>
          <w:lang w:eastAsia="en-GB"/>
        </w:rPr>
        <w:t xml:space="preserve"> to work</w:t>
      </w:r>
      <w:r w:rsidR="009D3BDE">
        <w:rPr>
          <w:rFonts w:ascii="Arial" w:eastAsia="Times New Roman" w:hAnsi="Arial" w:cs="Arial"/>
          <w:lang w:eastAsia="en-GB"/>
        </w:rPr>
        <w:t>, the employee</w:t>
      </w:r>
      <w:r w:rsidRPr="003D77D6">
        <w:rPr>
          <w:rFonts w:ascii="Arial" w:eastAsia="Times New Roman" w:hAnsi="Arial" w:cs="Arial"/>
          <w:lang w:eastAsia="en-GB"/>
        </w:rPr>
        <w:t xml:space="preserve"> will need to account for the time off in the same way as </w:t>
      </w:r>
      <w:r w:rsidR="009D3BDE">
        <w:rPr>
          <w:rFonts w:ascii="Arial" w:eastAsia="Times New Roman" w:hAnsi="Arial" w:cs="Arial"/>
          <w:lang w:eastAsia="en-GB"/>
        </w:rPr>
        <w:t>he/she</w:t>
      </w:r>
      <w:r w:rsidRPr="003D77D6">
        <w:rPr>
          <w:rFonts w:ascii="Arial" w:eastAsia="Times New Roman" w:hAnsi="Arial" w:cs="Arial"/>
          <w:lang w:eastAsia="en-GB"/>
        </w:rPr>
        <w:t xml:space="preserve"> would normally have done had the </w:t>
      </w:r>
      <w:r w:rsidR="009D3BDE">
        <w:rPr>
          <w:rFonts w:ascii="Arial" w:eastAsia="Times New Roman" w:hAnsi="Arial" w:cs="Arial"/>
          <w:lang w:eastAsia="en-GB"/>
        </w:rPr>
        <w:t>request been submitted in advance, in accordance with this policy.</w:t>
      </w:r>
    </w:p>
    <w:p w14:paraId="17A785BF" w14:textId="5E533622" w:rsidR="00536E01" w:rsidRDefault="00536E01" w:rsidP="00EC1F31">
      <w:pPr>
        <w:ind w:left="360"/>
        <w:rPr>
          <w:rFonts w:ascii="Arial" w:eastAsia="Times New Roman" w:hAnsi="Arial" w:cs="Arial"/>
          <w:lang w:eastAsia="en-GB"/>
        </w:rPr>
      </w:pPr>
      <w:r w:rsidRPr="003D77D6">
        <w:rPr>
          <w:rFonts w:ascii="Arial" w:eastAsia="Times New Roman" w:hAnsi="Arial" w:cs="Arial"/>
          <w:lang w:eastAsia="en-GB"/>
        </w:rPr>
        <w:br/>
      </w:r>
    </w:p>
    <w:p w14:paraId="10C2B327" w14:textId="77777777" w:rsidR="00536E01" w:rsidRPr="00DD6270" w:rsidRDefault="00C94A34" w:rsidP="00536E01">
      <w:pPr>
        <w:pStyle w:val="ListParagraph"/>
        <w:numPr>
          <w:ilvl w:val="0"/>
          <w:numId w:val="5"/>
        </w:numPr>
        <w:jc w:val="both"/>
        <w:rPr>
          <w:rFonts w:eastAsia="Times New Roman"/>
          <w:b/>
          <w:lang w:eastAsia="en-GB"/>
        </w:rPr>
      </w:pPr>
      <w:r>
        <w:rPr>
          <w:rFonts w:eastAsia="Times New Roman"/>
          <w:b/>
          <w:u w:val="single"/>
          <w:lang w:eastAsia="en-GB"/>
        </w:rPr>
        <w:lastRenderedPageBreak/>
        <w:t>Unauthorised l</w:t>
      </w:r>
      <w:r w:rsidR="00536E01" w:rsidRPr="00DD6270">
        <w:rPr>
          <w:rFonts w:eastAsia="Times New Roman"/>
          <w:b/>
          <w:u w:val="single"/>
          <w:lang w:eastAsia="en-GB"/>
        </w:rPr>
        <w:t>eave of absence</w:t>
      </w:r>
      <w:r w:rsidR="00536E01" w:rsidRPr="00DD6270">
        <w:rPr>
          <w:rFonts w:eastAsia="Times New Roman"/>
          <w:b/>
          <w:lang w:eastAsia="en-GB"/>
        </w:rPr>
        <w:t xml:space="preserve"> </w:t>
      </w:r>
    </w:p>
    <w:p w14:paraId="185F8C94" w14:textId="77777777" w:rsidR="00536E01" w:rsidRPr="003D77D6" w:rsidRDefault="00536E01" w:rsidP="00536E01">
      <w:pPr>
        <w:jc w:val="both"/>
        <w:rPr>
          <w:rFonts w:ascii="Arial" w:eastAsia="Times New Roman" w:hAnsi="Arial" w:cs="Arial"/>
          <w:lang w:eastAsia="en-GB"/>
        </w:rPr>
      </w:pPr>
    </w:p>
    <w:p w14:paraId="24A0C017" w14:textId="4DD8AAB1" w:rsidR="00536E01" w:rsidRDefault="00536E01" w:rsidP="00536E01">
      <w:pPr>
        <w:ind w:left="360"/>
        <w:jc w:val="both"/>
        <w:rPr>
          <w:rFonts w:ascii="Arial" w:eastAsia="Times New Roman" w:hAnsi="Arial" w:cs="Arial"/>
          <w:lang w:eastAsia="en-GB"/>
        </w:rPr>
      </w:pPr>
      <w:r w:rsidRPr="003D77D6">
        <w:rPr>
          <w:rFonts w:ascii="Arial" w:eastAsia="Times New Roman" w:hAnsi="Arial" w:cs="Arial"/>
          <w:lang w:eastAsia="en-GB"/>
        </w:rPr>
        <w:t>If an individual decides to take discretionary leave which has not been authorised by the Head</w:t>
      </w:r>
      <w:r>
        <w:rPr>
          <w:rFonts w:ascii="Arial" w:eastAsia="Times New Roman" w:hAnsi="Arial" w:cs="Arial"/>
          <w:lang w:eastAsia="en-GB"/>
        </w:rPr>
        <w:t>teacher,</w:t>
      </w:r>
      <w:r w:rsidR="00DC1409">
        <w:rPr>
          <w:rFonts w:ascii="Arial" w:eastAsia="Times New Roman" w:hAnsi="Arial" w:cs="Arial"/>
          <w:lang w:eastAsia="en-GB"/>
        </w:rPr>
        <w:t xml:space="preserve"> or relevant nominee,</w:t>
      </w:r>
      <w:r>
        <w:rPr>
          <w:rFonts w:ascii="Arial" w:eastAsia="Times New Roman" w:hAnsi="Arial" w:cs="Arial"/>
          <w:lang w:eastAsia="en-GB"/>
        </w:rPr>
        <w:t xml:space="preserve"> </w:t>
      </w:r>
      <w:r w:rsidR="00997A63">
        <w:rPr>
          <w:rFonts w:ascii="Arial" w:eastAsia="Times New Roman" w:hAnsi="Arial" w:cs="Arial"/>
          <w:lang w:eastAsia="en-GB"/>
        </w:rPr>
        <w:t>they</w:t>
      </w:r>
      <w:r>
        <w:rPr>
          <w:rFonts w:ascii="Arial" w:eastAsia="Times New Roman" w:hAnsi="Arial" w:cs="Arial"/>
          <w:lang w:eastAsia="en-GB"/>
        </w:rPr>
        <w:t xml:space="preserve"> </w:t>
      </w:r>
      <w:r w:rsidRPr="003D77D6">
        <w:rPr>
          <w:rFonts w:ascii="Arial" w:eastAsia="Times New Roman" w:hAnsi="Arial" w:cs="Arial"/>
          <w:lang w:eastAsia="en-GB"/>
        </w:rPr>
        <w:t>could be subject to disciplinary action under the school</w:t>
      </w:r>
      <w:r w:rsidR="00C94A34">
        <w:rPr>
          <w:rFonts w:ascii="Arial" w:eastAsia="Times New Roman" w:hAnsi="Arial" w:cs="Arial"/>
          <w:lang w:eastAsia="en-GB"/>
        </w:rPr>
        <w:t xml:space="preserve">’s </w:t>
      </w:r>
      <w:r w:rsidRPr="003D77D6">
        <w:rPr>
          <w:rFonts w:ascii="Arial" w:eastAsia="Times New Roman" w:hAnsi="Arial" w:cs="Arial"/>
          <w:lang w:eastAsia="en-GB"/>
        </w:rPr>
        <w:t>disciplinary procedures.</w:t>
      </w:r>
    </w:p>
    <w:p w14:paraId="00974585" w14:textId="77777777" w:rsidR="00C72CFF" w:rsidRPr="003D77D6" w:rsidRDefault="00C72CFF" w:rsidP="00536E01">
      <w:pPr>
        <w:ind w:left="360"/>
        <w:jc w:val="both"/>
        <w:rPr>
          <w:rFonts w:ascii="Arial" w:eastAsia="Times New Roman" w:hAnsi="Arial" w:cs="Arial"/>
          <w:lang w:eastAsia="en-GB"/>
        </w:rPr>
      </w:pPr>
    </w:p>
    <w:p w14:paraId="4652B856" w14:textId="77777777" w:rsidR="00536E01" w:rsidRPr="00DD6270" w:rsidRDefault="00536E01" w:rsidP="00536E01">
      <w:pPr>
        <w:pStyle w:val="ListParagraph"/>
        <w:numPr>
          <w:ilvl w:val="0"/>
          <w:numId w:val="5"/>
        </w:numPr>
        <w:tabs>
          <w:tab w:val="left" w:pos="720"/>
          <w:tab w:val="left" w:pos="1440"/>
          <w:tab w:val="left" w:pos="2880"/>
        </w:tabs>
        <w:jc w:val="both"/>
        <w:rPr>
          <w:rFonts w:eastAsia="Times New Roman"/>
          <w:b/>
          <w:u w:val="single"/>
        </w:rPr>
      </w:pPr>
      <w:r>
        <w:rPr>
          <w:rFonts w:eastAsia="Times New Roman"/>
          <w:b/>
          <w:u w:val="single"/>
        </w:rPr>
        <w:t>Examples of leave of a</w:t>
      </w:r>
      <w:r w:rsidRPr="00DD6270">
        <w:rPr>
          <w:rFonts w:eastAsia="Times New Roman"/>
          <w:b/>
          <w:u w:val="single"/>
        </w:rPr>
        <w:t>bsence</w:t>
      </w:r>
    </w:p>
    <w:p w14:paraId="6E769DD9" w14:textId="77777777" w:rsidR="00536E01" w:rsidRPr="003D77D6" w:rsidRDefault="00536E01" w:rsidP="00536E01">
      <w:pPr>
        <w:tabs>
          <w:tab w:val="left" w:pos="720"/>
          <w:tab w:val="left" w:pos="1440"/>
          <w:tab w:val="left" w:pos="2880"/>
        </w:tabs>
        <w:ind w:left="1440" w:hanging="1440"/>
        <w:jc w:val="both"/>
        <w:rPr>
          <w:rFonts w:ascii="Arial" w:eastAsia="Times New Roman" w:hAnsi="Arial" w:cs="Arial"/>
          <w:highlight w:val="yellow"/>
        </w:rPr>
      </w:pPr>
    </w:p>
    <w:p w14:paraId="579274A2" w14:textId="079397C2" w:rsidR="00C94A34" w:rsidRDefault="00536E01" w:rsidP="00536E01">
      <w:pPr>
        <w:ind w:left="360"/>
        <w:rPr>
          <w:rFonts w:ascii="Arial" w:hAnsi="Arial" w:cs="Arial"/>
        </w:rPr>
      </w:pPr>
      <w:r>
        <w:rPr>
          <w:rFonts w:ascii="Arial" w:hAnsi="Arial" w:cs="Arial"/>
        </w:rPr>
        <w:t xml:space="preserve">The </w:t>
      </w:r>
      <w:r w:rsidR="00C94A34">
        <w:rPr>
          <w:rFonts w:ascii="Arial" w:hAnsi="Arial" w:cs="Arial"/>
        </w:rPr>
        <w:t xml:space="preserve">following </w:t>
      </w:r>
      <w:r>
        <w:rPr>
          <w:rFonts w:ascii="Arial" w:hAnsi="Arial" w:cs="Arial"/>
        </w:rPr>
        <w:t xml:space="preserve">table </w:t>
      </w:r>
      <w:r w:rsidRPr="00232562">
        <w:rPr>
          <w:rFonts w:ascii="Arial" w:hAnsi="Arial" w:cs="Arial"/>
        </w:rPr>
        <w:t>list</w:t>
      </w:r>
      <w:r>
        <w:rPr>
          <w:rFonts w:ascii="Arial" w:hAnsi="Arial" w:cs="Arial"/>
        </w:rPr>
        <w:t>s the</w:t>
      </w:r>
      <w:r w:rsidRPr="00232562">
        <w:rPr>
          <w:rFonts w:ascii="Arial" w:hAnsi="Arial" w:cs="Arial"/>
        </w:rPr>
        <w:t xml:space="preserve"> typical circumstances where request</w:t>
      </w:r>
      <w:r w:rsidR="00C94A34">
        <w:rPr>
          <w:rFonts w:ascii="Arial" w:hAnsi="Arial" w:cs="Arial"/>
        </w:rPr>
        <w:t xml:space="preserve">s for time off may be </w:t>
      </w:r>
      <w:proofErr w:type="gramStart"/>
      <w:r w:rsidR="00C94A34">
        <w:rPr>
          <w:rFonts w:ascii="Arial" w:hAnsi="Arial" w:cs="Arial"/>
        </w:rPr>
        <w:t>received,</w:t>
      </w:r>
      <w:r w:rsidR="00DD0636">
        <w:rPr>
          <w:rFonts w:ascii="Arial" w:hAnsi="Arial" w:cs="Arial"/>
        </w:rPr>
        <w:t xml:space="preserve"> </w:t>
      </w:r>
      <w:r w:rsidR="00C94A34">
        <w:rPr>
          <w:rFonts w:ascii="Arial" w:hAnsi="Arial" w:cs="Arial"/>
        </w:rPr>
        <w:t>and</w:t>
      </w:r>
      <w:proofErr w:type="gramEnd"/>
      <w:r w:rsidR="00C94A34">
        <w:rPr>
          <w:rFonts w:ascii="Arial" w:hAnsi="Arial" w:cs="Arial"/>
        </w:rPr>
        <w:t xml:space="preserve"> sets out</w:t>
      </w:r>
      <w:r w:rsidRPr="00232562">
        <w:rPr>
          <w:rFonts w:ascii="Arial" w:hAnsi="Arial" w:cs="Arial"/>
        </w:rPr>
        <w:t xml:space="preserve"> whether the absence is discretionary or statutory. </w:t>
      </w:r>
    </w:p>
    <w:p w14:paraId="28914CC9" w14:textId="77777777" w:rsidR="00C94A34" w:rsidRDefault="00C94A34" w:rsidP="00536E01">
      <w:pPr>
        <w:ind w:left="360"/>
        <w:rPr>
          <w:rFonts w:ascii="Arial" w:hAnsi="Arial" w:cs="Arial"/>
        </w:rPr>
      </w:pPr>
    </w:p>
    <w:p w14:paraId="693B7E01" w14:textId="77777777" w:rsidR="00536E01" w:rsidRDefault="00536E01" w:rsidP="00536E01">
      <w:pPr>
        <w:ind w:left="360"/>
        <w:rPr>
          <w:rFonts w:ascii="Arial" w:hAnsi="Arial" w:cs="Arial"/>
        </w:rPr>
      </w:pPr>
      <w:r w:rsidRPr="00232562">
        <w:rPr>
          <w:rFonts w:ascii="Arial" w:hAnsi="Arial" w:cs="Arial"/>
        </w:rPr>
        <w:t xml:space="preserve">The examples of leave given are non-exhaustive and where circumstances arise </w:t>
      </w:r>
      <w:r>
        <w:rPr>
          <w:rFonts w:ascii="Arial" w:hAnsi="Arial" w:cs="Arial"/>
        </w:rPr>
        <w:t>that</w:t>
      </w:r>
      <w:r w:rsidRPr="00232562">
        <w:rPr>
          <w:rFonts w:ascii="Arial" w:hAnsi="Arial" w:cs="Arial"/>
        </w:rPr>
        <w:t xml:space="preserve"> are not identified in this policy</w:t>
      </w:r>
      <w:r>
        <w:rPr>
          <w:rFonts w:ascii="Arial" w:hAnsi="Arial" w:cs="Arial"/>
        </w:rPr>
        <w:t>,</w:t>
      </w:r>
      <w:r w:rsidRPr="00232562">
        <w:rPr>
          <w:rFonts w:ascii="Arial" w:hAnsi="Arial" w:cs="Arial"/>
        </w:rPr>
        <w:t xml:space="preserve"> the Headteacher</w:t>
      </w:r>
      <w:r>
        <w:rPr>
          <w:rFonts w:ascii="Arial" w:hAnsi="Arial" w:cs="Arial"/>
        </w:rPr>
        <w:t xml:space="preserve"> </w:t>
      </w:r>
      <w:r w:rsidRPr="00232562">
        <w:rPr>
          <w:rFonts w:ascii="Arial" w:hAnsi="Arial" w:cs="Arial"/>
        </w:rPr>
        <w:t>will discuss</w:t>
      </w:r>
      <w:r>
        <w:rPr>
          <w:rFonts w:ascii="Arial" w:hAnsi="Arial" w:cs="Arial"/>
        </w:rPr>
        <w:t>, as appropriate,</w:t>
      </w:r>
      <w:r w:rsidRPr="00232562">
        <w:rPr>
          <w:rFonts w:ascii="Arial" w:hAnsi="Arial" w:cs="Arial"/>
        </w:rPr>
        <w:t xml:space="preserve"> with </w:t>
      </w:r>
      <w:r>
        <w:rPr>
          <w:rFonts w:ascii="Arial" w:hAnsi="Arial" w:cs="Arial"/>
        </w:rPr>
        <w:t>relevant members of the Governing B</w:t>
      </w:r>
      <w:r w:rsidRPr="00232562">
        <w:rPr>
          <w:rFonts w:ascii="Arial" w:hAnsi="Arial" w:cs="Arial"/>
        </w:rPr>
        <w:t>ody</w:t>
      </w:r>
      <w:r>
        <w:rPr>
          <w:rFonts w:ascii="Arial" w:hAnsi="Arial" w:cs="Arial"/>
        </w:rPr>
        <w:t xml:space="preserve"> to:</w:t>
      </w:r>
    </w:p>
    <w:p w14:paraId="2A5DD50A" w14:textId="77777777" w:rsidR="00536E01" w:rsidRDefault="00536E01" w:rsidP="00536E01">
      <w:pPr>
        <w:pStyle w:val="ListParagraph"/>
        <w:numPr>
          <w:ilvl w:val="0"/>
          <w:numId w:val="7"/>
        </w:numPr>
      </w:pPr>
      <w:r w:rsidRPr="00B079BA">
        <w:t xml:space="preserve">make the final decision on </w:t>
      </w:r>
      <w:r w:rsidR="00E17B0B" w:rsidRPr="00B079BA">
        <w:t>whether</w:t>
      </w:r>
      <w:r w:rsidRPr="00B079BA">
        <w:t xml:space="preserve"> leave is granted, and </w:t>
      </w:r>
    </w:p>
    <w:p w14:paraId="6CC2B0F4" w14:textId="77777777" w:rsidR="00536E01" w:rsidRPr="00B079BA" w:rsidRDefault="00536E01" w:rsidP="00536E01">
      <w:pPr>
        <w:pStyle w:val="ListParagraph"/>
        <w:numPr>
          <w:ilvl w:val="0"/>
          <w:numId w:val="7"/>
        </w:numPr>
      </w:pPr>
      <w:r w:rsidRPr="00B079BA">
        <w:t xml:space="preserve">whether it is with or without pay. </w:t>
      </w:r>
    </w:p>
    <w:p w14:paraId="040B760F" w14:textId="77777777" w:rsidR="00536E01" w:rsidRDefault="00536E01" w:rsidP="00536E01">
      <w:pPr>
        <w:ind w:left="360"/>
        <w:rPr>
          <w:rFonts w:ascii="Arial" w:hAnsi="Arial" w:cs="Arial"/>
        </w:rPr>
      </w:pPr>
    </w:p>
    <w:p w14:paraId="46BCC2D7" w14:textId="238B0B5A" w:rsidR="00536E01" w:rsidRDefault="002711B8" w:rsidP="00EC1F31">
      <w:pPr>
        <w:ind w:left="360"/>
        <w:rPr>
          <w:rFonts w:ascii="Arial" w:eastAsia="Times New Roman" w:hAnsi="Arial" w:cs="Arial"/>
          <w:b/>
        </w:rPr>
      </w:pPr>
      <w:r>
        <w:rPr>
          <w:rFonts w:ascii="Arial" w:hAnsi="Arial" w:cs="Arial"/>
        </w:rPr>
        <w:t>Advice can also be sought from the HR C</w:t>
      </w:r>
      <w:r w:rsidR="00E57FAE">
        <w:rPr>
          <w:rFonts w:ascii="Arial" w:hAnsi="Arial" w:cs="Arial"/>
        </w:rPr>
        <w:t>onsultancy Team</w:t>
      </w:r>
      <w:r>
        <w:rPr>
          <w:rFonts w:ascii="Arial" w:hAnsi="Arial" w:cs="Arial"/>
        </w:rPr>
        <w:t xml:space="preserve">.  </w:t>
      </w:r>
      <w:r w:rsidR="00536E01" w:rsidRPr="00232562">
        <w:rPr>
          <w:rFonts w:ascii="Arial" w:hAnsi="Arial" w:cs="Arial"/>
        </w:rPr>
        <w:t xml:space="preserve">The school will monitor the granting of all discretionary leave to assist </w:t>
      </w:r>
      <w:r w:rsidR="00E17B0B">
        <w:rPr>
          <w:rFonts w:ascii="Arial" w:hAnsi="Arial" w:cs="Arial"/>
        </w:rPr>
        <w:t xml:space="preserve">with </w:t>
      </w:r>
      <w:r w:rsidR="00536E01" w:rsidRPr="00232562">
        <w:rPr>
          <w:rFonts w:ascii="Arial" w:hAnsi="Arial" w:cs="Arial"/>
        </w:rPr>
        <w:t xml:space="preserve">a </w:t>
      </w:r>
      <w:r w:rsidR="00DC1409">
        <w:rPr>
          <w:rFonts w:ascii="Arial" w:hAnsi="Arial" w:cs="Arial"/>
        </w:rPr>
        <w:t xml:space="preserve">regular </w:t>
      </w:r>
      <w:r w:rsidR="00536E01" w:rsidRPr="00232562">
        <w:rPr>
          <w:rFonts w:ascii="Arial" w:hAnsi="Arial" w:cs="Arial"/>
        </w:rPr>
        <w:t>review of its policy.</w:t>
      </w:r>
    </w:p>
    <w:p w14:paraId="528B7E15" w14:textId="77777777" w:rsidR="00536E01" w:rsidRDefault="00536E01" w:rsidP="00536E01">
      <w:pPr>
        <w:spacing w:before="240"/>
        <w:rPr>
          <w:rFonts w:ascii="Arial" w:eastAsia="Times New Roman" w:hAnsi="Arial" w:cs="Arial"/>
          <w:b/>
        </w:rPr>
      </w:pPr>
    </w:p>
    <w:p w14:paraId="4C70CC83" w14:textId="77777777" w:rsidR="00364A70" w:rsidRDefault="00364A70" w:rsidP="003B606D">
      <w:pPr>
        <w:keepNext/>
        <w:keepLines/>
        <w:spacing w:before="240" w:after="240"/>
        <w:outlineLvl w:val="1"/>
        <w:rPr>
          <w:rFonts w:ascii="Arial" w:eastAsiaTheme="majorEastAsia" w:hAnsi="Arial" w:cs="Arial"/>
          <w:b/>
          <w:bCs/>
        </w:rPr>
        <w:sectPr w:rsidR="00364A70" w:rsidSect="00A34034">
          <w:headerReference w:type="default" r:id="rId11"/>
          <w:footerReference w:type="default" r:id="rId12"/>
          <w:headerReference w:type="first" r:id="rId13"/>
          <w:footerReference w:type="first" r:id="rId14"/>
          <w:pgSz w:w="11900" w:h="16840"/>
          <w:pgMar w:top="1440" w:right="1440" w:bottom="1440" w:left="1440" w:header="709" w:footer="397" w:gutter="0"/>
          <w:cols w:space="708"/>
          <w:docGrid w:linePitch="360"/>
        </w:sectPr>
      </w:pPr>
    </w:p>
    <w:tbl>
      <w:tblPr>
        <w:tblStyle w:val="TableGrid"/>
        <w:tblpPr w:leftFromText="180" w:rightFromText="180" w:vertAnchor="page" w:horzAnchor="margin" w:tblpXSpec="center" w:tblpY="2473"/>
        <w:tblW w:w="0" w:type="auto"/>
        <w:tblLook w:val="04A0" w:firstRow="1" w:lastRow="0" w:firstColumn="1" w:lastColumn="0" w:noHBand="0" w:noVBand="1"/>
      </w:tblPr>
      <w:tblGrid>
        <w:gridCol w:w="3636"/>
        <w:gridCol w:w="7728"/>
        <w:gridCol w:w="2586"/>
      </w:tblGrid>
      <w:tr w:rsidR="00536E01" w:rsidRPr="003D77D6" w14:paraId="01E7E25B" w14:textId="77777777" w:rsidTr="00FE5F0B">
        <w:trPr>
          <w:trHeight w:val="624"/>
        </w:trPr>
        <w:tc>
          <w:tcPr>
            <w:tcW w:w="0" w:type="auto"/>
          </w:tcPr>
          <w:p w14:paraId="1E62921D" w14:textId="1271881A" w:rsidR="00FE5F0B" w:rsidRDefault="00536E01" w:rsidP="00FE5F0B">
            <w:pPr>
              <w:keepNext/>
              <w:keepLines/>
              <w:outlineLvl w:val="1"/>
              <w:rPr>
                <w:rFonts w:ascii="Arial" w:eastAsiaTheme="majorEastAsia" w:hAnsi="Arial" w:cs="Arial"/>
                <w:b/>
                <w:bCs/>
              </w:rPr>
            </w:pPr>
            <w:r w:rsidRPr="003D77D6">
              <w:rPr>
                <w:rFonts w:ascii="Arial" w:eastAsiaTheme="majorEastAsia" w:hAnsi="Arial" w:cs="Arial"/>
                <w:b/>
                <w:bCs/>
              </w:rPr>
              <w:lastRenderedPageBreak/>
              <w:t>Category/Circumstances</w:t>
            </w:r>
          </w:p>
          <w:p w14:paraId="287F141B" w14:textId="77777777" w:rsidR="00536E01" w:rsidRPr="00FE5F0B" w:rsidRDefault="00536E01" w:rsidP="00FE5F0B">
            <w:pPr>
              <w:jc w:val="right"/>
              <w:rPr>
                <w:rFonts w:ascii="Arial" w:eastAsiaTheme="majorEastAsia" w:hAnsi="Arial" w:cs="Arial"/>
              </w:rPr>
            </w:pPr>
          </w:p>
        </w:tc>
        <w:tc>
          <w:tcPr>
            <w:tcW w:w="0" w:type="auto"/>
          </w:tcPr>
          <w:p w14:paraId="468C11D1" w14:textId="56E68619" w:rsidR="00536E01" w:rsidRPr="003D77D6" w:rsidRDefault="00536E01" w:rsidP="001F5623">
            <w:pPr>
              <w:keepNext/>
              <w:keepLines/>
              <w:tabs>
                <w:tab w:val="left" w:pos="4260"/>
              </w:tabs>
              <w:outlineLvl w:val="1"/>
              <w:rPr>
                <w:rFonts w:ascii="Arial" w:eastAsiaTheme="majorEastAsia" w:hAnsi="Arial" w:cs="Arial"/>
                <w:b/>
                <w:bCs/>
              </w:rPr>
            </w:pPr>
            <w:r>
              <w:rPr>
                <w:rFonts w:ascii="Arial" w:eastAsiaTheme="majorEastAsia" w:hAnsi="Arial" w:cs="Arial"/>
                <w:b/>
                <w:bCs/>
              </w:rPr>
              <w:t>D</w:t>
            </w:r>
            <w:r w:rsidRPr="003D77D6">
              <w:rPr>
                <w:rFonts w:ascii="Arial" w:eastAsiaTheme="majorEastAsia" w:hAnsi="Arial" w:cs="Arial"/>
                <w:b/>
                <w:bCs/>
              </w:rPr>
              <w:t>efinition</w:t>
            </w:r>
          </w:p>
        </w:tc>
        <w:tc>
          <w:tcPr>
            <w:tcW w:w="0" w:type="auto"/>
          </w:tcPr>
          <w:p w14:paraId="06944A02" w14:textId="77777777" w:rsidR="00536E01" w:rsidRPr="003D77D6" w:rsidRDefault="00536E01" w:rsidP="00FE5F0B">
            <w:pPr>
              <w:keepNext/>
              <w:keepLines/>
              <w:outlineLvl w:val="1"/>
              <w:rPr>
                <w:rFonts w:ascii="Arial" w:eastAsiaTheme="majorEastAsia" w:hAnsi="Arial" w:cs="Arial"/>
                <w:b/>
                <w:bCs/>
              </w:rPr>
            </w:pPr>
            <w:r w:rsidRPr="003D77D6">
              <w:rPr>
                <w:rFonts w:ascii="Arial" w:eastAsiaTheme="majorEastAsia" w:hAnsi="Arial" w:cs="Arial"/>
                <w:b/>
                <w:bCs/>
              </w:rPr>
              <w:t>Time Allowed</w:t>
            </w:r>
          </w:p>
        </w:tc>
      </w:tr>
      <w:tr w:rsidR="00536E01" w:rsidRPr="003D77D6" w14:paraId="07C567CE" w14:textId="77777777" w:rsidTr="00FE5F0B">
        <w:trPr>
          <w:trHeight w:val="624"/>
        </w:trPr>
        <w:tc>
          <w:tcPr>
            <w:tcW w:w="0" w:type="auto"/>
          </w:tcPr>
          <w:p w14:paraId="37E3764E" w14:textId="77777777" w:rsidR="00536E01" w:rsidRPr="003D77D6" w:rsidRDefault="00536E01" w:rsidP="00FE5F0B">
            <w:pPr>
              <w:keepNext/>
              <w:keepLines/>
              <w:outlineLvl w:val="1"/>
              <w:rPr>
                <w:rFonts w:ascii="Arial" w:eastAsiaTheme="majorEastAsia" w:hAnsi="Arial" w:cs="Arial"/>
                <w:b/>
                <w:bCs/>
              </w:rPr>
            </w:pPr>
            <w:r>
              <w:rPr>
                <w:rFonts w:ascii="Arial" w:eastAsiaTheme="majorEastAsia" w:hAnsi="Arial" w:cs="Arial"/>
                <w:b/>
                <w:bCs/>
              </w:rPr>
              <w:t xml:space="preserve">Discretionary </w:t>
            </w:r>
            <w:r w:rsidRPr="003D77D6">
              <w:rPr>
                <w:rFonts w:ascii="Arial" w:eastAsiaTheme="majorEastAsia" w:hAnsi="Arial" w:cs="Arial"/>
                <w:b/>
                <w:bCs/>
              </w:rPr>
              <w:t>Compassionate Leave</w:t>
            </w:r>
          </w:p>
          <w:p w14:paraId="2C3E5F7D" w14:textId="4F564F00" w:rsidR="00536E01" w:rsidRPr="003D77D6" w:rsidRDefault="00536E01" w:rsidP="00FE5F0B">
            <w:pPr>
              <w:keepNext/>
              <w:keepLines/>
              <w:outlineLvl w:val="1"/>
              <w:rPr>
                <w:rFonts w:ascii="Arial" w:eastAsiaTheme="majorEastAsia" w:hAnsi="Arial" w:cs="Arial"/>
                <w:b/>
                <w:bCs/>
              </w:rPr>
            </w:pPr>
            <w:r w:rsidRPr="003D77D6">
              <w:rPr>
                <w:rFonts w:ascii="Arial" w:eastAsiaTheme="majorEastAsia" w:hAnsi="Arial" w:cs="Arial"/>
                <w:b/>
                <w:bCs/>
              </w:rPr>
              <w:t>(</w:t>
            </w:r>
            <w:r w:rsidR="00956BCD">
              <w:rPr>
                <w:rFonts w:ascii="Arial" w:eastAsiaTheme="majorEastAsia" w:hAnsi="Arial" w:cs="Arial"/>
                <w:b/>
                <w:bCs/>
              </w:rPr>
              <w:t>Close</w:t>
            </w:r>
            <w:r w:rsidRPr="003D77D6">
              <w:rPr>
                <w:rFonts w:ascii="Arial" w:eastAsiaTheme="majorEastAsia" w:hAnsi="Arial" w:cs="Arial"/>
                <w:b/>
                <w:bCs/>
              </w:rPr>
              <w:t xml:space="preserve"> Family Member)</w:t>
            </w:r>
          </w:p>
        </w:tc>
        <w:tc>
          <w:tcPr>
            <w:tcW w:w="0" w:type="auto"/>
          </w:tcPr>
          <w:p w14:paraId="064218DC" w14:textId="19F316D8" w:rsidR="00FE5F0B" w:rsidRDefault="00536E01" w:rsidP="00FE5F0B">
            <w:pPr>
              <w:tabs>
                <w:tab w:val="left" w:pos="1152"/>
                <w:tab w:val="left" w:pos="1440"/>
                <w:tab w:val="left" w:pos="2160"/>
                <w:tab w:val="left" w:pos="2880"/>
                <w:tab w:val="left" w:pos="3312"/>
                <w:tab w:val="left" w:pos="3888"/>
                <w:tab w:val="left" w:pos="4464"/>
                <w:tab w:val="left" w:pos="5616"/>
                <w:tab w:val="left" w:pos="6768"/>
                <w:tab w:val="left" w:pos="7920"/>
                <w:tab w:val="left" w:pos="9072"/>
              </w:tabs>
              <w:rPr>
                <w:rFonts w:ascii="Arial" w:hAnsi="Arial" w:cs="Arial"/>
              </w:rPr>
            </w:pPr>
            <w:r w:rsidRPr="003D77D6">
              <w:rPr>
                <w:rFonts w:ascii="Arial" w:hAnsi="Arial" w:cs="Arial"/>
              </w:rPr>
              <w:t>Compassionate leave is normally intended for circumstances where there is sudden or serious illness or death of a</w:t>
            </w:r>
            <w:r w:rsidR="007C4C54">
              <w:rPr>
                <w:rFonts w:ascii="Arial" w:hAnsi="Arial" w:cs="Arial"/>
              </w:rPr>
              <w:t xml:space="preserve"> close </w:t>
            </w:r>
            <w:r w:rsidRPr="003D77D6">
              <w:rPr>
                <w:rFonts w:ascii="Arial" w:hAnsi="Arial" w:cs="Arial"/>
              </w:rPr>
              <w:t>family member</w:t>
            </w:r>
            <w:r w:rsidR="007C4C54">
              <w:rPr>
                <w:rFonts w:ascii="Arial" w:hAnsi="Arial" w:cs="Arial"/>
              </w:rPr>
              <w:t>,</w:t>
            </w:r>
            <w:r w:rsidRPr="003D77D6">
              <w:rPr>
                <w:rFonts w:ascii="Arial" w:hAnsi="Arial" w:cs="Arial"/>
              </w:rPr>
              <w:t xml:space="preserve"> </w:t>
            </w:r>
            <w:r w:rsidR="00997A63">
              <w:rPr>
                <w:rFonts w:ascii="Arial" w:hAnsi="Arial" w:cs="Arial"/>
              </w:rPr>
              <w:t>spouse,</w:t>
            </w:r>
            <w:r w:rsidR="002B003F">
              <w:rPr>
                <w:rFonts w:ascii="Arial" w:hAnsi="Arial" w:cs="Arial"/>
              </w:rPr>
              <w:t xml:space="preserve"> </w:t>
            </w:r>
            <w:r w:rsidRPr="003D77D6">
              <w:rPr>
                <w:rFonts w:ascii="Arial" w:hAnsi="Arial" w:cs="Arial"/>
              </w:rPr>
              <w:t xml:space="preserve">partner </w:t>
            </w:r>
            <w:r w:rsidR="007C4C54">
              <w:rPr>
                <w:rFonts w:ascii="Arial" w:hAnsi="Arial" w:cs="Arial"/>
              </w:rPr>
              <w:t>or dependent</w:t>
            </w:r>
            <w:r>
              <w:rPr>
                <w:rFonts w:ascii="Arial" w:hAnsi="Arial" w:cs="Arial"/>
              </w:rPr>
              <w:t xml:space="preserve"> to support with the grief and bereavement and dealing with any arrangements</w:t>
            </w:r>
            <w:r w:rsidR="007C4C54">
              <w:rPr>
                <w:rFonts w:ascii="Arial" w:hAnsi="Arial" w:cs="Arial"/>
              </w:rPr>
              <w:t>.  Close family members might include but are not limited to</w:t>
            </w:r>
            <w:r w:rsidRPr="003D77D6">
              <w:rPr>
                <w:rFonts w:ascii="Arial" w:hAnsi="Arial" w:cs="Arial"/>
              </w:rPr>
              <w:t xml:space="preserve"> e.g. husband, wife, partner,</w:t>
            </w:r>
            <w:r>
              <w:rPr>
                <w:rFonts w:ascii="Arial" w:hAnsi="Arial" w:cs="Arial"/>
              </w:rPr>
              <w:t xml:space="preserve"> </w:t>
            </w:r>
            <w:r w:rsidR="00997A63">
              <w:rPr>
                <w:rFonts w:ascii="Arial" w:hAnsi="Arial" w:cs="Arial"/>
              </w:rPr>
              <w:t>parent</w:t>
            </w:r>
            <w:r>
              <w:rPr>
                <w:rFonts w:ascii="Arial" w:hAnsi="Arial" w:cs="Arial"/>
              </w:rPr>
              <w:t xml:space="preserve">, son, </w:t>
            </w:r>
            <w:r w:rsidRPr="003D77D6">
              <w:rPr>
                <w:rFonts w:ascii="Arial" w:hAnsi="Arial" w:cs="Arial"/>
              </w:rPr>
              <w:t>daughter</w:t>
            </w:r>
            <w:r>
              <w:rPr>
                <w:rFonts w:ascii="Arial" w:hAnsi="Arial" w:cs="Arial"/>
              </w:rPr>
              <w:t>, brother, sister</w:t>
            </w:r>
            <w:r w:rsidRPr="003D77D6">
              <w:rPr>
                <w:rFonts w:ascii="Arial" w:hAnsi="Arial" w:cs="Arial"/>
              </w:rPr>
              <w:t xml:space="preserve">. </w:t>
            </w:r>
            <w:r>
              <w:rPr>
                <w:rFonts w:ascii="Arial" w:hAnsi="Arial" w:cs="Arial"/>
              </w:rPr>
              <w:t xml:space="preserve"> The</w:t>
            </w:r>
            <w:r w:rsidR="007C4C54">
              <w:rPr>
                <w:rFonts w:ascii="Arial" w:hAnsi="Arial" w:cs="Arial"/>
              </w:rPr>
              <w:t xml:space="preserve"> amount of</w:t>
            </w:r>
            <w:r>
              <w:rPr>
                <w:rFonts w:ascii="Arial" w:hAnsi="Arial" w:cs="Arial"/>
              </w:rPr>
              <w:t xml:space="preserve"> leave </w:t>
            </w:r>
            <w:r w:rsidR="007C4C54">
              <w:rPr>
                <w:rFonts w:ascii="Arial" w:hAnsi="Arial" w:cs="Arial"/>
              </w:rPr>
              <w:t xml:space="preserve">granted </w:t>
            </w:r>
            <w:r>
              <w:rPr>
                <w:rFonts w:ascii="Arial" w:hAnsi="Arial" w:cs="Arial"/>
              </w:rPr>
              <w:t xml:space="preserve">will reflect what is required in the circumstances </w:t>
            </w:r>
            <w:r w:rsidR="007C4C54">
              <w:rPr>
                <w:rFonts w:ascii="Arial" w:hAnsi="Arial" w:cs="Arial"/>
              </w:rPr>
              <w:t xml:space="preserve">taking into account: the relationship with the person in question; whether the employee has a responsibility for the estate of the deceased, the availability of other relatives or friends, the requirements of religious observance if applicable and the distance to be travelled in dealing with the necessary matters </w:t>
            </w:r>
            <w:r>
              <w:rPr>
                <w:rFonts w:ascii="Arial" w:hAnsi="Arial" w:cs="Arial"/>
              </w:rPr>
              <w:t xml:space="preserve">and </w:t>
            </w:r>
            <w:r w:rsidR="007C4C54">
              <w:rPr>
                <w:rFonts w:ascii="Arial" w:hAnsi="Arial" w:cs="Arial"/>
              </w:rPr>
              <w:t xml:space="preserve">may be less than </w:t>
            </w:r>
            <w:r>
              <w:rPr>
                <w:rFonts w:ascii="Arial" w:hAnsi="Arial" w:cs="Arial"/>
              </w:rPr>
              <w:t xml:space="preserve"> 10 days. </w:t>
            </w:r>
            <w:r w:rsidR="003A18BA">
              <w:rPr>
                <w:rFonts w:ascii="Arial" w:hAnsi="Arial" w:cs="Arial"/>
              </w:rPr>
              <w:t>All days are pro rata for part-time employees.</w:t>
            </w:r>
            <w:r>
              <w:rPr>
                <w:rFonts w:ascii="Arial" w:hAnsi="Arial" w:cs="Arial"/>
              </w:rPr>
              <w:t xml:space="preserve"> In exceptional circumstances additional leave may be approved</w:t>
            </w:r>
            <w:r w:rsidR="00A57963">
              <w:rPr>
                <w:rFonts w:ascii="Arial" w:hAnsi="Arial" w:cs="Arial"/>
              </w:rPr>
              <w:t>, subject to the needs of the school</w:t>
            </w:r>
            <w:r>
              <w:rPr>
                <w:rFonts w:ascii="Arial" w:hAnsi="Arial" w:cs="Arial"/>
              </w:rPr>
              <w:t xml:space="preserve"> but this will be on an unpaid basis.</w:t>
            </w:r>
          </w:p>
          <w:p w14:paraId="4BDB0E2F" w14:textId="54EF955E" w:rsidR="007C4C54" w:rsidRPr="003D77D6" w:rsidRDefault="00536E01" w:rsidP="00FE5F0B">
            <w:pPr>
              <w:tabs>
                <w:tab w:val="left" w:pos="1152"/>
                <w:tab w:val="left" w:pos="1440"/>
                <w:tab w:val="left" w:pos="2160"/>
                <w:tab w:val="left" w:pos="2880"/>
                <w:tab w:val="left" w:pos="3312"/>
                <w:tab w:val="left" w:pos="3888"/>
                <w:tab w:val="left" w:pos="4464"/>
                <w:tab w:val="left" w:pos="5616"/>
                <w:tab w:val="left" w:pos="6768"/>
                <w:tab w:val="left" w:pos="7920"/>
                <w:tab w:val="left" w:pos="9072"/>
              </w:tabs>
              <w:rPr>
                <w:rFonts w:ascii="Arial" w:hAnsi="Arial" w:cs="Arial"/>
              </w:rPr>
            </w:pPr>
            <w:r w:rsidRPr="003D77D6">
              <w:rPr>
                <w:rFonts w:ascii="Arial" w:hAnsi="Arial" w:cs="Arial"/>
              </w:rPr>
              <w:t xml:space="preserve"> </w:t>
            </w:r>
          </w:p>
        </w:tc>
        <w:tc>
          <w:tcPr>
            <w:tcW w:w="0" w:type="auto"/>
          </w:tcPr>
          <w:p w14:paraId="2DBC1165" w14:textId="77777777" w:rsidR="00536E01" w:rsidRDefault="00536E01" w:rsidP="00FE5F0B">
            <w:pPr>
              <w:keepNext/>
              <w:keepLines/>
              <w:outlineLvl w:val="1"/>
              <w:rPr>
                <w:rFonts w:ascii="Arial" w:eastAsiaTheme="majorEastAsia" w:hAnsi="Arial" w:cs="Arial"/>
                <w:b/>
                <w:bCs/>
              </w:rPr>
            </w:pPr>
            <w:r>
              <w:rPr>
                <w:rFonts w:ascii="Arial" w:eastAsiaTheme="majorEastAsia" w:hAnsi="Arial" w:cs="Arial"/>
                <w:b/>
                <w:bCs/>
              </w:rPr>
              <w:t>Up to 10</w:t>
            </w:r>
            <w:r w:rsidRPr="003D77D6">
              <w:rPr>
                <w:rFonts w:ascii="Arial" w:eastAsiaTheme="majorEastAsia" w:hAnsi="Arial" w:cs="Arial"/>
                <w:b/>
                <w:bCs/>
              </w:rPr>
              <w:t xml:space="preserve"> days </w:t>
            </w:r>
            <w:r w:rsidR="00430DB8">
              <w:rPr>
                <w:rFonts w:ascii="Arial" w:eastAsiaTheme="majorEastAsia" w:hAnsi="Arial" w:cs="Arial"/>
                <w:b/>
                <w:bCs/>
              </w:rPr>
              <w:t xml:space="preserve">pro rata </w:t>
            </w:r>
            <w:r w:rsidRPr="003D77D6">
              <w:rPr>
                <w:rFonts w:ascii="Arial" w:eastAsiaTheme="majorEastAsia" w:hAnsi="Arial" w:cs="Arial"/>
                <w:b/>
                <w:bCs/>
              </w:rPr>
              <w:t>paid</w:t>
            </w:r>
            <w:r>
              <w:rPr>
                <w:rFonts w:ascii="Arial" w:eastAsiaTheme="majorEastAsia" w:hAnsi="Arial" w:cs="Arial"/>
                <w:b/>
                <w:bCs/>
              </w:rPr>
              <w:t xml:space="preserve"> depending on circumstances</w:t>
            </w:r>
          </w:p>
          <w:p w14:paraId="22F40DE2" w14:textId="77777777" w:rsidR="00536E01" w:rsidRPr="003D77D6" w:rsidRDefault="00536E01" w:rsidP="00FE5F0B">
            <w:pPr>
              <w:keepNext/>
              <w:keepLines/>
              <w:outlineLvl w:val="1"/>
              <w:rPr>
                <w:rFonts w:ascii="Arial" w:eastAsiaTheme="majorEastAsia" w:hAnsi="Arial" w:cs="Arial"/>
                <w:b/>
                <w:bCs/>
              </w:rPr>
            </w:pPr>
            <w:r>
              <w:rPr>
                <w:rFonts w:ascii="Arial" w:eastAsiaTheme="majorEastAsia" w:hAnsi="Arial" w:cs="Arial"/>
                <w:b/>
                <w:bCs/>
              </w:rPr>
              <w:t xml:space="preserve">Included within the 10 days </w:t>
            </w:r>
            <w:r w:rsidR="00430DB8">
              <w:rPr>
                <w:rFonts w:ascii="Arial" w:eastAsiaTheme="majorEastAsia" w:hAnsi="Arial" w:cs="Arial"/>
                <w:b/>
                <w:bCs/>
              </w:rPr>
              <w:t xml:space="preserve">pro rata </w:t>
            </w:r>
            <w:r>
              <w:rPr>
                <w:rFonts w:ascii="Arial" w:eastAsiaTheme="majorEastAsia" w:hAnsi="Arial" w:cs="Arial"/>
                <w:b/>
                <w:bCs/>
              </w:rPr>
              <w:t>is 1 day to attend a funeral</w:t>
            </w:r>
          </w:p>
        </w:tc>
      </w:tr>
      <w:tr w:rsidR="00536E01" w:rsidRPr="003D77D6" w14:paraId="6EEFD76F" w14:textId="77777777" w:rsidTr="00FE5F0B">
        <w:trPr>
          <w:trHeight w:val="624"/>
        </w:trPr>
        <w:tc>
          <w:tcPr>
            <w:tcW w:w="0" w:type="auto"/>
          </w:tcPr>
          <w:p w14:paraId="3B2BEF00" w14:textId="77777777" w:rsidR="00536E01" w:rsidRPr="003D77D6" w:rsidRDefault="00536E01" w:rsidP="00FE5F0B">
            <w:pPr>
              <w:keepNext/>
              <w:keepLines/>
              <w:outlineLvl w:val="1"/>
              <w:rPr>
                <w:rFonts w:ascii="Arial" w:eastAsiaTheme="majorEastAsia" w:hAnsi="Arial" w:cs="Arial"/>
                <w:b/>
                <w:bCs/>
              </w:rPr>
            </w:pPr>
            <w:r>
              <w:rPr>
                <w:rFonts w:ascii="Arial" w:eastAsiaTheme="majorEastAsia" w:hAnsi="Arial" w:cs="Arial"/>
                <w:b/>
                <w:bCs/>
              </w:rPr>
              <w:t xml:space="preserve">Discretionary leave to attend </w:t>
            </w:r>
            <w:r w:rsidR="00E269D2">
              <w:rPr>
                <w:rFonts w:ascii="Arial" w:eastAsiaTheme="majorEastAsia" w:hAnsi="Arial" w:cs="Arial"/>
                <w:b/>
                <w:bCs/>
              </w:rPr>
              <w:t>the</w:t>
            </w:r>
            <w:r>
              <w:rPr>
                <w:rFonts w:ascii="Arial" w:eastAsiaTheme="majorEastAsia" w:hAnsi="Arial" w:cs="Arial"/>
                <w:b/>
                <w:bCs/>
              </w:rPr>
              <w:t xml:space="preserve"> funeral of someone who</w:t>
            </w:r>
            <w:r w:rsidR="00AC313B">
              <w:rPr>
                <w:rFonts w:ascii="Arial" w:eastAsiaTheme="majorEastAsia" w:hAnsi="Arial" w:cs="Arial"/>
                <w:b/>
                <w:bCs/>
              </w:rPr>
              <w:t xml:space="preserve"> </w:t>
            </w:r>
            <w:r w:rsidR="00E269D2">
              <w:rPr>
                <w:rFonts w:ascii="Arial" w:eastAsiaTheme="majorEastAsia" w:hAnsi="Arial" w:cs="Arial"/>
                <w:b/>
                <w:bCs/>
              </w:rPr>
              <w:t xml:space="preserve"> </w:t>
            </w:r>
            <w:r>
              <w:rPr>
                <w:rFonts w:ascii="Arial" w:eastAsiaTheme="majorEastAsia" w:hAnsi="Arial" w:cs="Arial"/>
                <w:b/>
                <w:bCs/>
              </w:rPr>
              <w:t xml:space="preserve"> is not a member of the immediate family</w:t>
            </w:r>
            <w:r w:rsidR="00E66064">
              <w:rPr>
                <w:rFonts w:ascii="Arial" w:eastAsiaTheme="majorEastAsia" w:hAnsi="Arial" w:cs="Arial"/>
                <w:b/>
                <w:bCs/>
              </w:rPr>
              <w:t xml:space="preserve"> </w:t>
            </w:r>
          </w:p>
        </w:tc>
        <w:tc>
          <w:tcPr>
            <w:tcW w:w="0" w:type="auto"/>
          </w:tcPr>
          <w:p w14:paraId="49911DD5" w14:textId="77777777" w:rsidR="00536E01" w:rsidRDefault="00397120" w:rsidP="00FE5F0B">
            <w:pPr>
              <w:keepNext/>
              <w:keepLines/>
              <w:outlineLvl w:val="1"/>
              <w:rPr>
                <w:rFonts w:ascii="Arial" w:hAnsi="Arial" w:cs="Arial"/>
                <w:bCs/>
              </w:rPr>
            </w:pPr>
            <w:r>
              <w:rPr>
                <w:rFonts w:ascii="Arial" w:eastAsiaTheme="majorEastAsia" w:hAnsi="Arial" w:cs="Arial"/>
                <w:bCs/>
              </w:rPr>
              <w:t>Where discretionary compassionate leave does not apply, up to 1 day’s leave may be approved to attend a funeral, taking into account the relationship to the deceased and the distance to be travelled.</w:t>
            </w:r>
          </w:p>
          <w:p w14:paraId="1F7CB070" w14:textId="5EE31B09" w:rsidR="00FE5F0B" w:rsidRPr="003D77D6" w:rsidRDefault="00FE5F0B" w:rsidP="00FE5F0B">
            <w:pPr>
              <w:keepNext/>
              <w:keepLines/>
              <w:outlineLvl w:val="1"/>
              <w:rPr>
                <w:rFonts w:ascii="Arial" w:eastAsiaTheme="majorEastAsia" w:hAnsi="Arial" w:cs="Arial"/>
                <w:b/>
                <w:bCs/>
              </w:rPr>
            </w:pPr>
          </w:p>
        </w:tc>
        <w:tc>
          <w:tcPr>
            <w:tcW w:w="0" w:type="auto"/>
          </w:tcPr>
          <w:p w14:paraId="0D897F93" w14:textId="77777777" w:rsidR="00536E01" w:rsidRPr="003D77D6" w:rsidRDefault="00536E01" w:rsidP="00FE5F0B">
            <w:pPr>
              <w:keepNext/>
              <w:keepLines/>
              <w:outlineLvl w:val="1"/>
              <w:rPr>
                <w:rFonts w:ascii="Arial" w:eastAsiaTheme="majorEastAsia" w:hAnsi="Arial" w:cs="Arial"/>
                <w:b/>
                <w:bCs/>
              </w:rPr>
            </w:pPr>
            <w:r w:rsidRPr="003D77D6">
              <w:rPr>
                <w:rFonts w:ascii="Arial" w:eastAsiaTheme="majorEastAsia" w:hAnsi="Arial" w:cs="Arial"/>
                <w:b/>
                <w:bCs/>
              </w:rPr>
              <w:t>Up to 1 day unpaid</w:t>
            </w:r>
          </w:p>
        </w:tc>
      </w:tr>
      <w:tr w:rsidR="00397120" w:rsidRPr="003D77D6" w14:paraId="69F97F7C" w14:textId="77777777" w:rsidTr="00FE5F0B">
        <w:trPr>
          <w:trHeight w:val="624"/>
        </w:trPr>
        <w:tc>
          <w:tcPr>
            <w:tcW w:w="0" w:type="auto"/>
          </w:tcPr>
          <w:p w14:paraId="02289D89" w14:textId="77777777" w:rsidR="00397120" w:rsidRDefault="00397120" w:rsidP="00FE5F0B">
            <w:pPr>
              <w:keepNext/>
              <w:keepLines/>
              <w:outlineLvl w:val="1"/>
              <w:rPr>
                <w:rFonts w:ascii="Arial" w:eastAsiaTheme="majorEastAsia" w:hAnsi="Arial" w:cs="Arial"/>
                <w:b/>
                <w:bCs/>
              </w:rPr>
            </w:pPr>
            <w:r>
              <w:rPr>
                <w:rFonts w:ascii="Arial" w:eastAsiaTheme="majorEastAsia" w:hAnsi="Arial" w:cs="Arial"/>
                <w:b/>
                <w:bCs/>
              </w:rPr>
              <w:t>Parental Bereavement Leave</w:t>
            </w:r>
          </w:p>
        </w:tc>
        <w:tc>
          <w:tcPr>
            <w:tcW w:w="0" w:type="auto"/>
            <w:shd w:val="clear" w:color="auto" w:fill="auto"/>
          </w:tcPr>
          <w:p w14:paraId="6B304CEF" w14:textId="2923EB41" w:rsidR="00397120" w:rsidRDefault="00397120" w:rsidP="00FE5F0B">
            <w:pPr>
              <w:shd w:val="clear" w:color="auto" w:fill="FFFFFF"/>
              <w:rPr>
                <w:rFonts w:ascii="Arial" w:eastAsia="Times New Roman" w:hAnsi="Arial" w:cs="Arial"/>
                <w:szCs w:val="20"/>
                <w:lang w:eastAsia="en-GB"/>
              </w:rPr>
            </w:pPr>
            <w:r>
              <w:rPr>
                <w:rFonts w:ascii="Arial" w:eastAsia="Times New Roman" w:hAnsi="Arial" w:cs="Arial"/>
                <w:szCs w:val="20"/>
                <w:lang w:eastAsia="en-GB"/>
              </w:rPr>
              <w:t>For</w:t>
            </w:r>
            <w:r w:rsidRPr="005A407B">
              <w:rPr>
                <w:rFonts w:ascii="Arial" w:eastAsia="Times New Roman" w:hAnsi="Arial" w:cs="Arial"/>
                <w:szCs w:val="20"/>
                <w:lang w:eastAsia="en-GB"/>
              </w:rPr>
              <w:t xml:space="preserve"> </w:t>
            </w:r>
            <w:r>
              <w:rPr>
                <w:rFonts w:ascii="Arial" w:eastAsia="Times New Roman" w:hAnsi="Arial" w:cs="Arial"/>
                <w:szCs w:val="20"/>
                <w:lang w:eastAsia="en-GB"/>
              </w:rPr>
              <w:t xml:space="preserve">all </w:t>
            </w:r>
            <w:r w:rsidRPr="005A407B">
              <w:rPr>
                <w:rFonts w:ascii="Arial" w:eastAsia="Times New Roman" w:hAnsi="Arial" w:cs="Arial"/>
                <w:szCs w:val="20"/>
                <w:lang w:eastAsia="en-GB"/>
              </w:rPr>
              <w:t>employees</w:t>
            </w:r>
            <w:r>
              <w:rPr>
                <w:rFonts w:ascii="Arial" w:eastAsia="Times New Roman" w:hAnsi="Arial" w:cs="Arial"/>
                <w:szCs w:val="20"/>
                <w:lang w:eastAsia="en-GB"/>
              </w:rPr>
              <w:t>, regardless of length of service</w:t>
            </w:r>
            <w:r w:rsidRPr="005A407B">
              <w:rPr>
                <w:rFonts w:ascii="Arial" w:eastAsia="Times New Roman" w:hAnsi="Arial" w:cs="Arial"/>
                <w:szCs w:val="20"/>
                <w:lang w:eastAsia="en-GB"/>
              </w:rPr>
              <w:t xml:space="preserve"> who suffer the loss of a child under the age of 18</w:t>
            </w:r>
            <w:r>
              <w:rPr>
                <w:rFonts w:ascii="Arial" w:eastAsia="Times New Roman" w:hAnsi="Arial" w:cs="Arial"/>
                <w:szCs w:val="20"/>
                <w:lang w:eastAsia="en-GB"/>
              </w:rPr>
              <w:t>, including</w:t>
            </w:r>
            <w:r w:rsidRPr="005A407B">
              <w:rPr>
                <w:rFonts w:ascii="Arial" w:eastAsia="Times New Roman" w:hAnsi="Arial" w:cs="Arial"/>
                <w:szCs w:val="20"/>
                <w:lang w:eastAsia="en-GB"/>
              </w:rPr>
              <w:t xml:space="preserve"> parents who suffer a stillbirth after 24 weeks of pregnancy.</w:t>
            </w:r>
            <w:r>
              <w:rPr>
                <w:rFonts w:ascii="Arial" w:eastAsia="Times New Roman" w:hAnsi="Arial" w:cs="Arial"/>
                <w:szCs w:val="20"/>
                <w:lang w:eastAsia="en-GB"/>
              </w:rPr>
              <w:t xml:space="preserve"> Leave may be taken by those with parental responsibility for a child, including parents, the partner of the child’s parent and adoptive parents.  Please refer to your HR provider if you are unsure if someone is entitled to </w:t>
            </w:r>
            <w:r w:rsidRPr="005A407B">
              <w:rPr>
                <w:rFonts w:ascii="Arial" w:eastAsia="Times New Roman" w:hAnsi="Arial" w:cs="Arial"/>
                <w:szCs w:val="20"/>
                <w:lang w:eastAsia="en-GB"/>
              </w:rPr>
              <w:t>parental bereavement leave</w:t>
            </w:r>
            <w:r w:rsidR="00FE5F0B">
              <w:rPr>
                <w:rFonts w:ascii="Arial" w:eastAsia="Times New Roman" w:hAnsi="Arial" w:cs="Arial"/>
                <w:szCs w:val="20"/>
                <w:lang w:eastAsia="en-GB"/>
              </w:rPr>
              <w:t>.</w:t>
            </w:r>
          </w:p>
          <w:p w14:paraId="6204D961" w14:textId="77777777" w:rsidR="00FE5F0B" w:rsidRDefault="00FE5F0B" w:rsidP="00FE5F0B">
            <w:pPr>
              <w:shd w:val="clear" w:color="auto" w:fill="FFFFFF"/>
              <w:rPr>
                <w:rFonts w:ascii="Arial" w:eastAsia="Times New Roman" w:hAnsi="Arial" w:cs="Arial"/>
                <w:szCs w:val="20"/>
                <w:lang w:eastAsia="en-GB"/>
              </w:rPr>
            </w:pPr>
          </w:p>
          <w:p w14:paraId="3704678F" w14:textId="6F1443FD" w:rsidR="00397120" w:rsidRDefault="00397120" w:rsidP="00FE5F0B">
            <w:pPr>
              <w:shd w:val="clear" w:color="auto" w:fill="FFFFFF"/>
              <w:rPr>
                <w:rFonts w:ascii="Arial" w:eastAsia="Times New Roman" w:hAnsi="Arial" w:cs="Arial"/>
                <w:szCs w:val="20"/>
                <w:lang w:eastAsia="en-GB"/>
              </w:rPr>
            </w:pPr>
            <w:r>
              <w:rPr>
                <w:rFonts w:ascii="Arial" w:eastAsia="Times New Roman" w:hAnsi="Arial" w:cs="Arial"/>
                <w:szCs w:val="20"/>
                <w:lang w:eastAsia="en-GB"/>
              </w:rPr>
              <w:t>T</w:t>
            </w:r>
            <w:r w:rsidRPr="005A407B">
              <w:rPr>
                <w:rFonts w:ascii="Arial" w:eastAsia="Times New Roman" w:hAnsi="Arial" w:cs="Arial"/>
                <w:szCs w:val="20"/>
                <w:lang w:eastAsia="en-GB"/>
              </w:rPr>
              <w:t>wo w</w:t>
            </w:r>
            <w:r>
              <w:rPr>
                <w:rFonts w:ascii="Arial" w:eastAsia="Times New Roman" w:hAnsi="Arial" w:cs="Arial"/>
                <w:szCs w:val="20"/>
                <w:lang w:eastAsia="en-GB"/>
              </w:rPr>
              <w:t xml:space="preserve">eeks </w:t>
            </w:r>
            <w:r w:rsidRPr="005A407B">
              <w:rPr>
                <w:rFonts w:ascii="Arial" w:eastAsia="Times New Roman" w:hAnsi="Arial" w:cs="Arial"/>
                <w:szCs w:val="20"/>
                <w:lang w:eastAsia="en-GB"/>
              </w:rPr>
              <w:t>leave</w:t>
            </w:r>
            <w:r>
              <w:rPr>
                <w:rFonts w:ascii="Arial" w:eastAsia="Times New Roman" w:hAnsi="Arial" w:cs="Arial"/>
                <w:szCs w:val="20"/>
                <w:lang w:eastAsia="en-GB"/>
              </w:rPr>
              <w:t xml:space="preserve"> </w:t>
            </w:r>
            <w:r w:rsidRPr="005A407B">
              <w:rPr>
                <w:rFonts w:ascii="Arial" w:eastAsia="Times New Roman" w:hAnsi="Arial" w:cs="Arial"/>
                <w:szCs w:val="20"/>
                <w:lang w:eastAsia="en-GB"/>
              </w:rPr>
              <w:t xml:space="preserve">can </w:t>
            </w:r>
            <w:r>
              <w:rPr>
                <w:rFonts w:ascii="Arial" w:eastAsia="Times New Roman" w:hAnsi="Arial" w:cs="Arial"/>
                <w:szCs w:val="20"/>
                <w:lang w:eastAsia="en-GB"/>
              </w:rPr>
              <w:t xml:space="preserve">be taken either as </w:t>
            </w:r>
            <w:r w:rsidRPr="005A407B">
              <w:rPr>
                <w:rFonts w:ascii="Arial" w:eastAsia="Times New Roman" w:hAnsi="Arial" w:cs="Arial"/>
                <w:szCs w:val="20"/>
                <w:lang w:eastAsia="en-GB"/>
              </w:rPr>
              <w:t>a single block of two weeks or</w:t>
            </w:r>
            <w:r>
              <w:rPr>
                <w:rFonts w:ascii="Arial" w:eastAsia="Times New Roman" w:hAnsi="Arial" w:cs="Arial"/>
                <w:szCs w:val="20"/>
                <w:lang w:eastAsia="en-GB"/>
              </w:rPr>
              <w:t xml:space="preserve"> in </w:t>
            </w:r>
            <w:r w:rsidRPr="005A407B">
              <w:rPr>
                <w:rFonts w:ascii="Arial" w:eastAsia="Times New Roman" w:hAnsi="Arial" w:cs="Arial"/>
                <w:szCs w:val="20"/>
                <w:lang w:eastAsia="en-GB"/>
              </w:rPr>
              <w:t>two separate blocks of one week at different times.</w:t>
            </w:r>
            <w:r>
              <w:rPr>
                <w:rFonts w:ascii="Arial" w:eastAsia="Times New Roman" w:hAnsi="Arial" w:cs="Arial"/>
                <w:szCs w:val="20"/>
                <w:lang w:eastAsia="en-GB"/>
              </w:rPr>
              <w:t xml:space="preserve"> T</w:t>
            </w:r>
            <w:r w:rsidRPr="005A407B">
              <w:rPr>
                <w:rFonts w:ascii="Arial" w:eastAsia="Times New Roman" w:hAnsi="Arial" w:cs="Arial"/>
                <w:szCs w:val="20"/>
                <w:lang w:eastAsia="en-GB"/>
              </w:rPr>
              <w:t xml:space="preserve">he leave </w:t>
            </w:r>
            <w:r>
              <w:rPr>
                <w:rFonts w:ascii="Arial" w:eastAsia="Times New Roman" w:hAnsi="Arial" w:cs="Arial"/>
                <w:szCs w:val="20"/>
                <w:lang w:eastAsia="en-GB"/>
              </w:rPr>
              <w:t xml:space="preserve">cannot be taken </w:t>
            </w:r>
            <w:r w:rsidRPr="005A407B">
              <w:rPr>
                <w:rFonts w:ascii="Arial" w:eastAsia="Times New Roman" w:hAnsi="Arial" w:cs="Arial"/>
                <w:szCs w:val="20"/>
                <w:lang w:eastAsia="en-GB"/>
              </w:rPr>
              <w:t>as individual days.</w:t>
            </w:r>
          </w:p>
          <w:p w14:paraId="7781345F" w14:textId="77777777" w:rsidR="00FE5F0B" w:rsidRPr="005A407B" w:rsidRDefault="00FE5F0B" w:rsidP="00FE5F0B">
            <w:pPr>
              <w:shd w:val="clear" w:color="auto" w:fill="FFFFFF"/>
              <w:rPr>
                <w:rFonts w:ascii="Arial" w:eastAsia="Times New Roman" w:hAnsi="Arial" w:cs="Arial"/>
                <w:szCs w:val="20"/>
                <w:lang w:eastAsia="en-GB"/>
              </w:rPr>
            </w:pPr>
          </w:p>
          <w:p w14:paraId="3F05B7BC" w14:textId="32C31D45" w:rsidR="00397120" w:rsidRDefault="00397120" w:rsidP="00FE5F0B">
            <w:pPr>
              <w:shd w:val="clear" w:color="auto" w:fill="FFFFFF"/>
              <w:rPr>
                <w:rFonts w:ascii="Arial" w:eastAsia="Times New Roman" w:hAnsi="Arial" w:cs="Arial"/>
                <w:szCs w:val="20"/>
                <w:lang w:eastAsia="en-GB"/>
              </w:rPr>
            </w:pPr>
            <w:r>
              <w:rPr>
                <w:rFonts w:ascii="Arial" w:eastAsia="Times New Roman" w:hAnsi="Arial" w:cs="Arial"/>
                <w:szCs w:val="20"/>
                <w:lang w:eastAsia="en-GB"/>
              </w:rPr>
              <w:t>L</w:t>
            </w:r>
            <w:r w:rsidRPr="005A407B">
              <w:rPr>
                <w:rFonts w:ascii="Arial" w:eastAsia="Times New Roman" w:hAnsi="Arial" w:cs="Arial"/>
                <w:szCs w:val="20"/>
                <w:lang w:eastAsia="en-GB"/>
              </w:rPr>
              <w:t xml:space="preserve">eave </w:t>
            </w:r>
            <w:r>
              <w:rPr>
                <w:rFonts w:ascii="Arial" w:eastAsia="Times New Roman" w:hAnsi="Arial" w:cs="Arial"/>
                <w:szCs w:val="20"/>
                <w:lang w:eastAsia="en-GB"/>
              </w:rPr>
              <w:t xml:space="preserve">can be taken </w:t>
            </w:r>
            <w:r w:rsidRPr="005A407B">
              <w:rPr>
                <w:rFonts w:ascii="Arial" w:eastAsia="Times New Roman" w:hAnsi="Arial" w:cs="Arial"/>
                <w:szCs w:val="20"/>
                <w:lang w:eastAsia="en-GB"/>
              </w:rPr>
              <w:t xml:space="preserve">at the time(s) </w:t>
            </w:r>
            <w:r>
              <w:rPr>
                <w:rFonts w:ascii="Arial" w:eastAsia="Times New Roman" w:hAnsi="Arial" w:cs="Arial"/>
                <w:szCs w:val="20"/>
                <w:lang w:eastAsia="en-GB"/>
              </w:rPr>
              <w:t>the employee</w:t>
            </w:r>
            <w:r w:rsidRPr="005A407B">
              <w:rPr>
                <w:rFonts w:ascii="Arial" w:eastAsia="Times New Roman" w:hAnsi="Arial" w:cs="Arial"/>
                <w:szCs w:val="20"/>
                <w:lang w:eastAsia="en-GB"/>
              </w:rPr>
              <w:t xml:space="preserve"> choose</w:t>
            </w:r>
            <w:r>
              <w:rPr>
                <w:rFonts w:ascii="Arial" w:eastAsia="Times New Roman" w:hAnsi="Arial" w:cs="Arial"/>
                <w:szCs w:val="20"/>
                <w:lang w:eastAsia="en-GB"/>
              </w:rPr>
              <w:t>s</w:t>
            </w:r>
            <w:r w:rsidRPr="005A407B">
              <w:rPr>
                <w:rFonts w:ascii="Arial" w:eastAsia="Times New Roman" w:hAnsi="Arial" w:cs="Arial"/>
                <w:szCs w:val="20"/>
                <w:lang w:eastAsia="en-GB"/>
              </w:rPr>
              <w:t xml:space="preserve"> within the 56 weeks after </w:t>
            </w:r>
            <w:r>
              <w:rPr>
                <w:rFonts w:ascii="Arial" w:eastAsia="Times New Roman" w:hAnsi="Arial" w:cs="Arial"/>
                <w:szCs w:val="20"/>
                <w:lang w:eastAsia="en-GB"/>
              </w:rPr>
              <w:t>the</w:t>
            </w:r>
            <w:r w:rsidRPr="005A407B">
              <w:rPr>
                <w:rFonts w:ascii="Arial" w:eastAsia="Times New Roman" w:hAnsi="Arial" w:cs="Arial"/>
                <w:szCs w:val="20"/>
                <w:lang w:eastAsia="en-GB"/>
              </w:rPr>
              <w:t xml:space="preserve"> bereavement</w:t>
            </w:r>
            <w:r>
              <w:rPr>
                <w:rFonts w:ascii="Arial" w:eastAsia="Times New Roman" w:hAnsi="Arial" w:cs="Arial"/>
                <w:szCs w:val="20"/>
                <w:lang w:eastAsia="en-GB"/>
              </w:rPr>
              <w:t xml:space="preserve">, e.g. perhaps </w:t>
            </w:r>
            <w:r w:rsidRPr="005A407B">
              <w:rPr>
                <w:rFonts w:ascii="Arial" w:eastAsia="Times New Roman" w:hAnsi="Arial" w:cs="Arial"/>
                <w:szCs w:val="20"/>
                <w:lang w:eastAsia="en-GB"/>
              </w:rPr>
              <w:t xml:space="preserve">at a particularly difficult time such as </w:t>
            </w:r>
            <w:r>
              <w:rPr>
                <w:rFonts w:ascii="Arial" w:eastAsia="Times New Roman" w:hAnsi="Arial" w:cs="Arial"/>
                <w:szCs w:val="20"/>
                <w:lang w:eastAsia="en-GB"/>
              </w:rPr>
              <w:t xml:space="preserve">the </w:t>
            </w:r>
            <w:r w:rsidRPr="005A407B">
              <w:rPr>
                <w:rFonts w:ascii="Arial" w:eastAsia="Times New Roman" w:hAnsi="Arial" w:cs="Arial"/>
                <w:szCs w:val="20"/>
                <w:lang w:eastAsia="en-GB"/>
              </w:rPr>
              <w:t>child's birthday.</w:t>
            </w:r>
            <w:r>
              <w:rPr>
                <w:rFonts w:ascii="Arial" w:eastAsia="Times New Roman" w:hAnsi="Arial" w:cs="Arial"/>
                <w:szCs w:val="20"/>
                <w:lang w:eastAsia="en-GB"/>
              </w:rPr>
              <w:t xml:space="preserve"> If the employee has </w:t>
            </w:r>
            <w:r w:rsidRPr="005A407B">
              <w:rPr>
                <w:rFonts w:ascii="Arial" w:eastAsia="Times New Roman" w:hAnsi="Arial" w:cs="Arial"/>
                <w:szCs w:val="20"/>
                <w:lang w:eastAsia="en-GB"/>
              </w:rPr>
              <w:t xml:space="preserve">lost more than one child, </w:t>
            </w:r>
            <w:r>
              <w:rPr>
                <w:rFonts w:ascii="Arial" w:eastAsia="Times New Roman" w:hAnsi="Arial" w:cs="Arial"/>
                <w:szCs w:val="20"/>
                <w:lang w:eastAsia="en-GB"/>
              </w:rPr>
              <w:t xml:space="preserve">there is </w:t>
            </w:r>
            <w:r w:rsidRPr="005A407B">
              <w:rPr>
                <w:rFonts w:ascii="Arial" w:eastAsia="Times New Roman" w:hAnsi="Arial" w:cs="Arial"/>
                <w:szCs w:val="20"/>
                <w:lang w:eastAsia="en-GB"/>
              </w:rPr>
              <w:t>a separate entitlement to bereavement leave for each child who has passed away.</w:t>
            </w:r>
          </w:p>
          <w:p w14:paraId="0246A42E" w14:textId="77777777" w:rsidR="00FE5F0B" w:rsidRPr="005A407B" w:rsidRDefault="00FE5F0B" w:rsidP="00FE5F0B">
            <w:pPr>
              <w:shd w:val="clear" w:color="auto" w:fill="FFFFFF"/>
              <w:rPr>
                <w:rFonts w:ascii="Arial" w:eastAsia="Times New Roman" w:hAnsi="Arial" w:cs="Arial"/>
                <w:szCs w:val="20"/>
                <w:lang w:eastAsia="en-GB"/>
              </w:rPr>
            </w:pPr>
          </w:p>
          <w:p w14:paraId="59667885" w14:textId="77777777" w:rsidR="00397120" w:rsidRDefault="00397120" w:rsidP="00FE5F0B">
            <w:pPr>
              <w:shd w:val="clear" w:color="auto" w:fill="FFFFFF"/>
              <w:rPr>
                <w:rFonts w:ascii="Arial" w:eastAsia="Times New Roman" w:hAnsi="Arial" w:cs="Arial"/>
                <w:szCs w:val="20"/>
                <w:lang w:eastAsia="en-GB"/>
              </w:rPr>
            </w:pPr>
            <w:r>
              <w:rPr>
                <w:rFonts w:ascii="Arial" w:eastAsia="Times New Roman" w:hAnsi="Arial" w:cs="Arial"/>
                <w:szCs w:val="20"/>
                <w:lang w:eastAsia="en-GB"/>
              </w:rPr>
              <w:t>W</w:t>
            </w:r>
            <w:r w:rsidRPr="005A407B">
              <w:rPr>
                <w:rFonts w:ascii="Arial" w:eastAsia="Times New Roman" w:hAnsi="Arial" w:cs="Arial"/>
                <w:szCs w:val="20"/>
                <w:lang w:eastAsia="en-GB"/>
              </w:rPr>
              <w:t>ithin the first 56 days after bereavement</w:t>
            </w:r>
            <w:r>
              <w:rPr>
                <w:rFonts w:ascii="Arial" w:eastAsia="Times New Roman" w:hAnsi="Arial" w:cs="Arial"/>
                <w:szCs w:val="20"/>
                <w:lang w:eastAsia="en-GB"/>
              </w:rPr>
              <w:t xml:space="preserve"> no notice need be given to take the leave</w:t>
            </w:r>
            <w:r w:rsidRPr="005A407B">
              <w:rPr>
                <w:rFonts w:ascii="Arial" w:eastAsia="Times New Roman" w:hAnsi="Arial" w:cs="Arial"/>
                <w:szCs w:val="20"/>
                <w:lang w:eastAsia="en-GB"/>
              </w:rPr>
              <w:t>,</w:t>
            </w:r>
            <w:r>
              <w:rPr>
                <w:rFonts w:ascii="Arial" w:eastAsia="Times New Roman" w:hAnsi="Arial" w:cs="Arial"/>
                <w:szCs w:val="20"/>
                <w:lang w:eastAsia="en-GB"/>
              </w:rPr>
              <w:t xml:space="preserve"> but the school should be notified in accordance with the normal arrangements for notifying unplanned absence</w:t>
            </w:r>
            <w:r w:rsidRPr="005A407B">
              <w:rPr>
                <w:rFonts w:ascii="Arial" w:eastAsia="Times New Roman" w:hAnsi="Arial" w:cs="Arial"/>
                <w:szCs w:val="20"/>
                <w:lang w:eastAsia="en-GB"/>
              </w:rPr>
              <w:t xml:space="preserve">, </w:t>
            </w:r>
            <w:r>
              <w:rPr>
                <w:rFonts w:ascii="Arial" w:eastAsia="Times New Roman" w:hAnsi="Arial" w:cs="Arial"/>
                <w:szCs w:val="20"/>
                <w:lang w:eastAsia="en-GB"/>
              </w:rPr>
              <w:t xml:space="preserve">or </w:t>
            </w:r>
            <w:r w:rsidRPr="005A407B">
              <w:rPr>
                <w:rFonts w:ascii="Arial" w:eastAsia="Times New Roman" w:hAnsi="Arial" w:cs="Arial"/>
                <w:szCs w:val="20"/>
                <w:lang w:eastAsia="en-GB"/>
              </w:rPr>
              <w:t xml:space="preserve">if that is not feasible, as soon as </w:t>
            </w:r>
            <w:r>
              <w:rPr>
                <w:rFonts w:ascii="Arial" w:eastAsia="Times New Roman" w:hAnsi="Arial" w:cs="Arial"/>
                <w:szCs w:val="20"/>
                <w:lang w:eastAsia="en-GB"/>
              </w:rPr>
              <w:t>possible</w:t>
            </w:r>
            <w:r w:rsidRPr="005A407B">
              <w:rPr>
                <w:rFonts w:ascii="Arial" w:eastAsia="Times New Roman" w:hAnsi="Arial" w:cs="Arial"/>
                <w:szCs w:val="20"/>
                <w:lang w:eastAsia="en-GB"/>
              </w:rPr>
              <w:t>.</w:t>
            </w:r>
            <w:r>
              <w:rPr>
                <w:rFonts w:ascii="Arial" w:eastAsia="Times New Roman" w:hAnsi="Arial" w:cs="Arial"/>
                <w:szCs w:val="20"/>
                <w:lang w:eastAsia="en-GB"/>
              </w:rPr>
              <w:t xml:space="preserve"> Mor</w:t>
            </w:r>
            <w:r w:rsidRPr="005A407B">
              <w:rPr>
                <w:rFonts w:ascii="Arial" w:eastAsia="Times New Roman" w:hAnsi="Arial" w:cs="Arial"/>
                <w:szCs w:val="20"/>
                <w:lang w:eastAsia="en-GB"/>
              </w:rPr>
              <w:t xml:space="preserve">e than 56 days after </w:t>
            </w:r>
            <w:r>
              <w:rPr>
                <w:rFonts w:ascii="Arial" w:eastAsia="Times New Roman" w:hAnsi="Arial" w:cs="Arial"/>
                <w:szCs w:val="20"/>
                <w:lang w:eastAsia="en-GB"/>
              </w:rPr>
              <w:t xml:space="preserve">the </w:t>
            </w:r>
            <w:r w:rsidRPr="005A407B">
              <w:rPr>
                <w:rFonts w:ascii="Arial" w:eastAsia="Times New Roman" w:hAnsi="Arial" w:cs="Arial"/>
                <w:szCs w:val="20"/>
                <w:lang w:eastAsia="en-GB"/>
              </w:rPr>
              <w:t>bereavement</w:t>
            </w:r>
            <w:r>
              <w:rPr>
                <w:rFonts w:ascii="Arial" w:eastAsia="Times New Roman" w:hAnsi="Arial" w:cs="Arial"/>
                <w:szCs w:val="20"/>
                <w:lang w:eastAsia="en-GB"/>
              </w:rPr>
              <w:t xml:space="preserve"> </w:t>
            </w:r>
            <w:r w:rsidRPr="005A407B">
              <w:rPr>
                <w:rFonts w:ascii="Arial" w:eastAsia="Times New Roman" w:hAnsi="Arial" w:cs="Arial"/>
                <w:szCs w:val="20"/>
                <w:lang w:eastAsia="en-GB"/>
              </w:rPr>
              <w:t>at least one week's notice</w:t>
            </w:r>
            <w:r>
              <w:rPr>
                <w:rFonts w:ascii="Arial" w:eastAsia="Times New Roman" w:hAnsi="Arial" w:cs="Arial"/>
                <w:szCs w:val="20"/>
                <w:lang w:eastAsia="en-GB"/>
              </w:rPr>
              <w:t xml:space="preserve"> must be given</w:t>
            </w:r>
            <w:r w:rsidRPr="005A407B">
              <w:rPr>
                <w:rFonts w:ascii="Arial" w:eastAsia="Times New Roman" w:hAnsi="Arial" w:cs="Arial"/>
                <w:szCs w:val="20"/>
                <w:lang w:eastAsia="en-GB"/>
              </w:rPr>
              <w:t>.</w:t>
            </w:r>
          </w:p>
          <w:p w14:paraId="332236EE" w14:textId="5F324DFE" w:rsidR="00397120" w:rsidRDefault="00397120" w:rsidP="00FE5F0B">
            <w:pPr>
              <w:shd w:val="clear" w:color="auto" w:fill="FFFFFF"/>
              <w:rPr>
                <w:rFonts w:ascii="Arial" w:eastAsia="Times New Roman" w:hAnsi="Arial" w:cs="Arial"/>
                <w:szCs w:val="20"/>
                <w:lang w:eastAsia="en-GB"/>
              </w:rPr>
            </w:pPr>
            <w:r>
              <w:rPr>
                <w:rFonts w:ascii="Arial" w:eastAsia="Times New Roman" w:hAnsi="Arial" w:cs="Arial"/>
                <w:szCs w:val="20"/>
                <w:lang w:eastAsia="en-GB"/>
              </w:rPr>
              <w:t>The leave is paid.</w:t>
            </w:r>
          </w:p>
          <w:p w14:paraId="27E6EC68" w14:textId="77777777" w:rsidR="00FE5F0B" w:rsidRPr="005A407B" w:rsidRDefault="00FE5F0B" w:rsidP="00FE5F0B">
            <w:pPr>
              <w:shd w:val="clear" w:color="auto" w:fill="FFFFFF"/>
              <w:rPr>
                <w:rFonts w:ascii="Arial" w:eastAsia="Times New Roman" w:hAnsi="Arial" w:cs="Arial"/>
                <w:szCs w:val="20"/>
                <w:lang w:eastAsia="en-GB"/>
              </w:rPr>
            </w:pPr>
          </w:p>
          <w:p w14:paraId="0AF1282B" w14:textId="6108112B" w:rsidR="002C26C3" w:rsidRDefault="001A48A4" w:rsidP="00FE5F0B">
            <w:pPr>
              <w:shd w:val="clear" w:color="auto" w:fill="FFFFFF"/>
              <w:rPr>
                <w:rFonts w:ascii="Arial" w:eastAsia="Times New Roman" w:hAnsi="Arial" w:cs="Arial"/>
                <w:lang w:eastAsia="en-GB"/>
              </w:rPr>
            </w:pPr>
            <w:r w:rsidRPr="001A48A4">
              <w:rPr>
                <w:rFonts w:ascii="Arial" w:eastAsia="Times New Roman" w:hAnsi="Arial" w:cs="Arial"/>
                <w:u w:val="single"/>
                <w:lang w:eastAsia="en-GB"/>
              </w:rPr>
              <w:t>Cancelling parental bereavement leave</w:t>
            </w:r>
            <w:r>
              <w:rPr>
                <w:rFonts w:ascii="Arial" w:eastAsia="Times New Roman" w:hAnsi="Arial" w:cs="Arial"/>
                <w:b/>
                <w:lang w:eastAsia="en-GB"/>
              </w:rPr>
              <w:t xml:space="preserve">: </w:t>
            </w:r>
            <w:r w:rsidR="002C26C3" w:rsidRPr="002C26C3">
              <w:rPr>
                <w:rFonts w:ascii="Arial" w:eastAsia="Times New Roman" w:hAnsi="Arial" w:cs="Arial"/>
                <w:lang w:eastAsia="en-GB"/>
              </w:rPr>
              <w:t xml:space="preserve">An employee can cancel their planned leave and take it at a different time (within the 56 weeks after their bereavement). Where the planned leave was due to begin during the first 56 days after their bereavement, they must let </w:t>
            </w:r>
            <w:r w:rsidR="00A33C56">
              <w:rPr>
                <w:rFonts w:ascii="Arial" w:eastAsia="Times New Roman" w:hAnsi="Arial" w:cs="Arial"/>
                <w:lang w:eastAsia="en-GB"/>
              </w:rPr>
              <w:t>the school</w:t>
            </w:r>
            <w:r w:rsidR="002C26C3" w:rsidRPr="002C26C3">
              <w:rPr>
                <w:rFonts w:ascii="Arial" w:eastAsia="Times New Roman" w:hAnsi="Arial" w:cs="Arial"/>
                <w:lang w:eastAsia="en-GB"/>
              </w:rPr>
              <w:t xml:space="preserve"> know that they no longer wish to take it before their normal start time on the first day of the planned leave.</w:t>
            </w:r>
            <w:r>
              <w:rPr>
                <w:rFonts w:ascii="Arial" w:eastAsia="Times New Roman" w:hAnsi="Arial" w:cs="Arial"/>
                <w:lang w:eastAsia="en-GB"/>
              </w:rPr>
              <w:t xml:space="preserve"> </w:t>
            </w:r>
            <w:r w:rsidR="002C26C3" w:rsidRPr="002C26C3">
              <w:rPr>
                <w:rFonts w:ascii="Arial" w:eastAsia="Times New Roman" w:hAnsi="Arial" w:cs="Arial"/>
                <w:lang w:eastAsia="en-GB"/>
              </w:rPr>
              <w:t xml:space="preserve">Where the leave was due to begin more than 56 days after their bereavement, the employee must let </w:t>
            </w:r>
            <w:r w:rsidR="00A33C56">
              <w:rPr>
                <w:rFonts w:ascii="Arial" w:eastAsia="Times New Roman" w:hAnsi="Arial" w:cs="Arial"/>
                <w:lang w:eastAsia="en-GB"/>
              </w:rPr>
              <w:t>the school</w:t>
            </w:r>
            <w:r w:rsidR="002C26C3" w:rsidRPr="002C26C3">
              <w:rPr>
                <w:rFonts w:ascii="Arial" w:eastAsia="Times New Roman" w:hAnsi="Arial" w:cs="Arial"/>
                <w:lang w:eastAsia="en-GB"/>
              </w:rPr>
              <w:t xml:space="preserve"> know at least one week in advance that they wish to cancel it.</w:t>
            </w:r>
            <w:r>
              <w:rPr>
                <w:rFonts w:ascii="Arial" w:eastAsia="Times New Roman" w:hAnsi="Arial" w:cs="Arial"/>
                <w:lang w:eastAsia="en-GB"/>
              </w:rPr>
              <w:t xml:space="preserve"> </w:t>
            </w:r>
            <w:r w:rsidR="002C26C3" w:rsidRPr="002C26C3">
              <w:rPr>
                <w:rFonts w:ascii="Arial" w:eastAsia="Times New Roman" w:hAnsi="Arial" w:cs="Arial"/>
                <w:lang w:eastAsia="en-GB"/>
              </w:rPr>
              <w:t>An employee cannot cancel any week of parental bereavement leave that has already begun.</w:t>
            </w:r>
          </w:p>
          <w:p w14:paraId="0D879217" w14:textId="77777777" w:rsidR="00FE5F0B" w:rsidRDefault="00FE5F0B" w:rsidP="00FE5F0B">
            <w:pPr>
              <w:shd w:val="clear" w:color="auto" w:fill="FFFFFF"/>
              <w:rPr>
                <w:rFonts w:ascii="Arial" w:eastAsia="Times New Roman" w:hAnsi="Arial" w:cs="Arial"/>
                <w:lang w:eastAsia="en-GB"/>
              </w:rPr>
            </w:pPr>
          </w:p>
          <w:p w14:paraId="609EC2E6" w14:textId="77777777" w:rsidR="001A48A4" w:rsidRPr="001A48A4" w:rsidRDefault="001A48A4" w:rsidP="00FE5F0B">
            <w:pPr>
              <w:shd w:val="clear" w:color="auto" w:fill="FFFFFF"/>
              <w:rPr>
                <w:rFonts w:ascii="Arial" w:eastAsia="Times New Roman" w:hAnsi="Arial" w:cs="Arial"/>
                <w:szCs w:val="20"/>
                <w:lang w:eastAsia="en-GB"/>
              </w:rPr>
            </w:pPr>
            <w:r w:rsidRPr="001A48A4">
              <w:rPr>
                <w:rFonts w:ascii="Arial" w:eastAsia="Times New Roman" w:hAnsi="Arial" w:cs="Arial"/>
                <w:bCs/>
                <w:u w:val="single"/>
                <w:lang w:eastAsia="en-GB"/>
              </w:rPr>
              <w:t>Returning to work after parental bereavement leave:</w:t>
            </w:r>
            <w:r>
              <w:rPr>
                <w:rFonts w:ascii="Arial" w:eastAsia="Times New Roman" w:hAnsi="Arial" w:cs="Arial"/>
                <w:b/>
                <w:bCs/>
                <w:lang w:eastAsia="en-GB"/>
              </w:rPr>
              <w:t xml:space="preserve"> </w:t>
            </w:r>
            <w:r w:rsidRPr="001A48A4">
              <w:rPr>
                <w:rFonts w:ascii="Arial" w:eastAsia="Times New Roman" w:hAnsi="Arial" w:cs="Arial"/>
                <w:lang w:eastAsia="en-GB"/>
              </w:rPr>
              <w:t>When an employee returns to work after parental bereavement leave, they generally have the right to return to the same job.</w:t>
            </w:r>
            <w:r>
              <w:rPr>
                <w:rFonts w:ascii="Arial" w:eastAsia="Times New Roman" w:hAnsi="Arial" w:cs="Arial"/>
                <w:lang w:eastAsia="en-GB"/>
              </w:rPr>
              <w:t xml:space="preserve"> </w:t>
            </w:r>
            <w:r w:rsidRPr="001A48A4">
              <w:rPr>
                <w:rFonts w:ascii="Arial" w:eastAsia="Times New Roman" w:hAnsi="Arial" w:cs="Arial"/>
                <w:lang w:eastAsia="en-GB"/>
              </w:rPr>
              <w:t>However, a slightly different rule applies if an employee returns from time on bereavement leave that follows on immediately from some maternity, adoption, paternity leave or shared parental leave (taken in relation to the child who has passed away), and their total time on leave is more than 26 weeks.</w:t>
            </w:r>
            <w:r>
              <w:rPr>
                <w:rFonts w:ascii="Arial" w:eastAsia="Times New Roman" w:hAnsi="Arial" w:cs="Arial"/>
                <w:lang w:eastAsia="en-GB"/>
              </w:rPr>
              <w:t xml:space="preserve"> </w:t>
            </w:r>
            <w:r w:rsidRPr="001A48A4">
              <w:rPr>
                <w:rFonts w:ascii="Arial" w:eastAsia="Times New Roman" w:hAnsi="Arial" w:cs="Arial"/>
                <w:lang w:eastAsia="en-GB"/>
              </w:rPr>
              <w:t xml:space="preserve">In </w:t>
            </w:r>
            <w:r w:rsidRPr="001A48A4">
              <w:rPr>
                <w:rFonts w:ascii="Arial" w:eastAsia="Times New Roman" w:hAnsi="Arial" w:cs="Arial"/>
                <w:szCs w:val="20"/>
                <w:lang w:eastAsia="en-GB"/>
              </w:rPr>
              <w:t>these circumstances, the employee has the right to return to the same job, unless this is not reasonably practical - in which case they have the right to return to a suitable and appropriate job on the same terms and conditions.</w:t>
            </w:r>
            <w:r>
              <w:rPr>
                <w:rFonts w:ascii="Arial" w:eastAsia="Times New Roman" w:hAnsi="Arial" w:cs="Arial"/>
                <w:szCs w:val="20"/>
                <w:lang w:eastAsia="en-GB"/>
              </w:rPr>
              <w:t xml:space="preserve"> </w:t>
            </w:r>
            <w:r w:rsidRPr="001A48A4">
              <w:rPr>
                <w:rFonts w:ascii="Arial" w:eastAsia="Times New Roman" w:hAnsi="Arial" w:cs="Arial"/>
                <w:szCs w:val="20"/>
                <w:lang w:eastAsia="en-GB"/>
              </w:rPr>
              <w:t>This rule also applies if their leave includes more than four weeks of ordinary parental leave (taken in relation to any child), regardless of the total length of the leave</w:t>
            </w:r>
            <w:r w:rsidR="00A33C56">
              <w:rPr>
                <w:rFonts w:ascii="Arial" w:eastAsia="Times New Roman" w:hAnsi="Arial" w:cs="Arial"/>
                <w:szCs w:val="20"/>
                <w:lang w:eastAsia="en-GB"/>
              </w:rPr>
              <w:t>.</w:t>
            </w:r>
          </w:p>
          <w:p w14:paraId="45A7E41F" w14:textId="77777777" w:rsidR="002C26C3" w:rsidRDefault="002C26C3" w:rsidP="00FE5F0B">
            <w:pPr>
              <w:keepNext/>
              <w:keepLines/>
              <w:outlineLvl w:val="1"/>
              <w:rPr>
                <w:rFonts w:ascii="Arial" w:eastAsiaTheme="majorEastAsia" w:hAnsi="Arial" w:cs="Arial"/>
                <w:bCs/>
              </w:rPr>
            </w:pPr>
          </w:p>
        </w:tc>
        <w:tc>
          <w:tcPr>
            <w:tcW w:w="0" w:type="auto"/>
            <w:shd w:val="clear" w:color="auto" w:fill="auto"/>
          </w:tcPr>
          <w:p w14:paraId="54E748AF" w14:textId="77777777" w:rsidR="00397120" w:rsidRDefault="00956BCD" w:rsidP="00FE5F0B">
            <w:pPr>
              <w:keepNext/>
              <w:keepLines/>
              <w:outlineLvl w:val="1"/>
              <w:rPr>
                <w:rFonts w:ascii="Arial" w:eastAsiaTheme="majorEastAsia" w:hAnsi="Arial" w:cs="Arial"/>
                <w:b/>
                <w:bCs/>
                <w:szCs w:val="20"/>
              </w:rPr>
            </w:pPr>
            <w:r>
              <w:rPr>
                <w:rFonts w:ascii="Arial" w:eastAsiaTheme="majorEastAsia" w:hAnsi="Arial" w:cs="Arial"/>
                <w:b/>
                <w:bCs/>
                <w:szCs w:val="20"/>
              </w:rPr>
              <w:lastRenderedPageBreak/>
              <w:t>10 days pro rata, p</w:t>
            </w:r>
            <w:r w:rsidR="00397120">
              <w:rPr>
                <w:rFonts w:ascii="Arial" w:eastAsiaTheme="majorEastAsia" w:hAnsi="Arial" w:cs="Arial"/>
                <w:b/>
                <w:bCs/>
                <w:szCs w:val="20"/>
              </w:rPr>
              <w:t xml:space="preserve">aid </w:t>
            </w:r>
          </w:p>
          <w:p w14:paraId="47DC5018" w14:textId="5A6C0D47" w:rsidR="00397120" w:rsidRPr="003D77D6" w:rsidRDefault="00397120" w:rsidP="00FE5F0B">
            <w:pPr>
              <w:keepNext/>
              <w:keepLines/>
              <w:outlineLvl w:val="1"/>
              <w:rPr>
                <w:rFonts w:ascii="Arial" w:eastAsiaTheme="majorEastAsia" w:hAnsi="Arial" w:cs="Arial"/>
                <w:b/>
                <w:bCs/>
              </w:rPr>
            </w:pPr>
          </w:p>
        </w:tc>
      </w:tr>
      <w:tr w:rsidR="00397120" w:rsidRPr="003D77D6" w14:paraId="513D31F4" w14:textId="77777777" w:rsidTr="00FE5F0B">
        <w:trPr>
          <w:trHeight w:val="624"/>
        </w:trPr>
        <w:tc>
          <w:tcPr>
            <w:tcW w:w="0" w:type="auto"/>
          </w:tcPr>
          <w:p w14:paraId="239C9EED"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Discretionary leave to attend a d</w:t>
            </w:r>
            <w:r w:rsidRPr="003D77D6">
              <w:rPr>
                <w:rFonts w:ascii="Arial" w:eastAsiaTheme="majorEastAsia" w:hAnsi="Arial" w:cs="Arial"/>
                <w:b/>
                <w:bCs/>
              </w:rPr>
              <w:t>octor</w:t>
            </w:r>
            <w:r>
              <w:rPr>
                <w:rFonts w:ascii="Arial" w:eastAsiaTheme="majorEastAsia" w:hAnsi="Arial" w:cs="Arial"/>
                <w:b/>
                <w:bCs/>
              </w:rPr>
              <w:t>’</w:t>
            </w:r>
            <w:r w:rsidRPr="003D77D6">
              <w:rPr>
                <w:rFonts w:ascii="Arial" w:eastAsiaTheme="majorEastAsia" w:hAnsi="Arial" w:cs="Arial"/>
                <w:b/>
                <w:bCs/>
              </w:rPr>
              <w:t xml:space="preserve">s, </w:t>
            </w:r>
            <w:r>
              <w:rPr>
                <w:rFonts w:ascii="Arial" w:eastAsiaTheme="majorEastAsia" w:hAnsi="Arial" w:cs="Arial"/>
                <w:b/>
                <w:bCs/>
              </w:rPr>
              <w:t>d</w:t>
            </w:r>
            <w:r w:rsidRPr="003D77D6">
              <w:rPr>
                <w:rFonts w:ascii="Arial" w:eastAsiaTheme="majorEastAsia" w:hAnsi="Arial" w:cs="Arial"/>
                <w:b/>
                <w:bCs/>
              </w:rPr>
              <w:t xml:space="preserve">entist or </w:t>
            </w:r>
            <w:r>
              <w:rPr>
                <w:rFonts w:ascii="Arial" w:eastAsiaTheme="majorEastAsia" w:hAnsi="Arial" w:cs="Arial"/>
                <w:b/>
                <w:bCs/>
              </w:rPr>
              <w:t>hospital a</w:t>
            </w:r>
            <w:r w:rsidRPr="003D77D6">
              <w:rPr>
                <w:rFonts w:ascii="Arial" w:eastAsiaTheme="majorEastAsia" w:hAnsi="Arial" w:cs="Arial"/>
                <w:b/>
                <w:bCs/>
              </w:rPr>
              <w:t>ppointment</w:t>
            </w:r>
          </w:p>
        </w:tc>
        <w:tc>
          <w:tcPr>
            <w:tcW w:w="0" w:type="auto"/>
          </w:tcPr>
          <w:p w14:paraId="4A89ACA2" w14:textId="6B153075" w:rsidR="00397120" w:rsidRDefault="00397120" w:rsidP="00FE5F0B">
            <w:pPr>
              <w:jc w:val="both"/>
              <w:rPr>
                <w:rFonts w:ascii="Arial" w:hAnsi="Arial" w:cs="Arial"/>
              </w:rPr>
            </w:pPr>
            <w:r>
              <w:rPr>
                <w:rFonts w:ascii="Arial" w:hAnsi="Arial" w:cs="Arial"/>
              </w:rPr>
              <w:t>Employees</w:t>
            </w:r>
            <w:r w:rsidRPr="003D77D6">
              <w:rPr>
                <w:rFonts w:ascii="Arial" w:hAnsi="Arial" w:cs="Arial"/>
              </w:rPr>
              <w:t xml:space="preserve"> are normally expected to ensure that appointments for personal visits to the doctor, dentist, hospital etc. are outside of </w:t>
            </w:r>
            <w:r>
              <w:rPr>
                <w:rFonts w:ascii="Arial" w:hAnsi="Arial" w:cs="Arial"/>
              </w:rPr>
              <w:t>contracted</w:t>
            </w:r>
            <w:r w:rsidRPr="003D77D6">
              <w:rPr>
                <w:rFonts w:ascii="Arial" w:hAnsi="Arial" w:cs="Arial"/>
              </w:rPr>
              <w:t xml:space="preserve"> working hours.  However, i</w:t>
            </w:r>
            <w:r>
              <w:rPr>
                <w:rFonts w:ascii="Arial" w:hAnsi="Arial" w:cs="Arial"/>
              </w:rPr>
              <w:t xml:space="preserve">f </w:t>
            </w:r>
            <w:r w:rsidRPr="003D77D6">
              <w:rPr>
                <w:rFonts w:ascii="Arial" w:hAnsi="Arial" w:cs="Arial"/>
              </w:rPr>
              <w:t>this is not reasonably practicable, time off from work will be permitted to attend such appointments</w:t>
            </w:r>
            <w:r>
              <w:rPr>
                <w:rFonts w:ascii="Arial" w:hAnsi="Arial" w:cs="Arial"/>
              </w:rPr>
              <w:t>.  Employees should ensure that any</w:t>
            </w:r>
            <w:r w:rsidRPr="003D77D6">
              <w:rPr>
                <w:rFonts w:ascii="Arial" w:hAnsi="Arial" w:cs="Arial"/>
              </w:rPr>
              <w:t xml:space="preserve"> time off causes as little disruption as possible, i.e. </w:t>
            </w:r>
            <w:r>
              <w:rPr>
                <w:rFonts w:ascii="Arial" w:hAnsi="Arial" w:cs="Arial"/>
              </w:rPr>
              <w:t xml:space="preserve">the appointment is </w:t>
            </w:r>
            <w:r w:rsidRPr="003D77D6">
              <w:rPr>
                <w:rFonts w:ascii="Arial" w:hAnsi="Arial" w:cs="Arial"/>
              </w:rPr>
              <w:t xml:space="preserve">at the beginning or the end of the day.  The </w:t>
            </w:r>
            <w:r>
              <w:rPr>
                <w:rFonts w:ascii="Arial" w:hAnsi="Arial" w:cs="Arial"/>
              </w:rPr>
              <w:t>s</w:t>
            </w:r>
            <w:r w:rsidRPr="003D77D6">
              <w:rPr>
                <w:rFonts w:ascii="Arial" w:hAnsi="Arial" w:cs="Arial"/>
              </w:rPr>
              <w:t xml:space="preserve">chool </w:t>
            </w:r>
            <w:r>
              <w:rPr>
                <w:rFonts w:ascii="Arial" w:hAnsi="Arial" w:cs="Arial"/>
              </w:rPr>
              <w:t>reserves</w:t>
            </w:r>
            <w:r w:rsidRPr="003D77D6">
              <w:rPr>
                <w:rFonts w:ascii="Arial" w:hAnsi="Arial" w:cs="Arial"/>
              </w:rPr>
              <w:t xml:space="preserve"> the right to see evidence of </w:t>
            </w:r>
            <w:r>
              <w:rPr>
                <w:rFonts w:ascii="Arial" w:hAnsi="Arial" w:cs="Arial"/>
              </w:rPr>
              <w:t xml:space="preserve">such </w:t>
            </w:r>
            <w:r w:rsidRPr="003D77D6">
              <w:rPr>
                <w:rFonts w:ascii="Arial" w:hAnsi="Arial" w:cs="Arial"/>
              </w:rPr>
              <w:t xml:space="preserve">appointments, such as a letter or appointment card.  Where the appointment is not urgent, and where the time would negatively impact </w:t>
            </w:r>
            <w:r>
              <w:rPr>
                <w:rFonts w:ascii="Arial" w:hAnsi="Arial" w:cs="Arial"/>
              </w:rPr>
              <w:t>on the employee’s area of work, or that of team colleagues</w:t>
            </w:r>
            <w:r w:rsidRPr="003D77D6">
              <w:rPr>
                <w:rFonts w:ascii="Arial" w:hAnsi="Arial" w:cs="Arial"/>
              </w:rPr>
              <w:t>, th</w:t>
            </w:r>
            <w:r>
              <w:rPr>
                <w:rFonts w:ascii="Arial" w:hAnsi="Arial" w:cs="Arial"/>
              </w:rPr>
              <w:t xml:space="preserve">e </w:t>
            </w:r>
            <w:r>
              <w:rPr>
                <w:rFonts w:ascii="Arial" w:hAnsi="Arial" w:cs="Arial"/>
              </w:rPr>
              <w:lastRenderedPageBreak/>
              <w:t>appointment should</w:t>
            </w:r>
            <w:r w:rsidRPr="003D77D6">
              <w:rPr>
                <w:rFonts w:ascii="Arial" w:hAnsi="Arial" w:cs="Arial"/>
              </w:rPr>
              <w:t xml:space="preserve"> be re-arranged to a more suitable time and date wherever possible.</w:t>
            </w:r>
            <w:r>
              <w:rPr>
                <w:rFonts w:ascii="Arial" w:hAnsi="Arial" w:cs="Arial"/>
              </w:rPr>
              <w:t xml:space="preserve"> </w:t>
            </w:r>
          </w:p>
          <w:p w14:paraId="26F0D7BE" w14:textId="77777777" w:rsidR="00FE5F0B" w:rsidRDefault="00FE5F0B" w:rsidP="00FE5F0B">
            <w:pPr>
              <w:jc w:val="both"/>
              <w:rPr>
                <w:rFonts w:ascii="Arial" w:hAnsi="Arial" w:cs="Arial"/>
              </w:rPr>
            </w:pPr>
          </w:p>
          <w:p w14:paraId="1EB0A815" w14:textId="00915956" w:rsidR="00397120" w:rsidRDefault="00397120" w:rsidP="00FE5F0B">
            <w:pPr>
              <w:jc w:val="both"/>
              <w:rPr>
                <w:rFonts w:ascii="Arial" w:hAnsi="Arial" w:cs="Arial"/>
              </w:rPr>
            </w:pPr>
            <w:r w:rsidRPr="003D77D6">
              <w:rPr>
                <w:rFonts w:ascii="Arial" w:hAnsi="Arial" w:cs="Arial"/>
              </w:rPr>
              <w:t>Where the</w:t>
            </w:r>
            <w:r>
              <w:rPr>
                <w:rFonts w:ascii="Arial" w:hAnsi="Arial" w:cs="Arial"/>
              </w:rPr>
              <w:t xml:space="preserve"> Headteacher</w:t>
            </w:r>
            <w:r w:rsidRPr="003D77D6">
              <w:rPr>
                <w:rFonts w:ascii="Arial" w:hAnsi="Arial" w:cs="Arial"/>
              </w:rPr>
              <w:t xml:space="preserve"> considers an employee has taken an unreasonable amount of time off for this purpose, </w:t>
            </w:r>
            <w:r>
              <w:rPr>
                <w:rFonts w:ascii="Arial" w:hAnsi="Arial" w:cs="Arial"/>
              </w:rPr>
              <w:t>the school</w:t>
            </w:r>
            <w:r w:rsidRPr="003D77D6">
              <w:rPr>
                <w:rFonts w:ascii="Arial" w:hAnsi="Arial" w:cs="Arial"/>
              </w:rPr>
              <w:t xml:space="preserve"> reserves the right to withdraw payment for </w:t>
            </w:r>
            <w:r>
              <w:rPr>
                <w:rFonts w:ascii="Arial" w:hAnsi="Arial" w:cs="Arial"/>
              </w:rPr>
              <w:t>such absence, at its</w:t>
            </w:r>
            <w:r w:rsidRPr="003D77D6">
              <w:rPr>
                <w:rFonts w:ascii="Arial" w:hAnsi="Arial" w:cs="Arial"/>
              </w:rPr>
              <w:t xml:space="preserve"> discretion and following consultation with the employee.  </w:t>
            </w:r>
            <w:r w:rsidRPr="00E269D2">
              <w:rPr>
                <w:rFonts w:ascii="Arial" w:hAnsi="Arial" w:cs="Arial"/>
              </w:rPr>
              <w:t>Consideration will be given to the Equality Act 2010 and any statutory right to time off, in all instances</w:t>
            </w:r>
            <w:r w:rsidRPr="003D77D6">
              <w:rPr>
                <w:rFonts w:ascii="Arial" w:hAnsi="Arial" w:cs="Arial"/>
              </w:rPr>
              <w:t xml:space="preserve">. </w:t>
            </w:r>
          </w:p>
          <w:p w14:paraId="631CEC64" w14:textId="77777777" w:rsidR="00FE5F0B" w:rsidRPr="003D77D6" w:rsidRDefault="00FE5F0B" w:rsidP="00FE5F0B">
            <w:pPr>
              <w:jc w:val="both"/>
              <w:rPr>
                <w:rFonts w:ascii="Arial" w:hAnsi="Arial" w:cs="Arial"/>
              </w:rPr>
            </w:pPr>
          </w:p>
          <w:p w14:paraId="58523CD2" w14:textId="77777777" w:rsidR="00397120" w:rsidRDefault="00397120" w:rsidP="00FE5F0B">
            <w:pPr>
              <w:autoSpaceDE w:val="0"/>
              <w:autoSpaceDN w:val="0"/>
              <w:adjustRightInd w:val="0"/>
              <w:jc w:val="both"/>
              <w:rPr>
                <w:rFonts w:ascii="Arial" w:hAnsi="Arial" w:cs="Arial"/>
                <w:color w:val="000000"/>
                <w:lang w:eastAsia="en-GB"/>
              </w:rPr>
            </w:pPr>
            <w:r w:rsidRPr="00E269D2">
              <w:rPr>
                <w:rFonts w:ascii="Arial" w:hAnsi="Arial" w:cs="Arial"/>
                <w:color w:val="000000"/>
                <w:lang w:eastAsia="en-GB"/>
              </w:rPr>
              <w:t>The a</w:t>
            </w:r>
            <w:r>
              <w:rPr>
                <w:rFonts w:ascii="Arial" w:hAnsi="Arial" w:cs="Arial"/>
                <w:color w:val="000000"/>
                <w:lang w:eastAsia="en-GB"/>
              </w:rPr>
              <w:t xml:space="preserve">bsence will be recorded as sickness </w:t>
            </w:r>
            <w:r w:rsidRPr="00E269D2">
              <w:rPr>
                <w:rFonts w:ascii="Arial" w:hAnsi="Arial" w:cs="Arial"/>
                <w:color w:val="000000"/>
                <w:lang w:eastAsia="en-GB"/>
              </w:rPr>
              <w:t>and the necessary self-certification form completed in the normal way.</w:t>
            </w:r>
            <w:r w:rsidRPr="003D77D6">
              <w:rPr>
                <w:rFonts w:ascii="Arial" w:hAnsi="Arial" w:cs="Arial"/>
                <w:color w:val="000000"/>
                <w:lang w:eastAsia="en-GB"/>
              </w:rPr>
              <w:t xml:space="preserve"> </w:t>
            </w:r>
          </w:p>
          <w:p w14:paraId="7A2CF050" w14:textId="67A5A25A" w:rsidR="00FE5F0B" w:rsidRPr="003D77D6" w:rsidRDefault="00FE5F0B" w:rsidP="00FE5F0B">
            <w:pPr>
              <w:autoSpaceDE w:val="0"/>
              <w:autoSpaceDN w:val="0"/>
              <w:adjustRightInd w:val="0"/>
              <w:jc w:val="both"/>
              <w:rPr>
                <w:rFonts w:ascii="Arial" w:hAnsi="Arial" w:cs="Arial"/>
              </w:rPr>
            </w:pPr>
          </w:p>
        </w:tc>
        <w:tc>
          <w:tcPr>
            <w:tcW w:w="0" w:type="auto"/>
          </w:tcPr>
          <w:p w14:paraId="290C203B" w14:textId="77777777" w:rsidR="00397120" w:rsidRPr="003D77D6" w:rsidRDefault="00397120" w:rsidP="00FE5F0B">
            <w:pPr>
              <w:keepNext/>
              <w:keepLines/>
              <w:outlineLvl w:val="1"/>
              <w:rPr>
                <w:rFonts w:ascii="Arial" w:eastAsiaTheme="majorEastAsia" w:hAnsi="Arial" w:cs="Arial"/>
                <w:b/>
                <w:bCs/>
              </w:rPr>
            </w:pPr>
            <w:r w:rsidRPr="003D77D6">
              <w:rPr>
                <w:rFonts w:ascii="Arial" w:eastAsiaTheme="majorEastAsia" w:hAnsi="Arial" w:cs="Arial"/>
                <w:b/>
                <w:bCs/>
              </w:rPr>
              <w:lastRenderedPageBreak/>
              <w:t>Paid</w:t>
            </w:r>
            <w:r>
              <w:rPr>
                <w:rFonts w:ascii="Arial" w:eastAsiaTheme="majorEastAsia" w:hAnsi="Arial" w:cs="Arial"/>
                <w:b/>
                <w:bCs/>
              </w:rPr>
              <w:t>/unpaid depending on circumstances</w:t>
            </w:r>
          </w:p>
        </w:tc>
      </w:tr>
      <w:tr w:rsidR="00397120" w:rsidRPr="003D77D6" w14:paraId="676A5BEA" w14:textId="77777777" w:rsidTr="00FE5F0B">
        <w:trPr>
          <w:trHeight w:val="624"/>
        </w:trPr>
        <w:tc>
          <w:tcPr>
            <w:tcW w:w="0" w:type="auto"/>
          </w:tcPr>
          <w:p w14:paraId="54ACF8AA" w14:textId="77777777" w:rsidR="009E2441" w:rsidRDefault="006407BA" w:rsidP="00FE5F0B">
            <w:pPr>
              <w:keepNext/>
              <w:keepLines/>
              <w:outlineLvl w:val="1"/>
              <w:rPr>
                <w:rFonts w:ascii="Arial" w:eastAsiaTheme="majorEastAsia" w:hAnsi="Arial" w:cs="Arial"/>
                <w:b/>
                <w:bCs/>
              </w:rPr>
            </w:pPr>
            <w:r>
              <w:rPr>
                <w:rFonts w:ascii="Arial" w:eastAsiaTheme="majorEastAsia" w:hAnsi="Arial" w:cs="Arial"/>
                <w:b/>
                <w:bCs/>
              </w:rPr>
              <w:t xml:space="preserve">  </w:t>
            </w:r>
          </w:p>
          <w:p w14:paraId="33B23229" w14:textId="70C1C4EF"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Leave for r</w:t>
            </w:r>
            <w:r w:rsidRPr="003D77D6">
              <w:rPr>
                <w:rFonts w:ascii="Arial" w:eastAsiaTheme="majorEastAsia" w:hAnsi="Arial" w:cs="Arial"/>
                <w:b/>
                <w:bCs/>
              </w:rPr>
              <w:t xml:space="preserve">ehabilitation, </w:t>
            </w:r>
            <w:r>
              <w:rPr>
                <w:rFonts w:ascii="Arial" w:eastAsiaTheme="majorEastAsia" w:hAnsi="Arial" w:cs="Arial"/>
                <w:b/>
                <w:bCs/>
              </w:rPr>
              <w:t>a</w:t>
            </w:r>
            <w:r w:rsidRPr="003D77D6">
              <w:rPr>
                <w:rFonts w:ascii="Arial" w:eastAsiaTheme="majorEastAsia" w:hAnsi="Arial" w:cs="Arial"/>
                <w:b/>
                <w:bCs/>
              </w:rPr>
              <w:t xml:space="preserve">ssessment or </w:t>
            </w:r>
            <w:r>
              <w:rPr>
                <w:rFonts w:ascii="Arial" w:eastAsiaTheme="majorEastAsia" w:hAnsi="Arial" w:cs="Arial"/>
                <w:b/>
                <w:bCs/>
              </w:rPr>
              <w:t>t</w:t>
            </w:r>
            <w:r w:rsidRPr="003D77D6">
              <w:rPr>
                <w:rFonts w:ascii="Arial" w:eastAsiaTheme="majorEastAsia" w:hAnsi="Arial" w:cs="Arial"/>
                <w:b/>
                <w:bCs/>
              </w:rPr>
              <w:t>reatment</w:t>
            </w:r>
            <w:r>
              <w:rPr>
                <w:rFonts w:ascii="Arial" w:eastAsiaTheme="majorEastAsia" w:hAnsi="Arial" w:cs="Arial"/>
                <w:b/>
                <w:bCs/>
              </w:rPr>
              <w:t xml:space="preserve"> because of a disability </w:t>
            </w:r>
            <w:r w:rsidRPr="00012016">
              <w:rPr>
                <w:rFonts w:ascii="Arial" w:eastAsiaTheme="majorEastAsia" w:hAnsi="Arial" w:cs="Arial"/>
                <w:b/>
                <w:bCs/>
              </w:rPr>
              <w:t>(discretionary although there is a statutory right to leave considered as a reasonable adjustment</w:t>
            </w:r>
            <w:r>
              <w:rPr>
                <w:rFonts w:ascii="Arial" w:eastAsiaTheme="majorEastAsia" w:hAnsi="Arial" w:cs="Arial"/>
                <w:b/>
                <w:bCs/>
              </w:rPr>
              <w:t>)</w:t>
            </w:r>
          </w:p>
        </w:tc>
        <w:tc>
          <w:tcPr>
            <w:tcW w:w="0" w:type="auto"/>
          </w:tcPr>
          <w:p w14:paraId="563B2489" w14:textId="65F4343B" w:rsidR="00397120" w:rsidRDefault="00397120" w:rsidP="00FE5F0B">
            <w:pPr>
              <w:pStyle w:val="BodyText2"/>
              <w:spacing w:after="0"/>
              <w:ind w:left="0"/>
              <w:rPr>
                <w:iCs/>
                <w:sz w:val="20"/>
                <w:szCs w:val="20"/>
              </w:rPr>
            </w:pPr>
            <w:r w:rsidRPr="00BA64F8">
              <w:rPr>
                <w:sz w:val="20"/>
                <w:szCs w:val="20"/>
              </w:rPr>
              <w:t xml:space="preserve">The Equality Act 2010 identifies the provision of paid time off as a reasonable adjustment.  It acknowledges that a disabled person may need to be absent from work for “rehabilitation, assessment or treatment”.  </w:t>
            </w:r>
            <w:r w:rsidRPr="00BA64F8">
              <w:rPr>
                <w:iCs/>
                <w:sz w:val="20"/>
                <w:szCs w:val="20"/>
              </w:rPr>
              <w:t xml:space="preserve">There is no evidence that disabled people are more likely to be absent from work than other staff.  However, in monitoring absence, due allowance should be made for absences related to a disability.  </w:t>
            </w:r>
          </w:p>
          <w:p w14:paraId="6484A382" w14:textId="77777777" w:rsidR="00FE5F0B" w:rsidRPr="00BA64F8" w:rsidRDefault="00FE5F0B" w:rsidP="00FE5F0B">
            <w:pPr>
              <w:pStyle w:val="BodyText2"/>
              <w:spacing w:after="0"/>
              <w:ind w:left="0"/>
              <w:rPr>
                <w:iCs/>
                <w:sz w:val="20"/>
                <w:szCs w:val="20"/>
              </w:rPr>
            </w:pPr>
          </w:p>
          <w:p w14:paraId="399F0610" w14:textId="77777777" w:rsidR="00397120" w:rsidRDefault="00397120" w:rsidP="00FE5F0B">
            <w:pPr>
              <w:pStyle w:val="BodyText2"/>
              <w:spacing w:after="0"/>
              <w:ind w:left="0"/>
              <w:rPr>
                <w:iCs/>
                <w:sz w:val="20"/>
                <w:szCs w:val="20"/>
              </w:rPr>
            </w:pPr>
            <w:r w:rsidRPr="00BA64F8">
              <w:rPr>
                <w:iCs/>
                <w:sz w:val="20"/>
                <w:szCs w:val="20"/>
              </w:rPr>
              <w:t xml:space="preserve">Absences relating to </w:t>
            </w:r>
            <w:r w:rsidRPr="00BA64F8">
              <w:rPr>
                <w:b/>
                <w:bCs/>
                <w:iCs/>
                <w:sz w:val="20"/>
                <w:szCs w:val="20"/>
              </w:rPr>
              <w:t>appointments</w:t>
            </w:r>
            <w:r w:rsidRPr="00BA64F8">
              <w:rPr>
                <w:iCs/>
                <w:sz w:val="20"/>
                <w:szCs w:val="20"/>
              </w:rPr>
              <w:t xml:space="preserve"> for rehabilitation, assessment or treatment of a disability should be recorded as disability leave.  This is </w:t>
            </w:r>
            <w:proofErr w:type="gramStart"/>
            <w:r w:rsidRPr="00BA64F8">
              <w:rPr>
                <w:iCs/>
                <w:sz w:val="20"/>
                <w:szCs w:val="20"/>
              </w:rPr>
              <w:t>paid, and</w:t>
            </w:r>
            <w:proofErr w:type="gramEnd"/>
            <w:r w:rsidRPr="00BA64F8">
              <w:rPr>
                <w:iCs/>
                <w:sz w:val="20"/>
                <w:szCs w:val="20"/>
              </w:rPr>
              <w:t xml:space="preserve"> does not affect sick pay entitlements.  However, any other periods of absence related to a disability should be classified and recorded as sick leave.  </w:t>
            </w:r>
          </w:p>
          <w:p w14:paraId="35F58D36" w14:textId="4F819787" w:rsidR="00FE5F0B" w:rsidRPr="00BA64F8" w:rsidRDefault="00FE5F0B" w:rsidP="00FE5F0B">
            <w:pPr>
              <w:pStyle w:val="BodyText2"/>
              <w:spacing w:after="0"/>
              <w:ind w:left="0"/>
              <w:rPr>
                <w:iCs/>
                <w:sz w:val="20"/>
                <w:szCs w:val="20"/>
              </w:rPr>
            </w:pPr>
          </w:p>
        </w:tc>
        <w:tc>
          <w:tcPr>
            <w:tcW w:w="0" w:type="auto"/>
          </w:tcPr>
          <w:p w14:paraId="28372A9C" w14:textId="77777777" w:rsidR="00397120" w:rsidRPr="003D77D6" w:rsidRDefault="00397120" w:rsidP="00FE5F0B">
            <w:pPr>
              <w:keepNext/>
              <w:keepLines/>
              <w:outlineLvl w:val="1"/>
              <w:rPr>
                <w:rFonts w:ascii="Arial" w:eastAsiaTheme="majorEastAsia" w:hAnsi="Arial" w:cs="Arial"/>
                <w:b/>
                <w:bCs/>
              </w:rPr>
            </w:pPr>
            <w:r w:rsidRPr="003D77D6">
              <w:rPr>
                <w:rFonts w:ascii="Arial" w:eastAsiaTheme="majorEastAsia" w:hAnsi="Arial" w:cs="Arial"/>
                <w:b/>
                <w:bCs/>
              </w:rPr>
              <w:t>Paid</w:t>
            </w:r>
          </w:p>
        </w:tc>
      </w:tr>
      <w:tr w:rsidR="00397120" w:rsidRPr="003D77D6" w14:paraId="093491C4" w14:textId="77777777" w:rsidTr="00FE5F0B">
        <w:trPr>
          <w:trHeight w:val="624"/>
        </w:trPr>
        <w:tc>
          <w:tcPr>
            <w:tcW w:w="0" w:type="auto"/>
          </w:tcPr>
          <w:p w14:paraId="76551784" w14:textId="77777777" w:rsidR="00397120" w:rsidRPr="003D77D6" w:rsidRDefault="00397120" w:rsidP="00FE5F0B">
            <w:pPr>
              <w:keepNext/>
              <w:keepLines/>
              <w:outlineLvl w:val="1"/>
              <w:rPr>
                <w:rFonts w:ascii="Arial" w:eastAsiaTheme="majorEastAsia" w:hAnsi="Arial" w:cs="Arial"/>
                <w:b/>
                <w:bCs/>
              </w:rPr>
            </w:pPr>
            <w:r w:rsidRPr="003D77D6">
              <w:rPr>
                <w:rFonts w:ascii="Arial" w:eastAsiaTheme="majorEastAsia" w:hAnsi="Arial" w:cs="Arial"/>
                <w:b/>
                <w:bCs/>
              </w:rPr>
              <w:t xml:space="preserve">Disability related sickness </w:t>
            </w:r>
            <w:r w:rsidRPr="004145ED">
              <w:rPr>
                <w:rFonts w:ascii="Arial" w:eastAsiaTheme="majorEastAsia" w:hAnsi="Arial" w:cs="Arial"/>
                <w:b/>
                <w:bCs/>
              </w:rPr>
              <w:t>absence (discretionary although there is a statutory right to consider leave as a reasonable adjustment)</w:t>
            </w:r>
          </w:p>
        </w:tc>
        <w:tc>
          <w:tcPr>
            <w:tcW w:w="0" w:type="auto"/>
          </w:tcPr>
          <w:p w14:paraId="35D4BA1B" w14:textId="2E330E4D" w:rsidR="00397120" w:rsidRPr="003D77D6" w:rsidRDefault="00397120" w:rsidP="00FE5F0B">
            <w:pPr>
              <w:autoSpaceDE w:val="0"/>
              <w:autoSpaceDN w:val="0"/>
              <w:adjustRightInd w:val="0"/>
            </w:pPr>
            <w:r w:rsidRPr="003D77D6">
              <w:rPr>
                <w:rFonts w:ascii="Arial" w:hAnsi="Arial" w:cs="Arial"/>
              </w:rPr>
              <w:t xml:space="preserve">Disability related sickness absence is sickness absence related to an individual’s disability.  For example: an episode or relapse of a disability related condition or time off for recuperation following a period of disability leave for treatment.  </w:t>
            </w:r>
            <w:r>
              <w:rPr>
                <w:rFonts w:ascii="Arial" w:hAnsi="Arial" w:cs="Arial"/>
              </w:rPr>
              <w:t>Also see above section.</w:t>
            </w:r>
          </w:p>
        </w:tc>
        <w:tc>
          <w:tcPr>
            <w:tcW w:w="0" w:type="auto"/>
          </w:tcPr>
          <w:p w14:paraId="3CF474E0" w14:textId="77777777" w:rsidR="00397120" w:rsidRPr="003D77D6" w:rsidRDefault="00397120" w:rsidP="00FE5F0B">
            <w:pPr>
              <w:keepNext/>
              <w:keepLines/>
              <w:outlineLvl w:val="1"/>
              <w:rPr>
                <w:rFonts w:ascii="Arial" w:eastAsiaTheme="majorEastAsia" w:hAnsi="Arial" w:cs="Arial"/>
                <w:b/>
                <w:bCs/>
              </w:rPr>
            </w:pPr>
            <w:r w:rsidRPr="003D77D6">
              <w:rPr>
                <w:rFonts w:ascii="Arial" w:eastAsiaTheme="majorEastAsia" w:hAnsi="Arial" w:cs="Arial"/>
                <w:b/>
                <w:bCs/>
              </w:rPr>
              <w:t>Paid in line with Sickness Entitlement</w:t>
            </w:r>
          </w:p>
        </w:tc>
      </w:tr>
      <w:tr w:rsidR="00397120" w:rsidRPr="001D3208" w14:paraId="682D917B" w14:textId="77777777" w:rsidTr="00FE5F0B">
        <w:trPr>
          <w:trHeight w:val="624"/>
        </w:trPr>
        <w:tc>
          <w:tcPr>
            <w:tcW w:w="0" w:type="auto"/>
          </w:tcPr>
          <w:p w14:paraId="40C8BE41" w14:textId="77777777" w:rsidR="00397120" w:rsidRPr="001D3208" w:rsidRDefault="00397120" w:rsidP="00FE5F0B">
            <w:pPr>
              <w:keepNext/>
              <w:keepLines/>
              <w:outlineLvl w:val="1"/>
              <w:rPr>
                <w:rFonts w:ascii="Arial" w:eastAsiaTheme="majorEastAsia" w:hAnsi="Arial" w:cs="Arial"/>
                <w:b/>
                <w:bCs/>
              </w:rPr>
            </w:pPr>
            <w:r w:rsidRPr="001D3208">
              <w:rPr>
                <w:rFonts w:ascii="Arial" w:eastAsiaTheme="majorEastAsia" w:hAnsi="Arial" w:cs="Arial"/>
                <w:b/>
                <w:bCs/>
              </w:rPr>
              <w:t>Discretionary Emergency/ Dependant’s Leave (</w:t>
            </w:r>
            <w:r>
              <w:rPr>
                <w:rFonts w:ascii="Arial" w:eastAsiaTheme="majorEastAsia" w:hAnsi="Arial" w:cs="Arial"/>
                <w:b/>
                <w:bCs/>
              </w:rPr>
              <w:t>statutory</w:t>
            </w:r>
            <w:r w:rsidRPr="001D3208">
              <w:rPr>
                <w:rFonts w:ascii="Arial" w:eastAsiaTheme="majorEastAsia" w:hAnsi="Arial" w:cs="Arial"/>
                <w:b/>
                <w:bCs/>
              </w:rPr>
              <w:t xml:space="preserve"> right to apply for </w:t>
            </w:r>
            <w:r>
              <w:rPr>
                <w:rFonts w:ascii="Arial" w:eastAsiaTheme="majorEastAsia" w:hAnsi="Arial" w:cs="Arial"/>
                <w:b/>
                <w:bCs/>
              </w:rPr>
              <w:t xml:space="preserve">such leave </w:t>
            </w:r>
            <w:r w:rsidRPr="001D3208">
              <w:rPr>
                <w:rFonts w:ascii="Arial" w:eastAsiaTheme="majorEastAsia" w:hAnsi="Arial" w:cs="Arial"/>
                <w:b/>
                <w:bCs/>
              </w:rPr>
              <w:t>although granting of such leave is discretionary)</w:t>
            </w:r>
          </w:p>
        </w:tc>
        <w:tc>
          <w:tcPr>
            <w:tcW w:w="0" w:type="auto"/>
          </w:tcPr>
          <w:p w14:paraId="228EA692" w14:textId="4CA29802" w:rsidR="00397120" w:rsidRPr="001D3208" w:rsidRDefault="00397120" w:rsidP="00FE5F0B">
            <w:pPr>
              <w:rPr>
                <w:rFonts w:ascii="Arial" w:eastAsiaTheme="majorEastAsia" w:hAnsi="Arial" w:cs="Arial"/>
                <w:b/>
                <w:bCs/>
              </w:rPr>
            </w:pPr>
            <w:r w:rsidRPr="001D3208">
              <w:rPr>
                <w:rFonts w:ascii="Arial" w:hAnsi="Arial"/>
              </w:rPr>
              <w:t>There is a statutory right to unpaid leave to deal with an emergency relating to a dependant (</w:t>
            </w:r>
            <w:r>
              <w:rPr>
                <w:rFonts w:ascii="Arial" w:hAnsi="Arial"/>
              </w:rPr>
              <w:t>i.e.</w:t>
            </w:r>
            <w:r w:rsidR="00FE5F0B">
              <w:rPr>
                <w:rFonts w:ascii="Arial" w:hAnsi="Arial"/>
              </w:rPr>
              <w:t xml:space="preserve"> </w:t>
            </w:r>
            <w:r>
              <w:rPr>
                <w:rFonts w:ascii="Arial" w:hAnsi="Arial"/>
              </w:rPr>
              <w:t>the employee’s child</w:t>
            </w:r>
            <w:r w:rsidRPr="001D3208">
              <w:rPr>
                <w:rFonts w:ascii="Arial" w:hAnsi="Arial"/>
              </w:rPr>
              <w:t>,</w:t>
            </w:r>
            <w:r w:rsidR="00FE5F0B">
              <w:rPr>
                <w:rFonts w:ascii="Arial" w:hAnsi="Arial"/>
              </w:rPr>
              <w:t xml:space="preserve"> </w:t>
            </w:r>
            <w:r>
              <w:rPr>
                <w:rFonts w:ascii="Arial" w:hAnsi="Arial"/>
              </w:rPr>
              <w:t>spouse,</w:t>
            </w:r>
            <w:r w:rsidRPr="001D3208">
              <w:rPr>
                <w:rFonts w:ascii="Arial" w:hAnsi="Arial"/>
              </w:rPr>
              <w:t xml:space="preserve"> partne</w:t>
            </w:r>
            <w:r w:rsidR="00997A63">
              <w:rPr>
                <w:rFonts w:ascii="Arial" w:hAnsi="Arial"/>
              </w:rPr>
              <w:t>r</w:t>
            </w:r>
            <w:r>
              <w:rPr>
                <w:rFonts w:ascii="Arial" w:hAnsi="Arial"/>
              </w:rPr>
              <w:t xml:space="preserve"> </w:t>
            </w:r>
            <w:r w:rsidR="00FE5F0B">
              <w:rPr>
                <w:rFonts w:ascii="Arial" w:hAnsi="Arial"/>
              </w:rPr>
              <w:t>or</w:t>
            </w:r>
            <w:r w:rsidR="00FE5F0B" w:rsidRPr="001D3208">
              <w:rPr>
                <w:rFonts w:ascii="Arial" w:hAnsi="Arial"/>
              </w:rPr>
              <w:t xml:space="preserve"> parent</w:t>
            </w:r>
            <w:r>
              <w:rPr>
                <w:rFonts w:ascii="Arial" w:hAnsi="Arial"/>
              </w:rPr>
              <w:t xml:space="preserve"> and any person who lives at the same house as the employee (other tha</w:t>
            </w:r>
            <w:r w:rsidR="00F64117">
              <w:rPr>
                <w:rFonts w:ascii="Arial" w:hAnsi="Arial"/>
              </w:rPr>
              <w:t>n</w:t>
            </w:r>
            <w:r>
              <w:rPr>
                <w:rFonts w:ascii="Arial" w:hAnsi="Arial"/>
              </w:rPr>
              <w:t xml:space="preserve"> as a lodger, tenant, boarder or employee) or who would reasonably rely on the employee for assistance or arrangements for care in the event of illness or injury</w:t>
            </w:r>
            <w:r w:rsidRPr="001D3208">
              <w:rPr>
                <w:rFonts w:ascii="Arial" w:hAnsi="Arial"/>
              </w:rPr>
              <w:t xml:space="preserve">).  It is expected that this type of leave is taken where the employee has identified short term, rather than long term, caring responsibilities.  </w:t>
            </w:r>
          </w:p>
        </w:tc>
        <w:tc>
          <w:tcPr>
            <w:tcW w:w="0" w:type="auto"/>
          </w:tcPr>
          <w:p w14:paraId="5598F64B" w14:textId="77777777" w:rsidR="00397120" w:rsidRPr="001D3208" w:rsidRDefault="00397120" w:rsidP="00FE5F0B">
            <w:pPr>
              <w:keepNext/>
              <w:keepLines/>
              <w:outlineLvl w:val="1"/>
              <w:rPr>
                <w:rFonts w:ascii="Arial" w:eastAsiaTheme="majorEastAsia" w:hAnsi="Arial" w:cs="Arial"/>
                <w:b/>
                <w:bCs/>
              </w:rPr>
            </w:pPr>
            <w:r w:rsidRPr="001D3208">
              <w:rPr>
                <w:rFonts w:ascii="Arial" w:eastAsiaTheme="majorEastAsia" w:hAnsi="Arial" w:cs="Arial"/>
                <w:b/>
                <w:bCs/>
              </w:rPr>
              <w:t>Unpaid</w:t>
            </w:r>
          </w:p>
        </w:tc>
      </w:tr>
      <w:tr w:rsidR="00397120" w:rsidRPr="003D77D6" w14:paraId="269FFF66" w14:textId="77777777" w:rsidTr="00FE5F0B">
        <w:trPr>
          <w:trHeight w:val="624"/>
        </w:trPr>
        <w:tc>
          <w:tcPr>
            <w:tcW w:w="0" w:type="auto"/>
          </w:tcPr>
          <w:p w14:paraId="37330DA6"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lastRenderedPageBreak/>
              <w:t xml:space="preserve">Discretionary leave for </w:t>
            </w:r>
            <w:r w:rsidRPr="003D77D6">
              <w:rPr>
                <w:rFonts w:ascii="Arial" w:eastAsiaTheme="majorEastAsia" w:hAnsi="Arial" w:cs="Arial"/>
                <w:b/>
                <w:bCs/>
              </w:rPr>
              <w:t>Fertility Treatment</w:t>
            </w:r>
            <w:r>
              <w:rPr>
                <w:rFonts w:ascii="Arial" w:eastAsiaTheme="majorEastAsia" w:hAnsi="Arial" w:cs="Arial"/>
                <w:b/>
                <w:bCs/>
              </w:rPr>
              <w:t>.</w:t>
            </w:r>
          </w:p>
        </w:tc>
        <w:tc>
          <w:tcPr>
            <w:tcW w:w="0" w:type="auto"/>
          </w:tcPr>
          <w:p w14:paraId="3C9F7DB6" w14:textId="0D208A30" w:rsidR="00397120" w:rsidRDefault="00397120" w:rsidP="00FE5F0B">
            <w:pPr>
              <w:jc w:val="both"/>
              <w:rPr>
                <w:rFonts w:ascii="Arial" w:hAnsi="Arial" w:cs="Arial"/>
              </w:rPr>
            </w:pPr>
            <w:bookmarkStart w:id="0" w:name="_Toc377636561"/>
            <w:r>
              <w:rPr>
                <w:rFonts w:ascii="Arial" w:hAnsi="Arial" w:cs="Arial"/>
              </w:rPr>
              <w:t>As with other medical appointments, the expectation is that fertility treatment occurs outside of contractual working hours where possible. Where it can be shown that there are good reasons why this is not possible, the following will apply.</w:t>
            </w:r>
          </w:p>
          <w:p w14:paraId="346205B7" w14:textId="77777777" w:rsidR="00FE5F0B" w:rsidRDefault="00FE5F0B" w:rsidP="00FE5F0B">
            <w:pPr>
              <w:jc w:val="both"/>
              <w:rPr>
                <w:rFonts w:ascii="Arial" w:hAnsi="Arial" w:cs="Arial"/>
              </w:rPr>
            </w:pPr>
          </w:p>
          <w:p w14:paraId="4DA671E1" w14:textId="2F8212C0" w:rsidR="00397120" w:rsidRDefault="00397120" w:rsidP="00FE5F0B">
            <w:pPr>
              <w:jc w:val="both"/>
              <w:rPr>
                <w:rFonts w:ascii="Arial" w:hAnsi="Arial" w:cs="Arial"/>
              </w:rPr>
            </w:pPr>
            <w:r w:rsidRPr="00A30556">
              <w:rPr>
                <w:rFonts w:ascii="Arial" w:hAnsi="Arial" w:cs="Arial"/>
              </w:rPr>
              <w:t>Absence relating to the investigation of a fertility issue will b</w:t>
            </w:r>
            <w:r>
              <w:rPr>
                <w:rFonts w:ascii="Arial" w:hAnsi="Arial" w:cs="Arial"/>
              </w:rPr>
              <w:t xml:space="preserve">e regarded as sickness absence. </w:t>
            </w:r>
            <w:r w:rsidRPr="00A30556">
              <w:rPr>
                <w:rFonts w:ascii="Arial" w:hAnsi="Arial" w:cs="Arial"/>
              </w:rPr>
              <w:t>In such circumstances, the member of staff will be subject t</w:t>
            </w:r>
            <w:r>
              <w:rPr>
                <w:rFonts w:ascii="Arial" w:hAnsi="Arial" w:cs="Arial"/>
              </w:rPr>
              <w:t xml:space="preserve">o the school’s normal sickness </w:t>
            </w:r>
            <w:r w:rsidRPr="00A30556">
              <w:rPr>
                <w:rFonts w:ascii="Arial" w:hAnsi="Arial" w:cs="Arial"/>
              </w:rPr>
              <w:t xml:space="preserve">absence provisions. Female members of staff personally </w:t>
            </w:r>
            <w:r>
              <w:rPr>
                <w:rFonts w:ascii="Arial" w:hAnsi="Arial" w:cs="Arial"/>
              </w:rPr>
              <w:t xml:space="preserve">undergoing treatment themselves </w:t>
            </w:r>
            <w:r w:rsidRPr="00A30556">
              <w:rPr>
                <w:rFonts w:ascii="Arial" w:hAnsi="Arial" w:cs="Arial"/>
              </w:rPr>
              <w:t>should note that sickness absence associated with IVF will not be regarded as ‘pregnancy</w:t>
            </w:r>
            <w:r>
              <w:rPr>
                <w:rFonts w:ascii="Arial" w:hAnsi="Arial" w:cs="Arial"/>
              </w:rPr>
              <w:t xml:space="preserve"> </w:t>
            </w:r>
            <w:r w:rsidRPr="00A30556">
              <w:rPr>
                <w:rFonts w:ascii="Arial" w:hAnsi="Arial" w:cs="Arial"/>
              </w:rPr>
              <w:t>related’.</w:t>
            </w:r>
          </w:p>
          <w:p w14:paraId="2C161E5A" w14:textId="77777777" w:rsidR="00FE5F0B" w:rsidRDefault="00FE5F0B" w:rsidP="00FE5F0B">
            <w:pPr>
              <w:jc w:val="both"/>
              <w:rPr>
                <w:rFonts w:ascii="Arial" w:hAnsi="Arial" w:cs="Arial"/>
              </w:rPr>
            </w:pPr>
          </w:p>
          <w:p w14:paraId="056B9883" w14:textId="77777777" w:rsidR="00397120" w:rsidRDefault="00397120" w:rsidP="00FE5F0B">
            <w:pPr>
              <w:jc w:val="both"/>
              <w:rPr>
                <w:rFonts w:ascii="Arial" w:hAnsi="Arial" w:cs="Arial"/>
                <w:b/>
              </w:rPr>
            </w:pPr>
            <w:r w:rsidRPr="0092555C">
              <w:rPr>
                <w:rFonts w:ascii="Arial" w:hAnsi="Arial" w:cs="Arial"/>
                <w:b/>
              </w:rPr>
              <w:t>Fertility Treatment</w:t>
            </w:r>
          </w:p>
          <w:p w14:paraId="0BC68FEB" w14:textId="67972AED" w:rsidR="00397120" w:rsidRDefault="00397120" w:rsidP="00FE5F0B">
            <w:pPr>
              <w:jc w:val="both"/>
              <w:rPr>
                <w:rFonts w:ascii="Arial" w:hAnsi="Arial" w:cs="Arial"/>
              </w:rPr>
            </w:pPr>
            <w:r w:rsidRPr="00A30556">
              <w:rPr>
                <w:rFonts w:ascii="Arial" w:hAnsi="Arial" w:cs="Arial"/>
              </w:rPr>
              <w:t>Members of staff, who hav</w:t>
            </w:r>
            <w:r>
              <w:rPr>
                <w:rFonts w:ascii="Arial" w:hAnsi="Arial" w:cs="Arial"/>
              </w:rPr>
              <w:t xml:space="preserve">e completed 12 months’ service, may be granted </w:t>
            </w:r>
            <w:r w:rsidRPr="00A30556">
              <w:rPr>
                <w:rFonts w:ascii="Arial" w:hAnsi="Arial" w:cs="Arial"/>
              </w:rPr>
              <w:t>leave for fertility treatment or the support of a partner undergoing the same.</w:t>
            </w:r>
          </w:p>
          <w:p w14:paraId="2D56A3D6" w14:textId="77777777" w:rsidR="00FE5F0B" w:rsidRPr="00A30556" w:rsidRDefault="00FE5F0B" w:rsidP="00FE5F0B">
            <w:pPr>
              <w:jc w:val="both"/>
              <w:rPr>
                <w:rFonts w:ascii="Arial" w:hAnsi="Arial" w:cs="Arial"/>
              </w:rPr>
            </w:pPr>
          </w:p>
          <w:p w14:paraId="5B8BD1EF" w14:textId="0237BDCA" w:rsidR="00397120" w:rsidRPr="0092555C" w:rsidRDefault="00C5463A" w:rsidP="00FE5F0B">
            <w:pPr>
              <w:jc w:val="both"/>
              <w:rPr>
                <w:rFonts w:ascii="Arial" w:hAnsi="Arial" w:cs="Arial"/>
                <w:b/>
              </w:rPr>
            </w:pPr>
            <w:r>
              <w:rPr>
                <w:rFonts w:ascii="Arial" w:hAnsi="Arial" w:cs="Arial"/>
                <w:b/>
              </w:rPr>
              <w:t>S</w:t>
            </w:r>
            <w:r w:rsidR="00397120" w:rsidRPr="0092555C">
              <w:rPr>
                <w:rFonts w:ascii="Arial" w:hAnsi="Arial" w:cs="Arial"/>
                <w:b/>
              </w:rPr>
              <w:t>taff personally undergoing fertility treatment</w:t>
            </w:r>
          </w:p>
          <w:p w14:paraId="1E019412" w14:textId="77777777" w:rsidR="00397120" w:rsidRPr="00A30556" w:rsidRDefault="00397120" w:rsidP="00FE5F0B">
            <w:pPr>
              <w:jc w:val="both"/>
              <w:rPr>
                <w:rFonts w:ascii="Arial" w:hAnsi="Arial" w:cs="Arial"/>
              </w:rPr>
            </w:pPr>
            <w:r w:rsidRPr="00A30556">
              <w:rPr>
                <w:rFonts w:ascii="Arial" w:hAnsi="Arial" w:cs="Arial"/>
              </w:rPr>
              <w:t>Wherever possible, appointments related to fertility treatmen</w:t>
            </w:r>
            <w:r>
              <w:rPr>
                <w:rFonts w:ascii="Arial" w:hAnsi="Arial" w:cs="Arial"/>
              </w:rPr>
              <w:t xml:space="preserve">t should be arranged outside of </w:t>
            </w:r>
            <w:r w:rsidRPr="00A30556">
              <w:rPr>
                <w:rFonts w:ascii="Arial" w:hAnsi="Arial" w:cs="Arial"/>
              </w:rPr>
              <w:t xml:space="preserve">working hours. Where this is not possible, a member </w:t>
            </w:r>
            <w:r>
              <w:rPr>
                <w:rFonts w:ascii="Arial" w:hAnsi="Arial" w:cs="Arial"/>
              </w:rPr>
              <w:t xml:space="preserve">of staff may be granted up to 5 working days </w:t>
            </w:r>
            <w:r w:rsidRPr="00A30556">
              <w:rPr>
                <w:rFonts w:ascii="Arial" w:hAnsi="Arial" w:cs="Arial"/>
              </w:rPr>
              <w:t xml:space="preserve">paid leave in any </w:t>
            </w:r>
            <w:r>
              <w:rPr>
                <w:rFonts w:ascii="Arial" w:hAnsi="Arial" w:cs="Arial"/>
              </w:rPr>
              <w:t>12</w:t>
            </w:r>
            <w:r w:rsidRPr="00A30556">
              <w:rPr>
                <w:rFonts w:ascii="Arial" w:hAnsi="Arial" w:cs="Arial"/>
              </w:rPr>
              <w:t xml:space="preserve"> month period f</w:t>
            </w:r>
            <w:r>
              <w:rPr>
                <w:rFonts w:ascii="Arial" w:hAnsi="Arial" w:cs="Arial"/>
              </w:rPr>
              <w:t xml:space="preserve">or the purpose of receiving and </w:t>
            </w:r>
            <w:r w:rsidRPr="00A30556">
              <w:rPr>
                <w:rFonts w:ascii="Arial" w:hAnsi="Arial" w:cs="Arial"/>
              </w:rPr>
              <w:t>recovering from IVF treatment and to attend appointments s</w:t>
            </w:r>
            <w:r>
              <w:rPr>
                <w:rFonts w:ascii="Arial" w:hAnsi="Arial" w:cs="Arial"/>
              </w:rPr>
              <w:t>pecifically associated with the IVF process (i.e. pre</w:t>
            </w:r>
            <w:r>
              <w:rPr>
                <w:rFonts w:ascii="Arial" w:hAnsi="Arial" w:cs="Arial"/>
              </w:rPr>
              <w:noBreakHyphen/>
            </w:r>
            <w:r w:rsidRPr="00A30556">
              <w:rPr>
                <w:rFonts w:ascii="Arial" w:hAnsi="Arial" w:cs="Arial"/>
              </w:rPr>
              <w:t>booked interventions for consultant appointments, collection</w:t>
            </w:r>
            <w:r>
              <w:rPr>
                <w:rFonts w:ascii="Arial" w:hAnsi="Arial" w:cs="Arial"/>
              </w:rPr>
              <w:t xml:space="preserve"> and </w:t>
            </w:r>
            <w:r w:rsidRPr="00A30556">
              <w:rPr>
                <w:rFonts w:ascii="Arial" w:hAnsi="Arial" w:cs="Arial"/>
              </w:rPr>
              <w:t>delivery of eggs, monitoring tests, etc.).</w:t>
            </w:r>
          </w:p>
          <w:p w14:paraId="3D9A2CA3" w14:textId="77777777" w:rsidR="00397120" w:rsidRPr="00A30556" w:rsidRDefault="00397120" w:rsidP="00FE5F0B">
            <w:pPr>
              <w:jc w:val="both"/>
              <w:rPr>
                <w:rFonts w:ascii="Arial" w:hAnsi="Arial" w:cs="Arial"/>
              </w:rPr>
            </w:pPr>
            <w:r w:rsidRPr="00A30556">
              <w:rPr>
                <w:rFonts w:ascii="Arial" w:hAnsi="Arial" w:cs="Arial"/>
              </w:rPr>
              <w:t>Should the member of staff require time off because of the side</w:t>
            </w:r>
            <w:r>
              <w:rPr>
                <w:rFonts w:ascii="Arial" w:hAnsi="Arial" w:cs="Arial"/>
              </w:rPr>
              <w:t xml:space="preserve"> effects of the treatment, it </w:t>
            </w:r>
            <w:r w:rsidRPr="00A30556">
              <w:rPr>
                <w:rFonts w:ascii="Arial" w:hAnsi="Arial" w:cs="Arial"/>
              </w:rPr>
              <w:t>will be subject to the no</w:t>
            </w:r>
            <w:r>
              <w:rPr>
                <w:rFonts w:ascii="Arial" w:hAnsi="Arial" w:cs="Arial"/>
              </w:rPr>
              <w:t xml:space="preserve">rmal sickness absence entitlement. Sickness absence </w:t>
            </w:r>
            <w:r w:rsidRPr="00A30556">
              <w:rPr>
                <w:rFonts w:ascii="Arial" w:hAnsi="Arial" w:cs="Arial"/>
              </w:rPr>
              <w:t>associated with IVF will not be regarded as ‘pregnancy-related’.</w:t>
            </w:r>
          </w:p>
          <w:p w14:paraId="5EAF4899" w14:textId="77777777" w:rsidR="00397120" w:rsidRPr="00A30556" w:rsidRDefault="00397120" w:rsidP="00FE5F0B">
            <w:pPr>
              <w:jc w:val="both"/>
              <w:rPr>
                <w:rFonts w:ascii="Arial" w:hAnsi="Arial" w:cs="Arial"/>
              </w:rPr>
            </w:pPr>
            <w:r w:rsidRPr="00A30556">
              <w:rPr>
                <w:rFonts w:ascii="Arial" w:hAnsi="Arial" w:cs="Arial"/>
              </w:rPr>
              <w:t>The paid leave can be taken to suit the member of staff’</w:t>
            </w:r>
            <w:r>
              <w:rPr>
                <w:rFonts w:ascii="Arial" w:hAnsi="Arial" w:cs="Arial"/>
              </w:rPr>
              <w:t xml:space="preserve">s needs, subject to operational </w:t>
            </w:r>
            <w:r w:rsidRPr="00A30556">
              <w:rPr>
                <w:rFonts w:ascii="Arial" w:hAnsi="Arial" w:cs="Arial"/>
              </w:rPr>
              <w:t>circumstances, e.g. in one block, separate days or half days</w:t>
            </w:r>
            <w:r>
              <w:rPr>
                <w:rFonts w:ascii="Arial" w:hAnsi="Arial" w:cs="Arial"/>
              </w:rPr>
              <w:t xml:space="preserve">. The leave entitlement will be </w:t>
            </w:r>
            <w:r w:rsidRPr="00A30556">
              <w:rPr>
                <w:rFonts w:ascii="Arial" w:hAnsi="Arial" w:cs="Arial"/>
              </w:rPr>
              <w:t>pro-rated for part-time members of staff according to their normal weekly working hours.</w:t>
            </w:r>
          </w:p>
          <w:p w14:paraId="1F73C972" w14:textId="77777777" w:rsidR="00DD0636" w:rsidRDefault="00DD0636" w:rsidP="00FE5F0B">
            <w:pPr>
              <w:jc w:val="both"/>
              <w:rPr>
                <w:rFonts w:ascii="Arial" w:hAnsi="Arial" w:cs="Arial"/>
                <w:b/>
              </w:rPr>
            </w:pPr>
          </w:p>
          <w:p w14:paraId="0580F831" w14:textId="283F4CD8" w:rsidR="00397120" w:rsidRPr="0092555C" w:rsidRDefault="00397120" w:rsidP="00FE5F0B">
            <w:pPr>
              <w:jc w:val="both"/>
              <w:rPr>
                <w:rFonts w:ascii="Arial" w:hAnsi="Arial" w:cs="Arial"/>
                <w:b/>
              </w:rPr>
            </w:pPr>
            <w:r w:rsidRPr="0092555C">
              <w:rPr>
                <w:rFonts w:ascii="Arial" w:hAnsi="Arial" w:cs="Arial"/>
                <w:b/>
              </w:rPr>
              <w:t>Members of staff supporting a partner undergoing fertility treatment</w:t>
            </w:r>
          </w:p>
          <w:p w14:paraId="4D49D2A0" w14:textId="77777777" w:rsidR="00397120" w:rsidRDefault="00397120" w:rsidP="00FE5F0B">
            <w:pPr>
              <w:jc w:val="both"/>
              <w:rPr>
                <w:rFonts w:ascii="Arial" w:hAnsi="Arial" w:cs="Arial"/>
              </w:rPr>
            </w:pPr>
            <w:r w:rsidRPr="00A30556">
              <w:rPr>
                <w:rFonts w:ascii="Arial" w:hAnsi="Arial" w:cs="Arial"/>
              </w:rPr>
              <w:t>If it is an essential requirement within the course of the treatm</w:t>
            </w:r>
            <w:r>
              <w:rPr>
                <w:rFonts w:ascii="Arial" w:hAnsi="Arial" w:cs="Arial"/>
              </w:rPr>
              <w:t xml:space="preserve">ent for the partner to attend a </w:t>
            </w:r>
            <w:r w:rsidRPr="00A30556">
              <w:rPr>
                <w:rFonts w:ascii="Arial" w:hAnsi="Arial" w:cs="Arial"/>
              </w:rPr>
              <w:t xml:space="preserve">specific appointment, the </w:t>
            </w:r>
            <w:r>
              <w:rPr>
                <w:rFonts w:ascii="Arial" w:hAnsi="Arial" w:cs="Arial"/>
              </w:rPr>
              <w:t xml:space="preserve">school </w:t>
            </w:r>
            <w:r w:rsidRPr="00A30556">
              <w:rPr>
                <w:rFonts w:ascii="Arial" w:hAnsi="Arial" w:cs="Arial"/>
              </w:rPr>
              <w:t>will allow eligible emplo</w:t>
            </w:r>
            <w:r>
              <w:rPr>
                <w:rFonts w:ascii="Arial" w:hAnsi="Arial" w:cs="Arial"/>
              </w:rPr>
              <w:t xml:space="preserve">yees up to one day’s paid leave </w:t>
            </w:r>
            <w:r w:rsidRPr="00A30556">
              <w:rPr>
                <w:rFonts w:ascii="Arial" w:hAnsi="Arial" w:cs="Arial"/>
              </w:rPr>
              <w:t>in any 12-month period to support fertility treatment.</w:t>
            </w:r>
            <w:bookmarkEnd w:id="0"/>
          </w:p>
          <w:p w14:paraId="3FBE24C7" w14:textId="6FD80522" w:rsidR="00FE5F0B" w:rsidRPr="007D21DB" w:rsidRDefault="00FE5F0B" w:rsidP="00FE5F0B">
            <w:pPr>
              <w:jc w:val="both"/>
              <w:rPr>
                <w:rFonts w:ascii="Arial" w:hAnsi="Arial" w:cs="Arial"/>
              </w:rPr>
            </w:pPr>
          </w:p>
        </w:tc>
        <w:tc>
          <w:tcPr>
            <w:tcW w:w="0" w:type="auto"/>
          </w:tcPr>
          <w:p w14:paraId="7A84CF5A" w14:textId="77777777" w:rsidR="00963EC1" w:rsidRDefault="00963EC1" w:rsidP="00FE5F0B">
            <w:pPr>
              <w:keepNext/>
              <w:keepLines/>
              <w:outlineLvl w:val="1"/>
              <w:rPr>
                <w:rFonts w:ascii="Arial" w:eastAsiaTheme="majorEastAsia" w:hAnsi="Arial" w:cs="Arial"/>
                <w:b/>
                <w:bCs/>
              </w:rPr>
            </w:pPr>
          </w:p>
          <w:p w14:paraId="3751D04D" w14:textId="77777777" w:rsidR="00963EC1" w:rsidRDefault="00963EC1" w:rsidP="00FE5F0B">
            <w:pPr>
              <w:keepNext/>
              <w:keepLines/>
              <w:outlineLvl w:val="1"/>
              <w:rPr>
                <w:rFonts w:ascii="Arial" w:eastAsiaTheme="majorEastAsia" w:hAnsi="Arial" w:cs="Arial"/>
                <w:b/>
                <w:bCs/>
              </w:rPr>
            </w:pPr>
          </w:p>
          <w:p w14:paraId="4F5DB264" w14:textId="77777777" w:rsidR="00963EC1" w:rsidRDefault="00963EC1" w:rsidP="00FE5F0B">
            <w:pPr>
              <w:keepNext/>
              <w:keepLines/>
              <w:outlineLvl w:val="1"/>
              <w:rPr>
                <w:rFonts w:ascii="Arial" w:eastAsiaTheme="majorEastAsia" w:hAnsi="Arial" w:cs="Arial"/>
                <w:b/>
                <w:bCs/>
              </w:rPr>
            </w:pPr>
          </w:p>
          <w:p w14:paraId="36D602E1" w14:textId="77777777" w:rsidR="00963EC1" w:rsidRDefault="00963EC1" w:rsidP="00FE5F0B">
            <w:pPr>
              <w:keepNext/>
              <w:keepLines/>
              <w:outlineLvl w:val="1"/>
              <w:rPr>
                <w:rFonts w:ascii="Arial" w:eastAsiaTheme="majorEastAsia" w:hAnsi="Arial" w:cs="Arial"/>
                <w:b/>
                <w:bCs/>
              </w:rPr>
            </w:pPr>
          </w:p>
          <w:p w14:paraId="6EBB87DB" w14:textId="77777777" w:rsidR="00963EC1" w:rsidRDefault="00963EC1" w:rsidP="00FE5F0B">
            <w:pPr>
              <w:keepNext/>
              <w:keepLines/>
              <w:outlineLvl w:val="1"/>
              <w:rPr>
                <w:rFonts w:ascii="Arial" w:eastAsiaTheme="majorEastAsia" w:hAnsi="Arial" w:cs="Arial"/>
                <w:b/>
                <w:bCs/>
              </w:rPr>
            </w:pPr>
          </w:p>
          <w:p w14:paraId="63D010DF" w14:textId="77777777" w:rsidR="00963EC1" w:rsidRDefault="00963EC1" w:rsidP="00FE5F0B">
            <w:pPr>
              <w:keepNext/>
              <w:keepLines/>
              <w:outlineLvl w:val="1"/>
              <w:rPr>
                <w:rFonts w:ascii="Arial" w:eastAsiaTheme="majorEastAsia" w:hAnsi="Arial" w:cs="Arial"/>
                <w:b/>
                <w:bCs/>
              </w:rPr>
            </w:pPr>
          </w:p>
          <w:p w14:paraId="7C95A9E0" w14:textId="3F74182B" w:rsidR="00397120" w:rsidRDefault="00397120" w:rsidP="00FE5F0B">
            <w:pPr>
              <w:keepNext/>
              <w:keepLines/>
              <w:outlineLvl w:val="1"/>
              <w:rPr>
                <w:rFonts w:ascii="Arial" w:eastAsiaTheme="majorEastAsia" w:hAnsi="Arial" w:cs="Arial"/>
                <w:b/>
                <w:bCs/>
              </w:rPr>
            </w:pPr>
            <w:r>
              <w:rPr>
                <w:rFonts w:ascii="Arial" w:eastAsiaTheme="majorEastAsia" w:hAnsi="Arial" w:cs="Arial"/>
                <w:b/>
                <w:bCs/>
              </w:rPr>
              <w:t>Paid in line with sickness entitlement</w:t>
            </w:r>
          </w:p>
          <w:p w14:paraId="14A2F070" w14:textId="77777777" w:rsidR="00397120" w:rsidRDefault="00397120" w:rsidP="00FE5F0B">
            <w:pPr>
              <w:keepNext/>
              <w:keepLines/>
              <w:outlineLvl w:val="1"/>
              <w:rPr>
                <w:rFonts w:ascii="Arial" w:eastAsiaTheme="majorEastAsia" w:hAnsi="Arial" w:cs="Arial"/>
                <w:b/>
                <w:bCs/>
              </w:rPr>
            </w:pPr>
          </w:p>
          <w:p w14:paraId="49EEA81E" w14:textId="77777777" w:rsidR="00397120" w:rsidRDefault="00397120" w:rsidP="00FE5F0B">
            <w:pPr>
              <w:keepNext/>
              <w:keepLines/>
              <w:outlineLvl w:val="1"/>
              <w:rPr>
                <w:rFonts w:ascii="Arial" w:eastAsiaTheme="majorEastAsia" w:hAnsi="Arial" w:cs="Arial"/>
                <w:b/>
                <w:bCs/>
              </w:rPr>
            </w:pPr>
          </w:p>
          <w:p w14:paraId="63B45FE9" w14:textId="77777777" w:rsidR="00397120" w:rsidRDefault="00397120" w:rsidP="00FE5F0B">
            <w:pPr>
              <w:keepNext/>
              <w:keepLines/>
              <w:outlineLvl w:val="1"/>
              <w:rPr>
                <w:rFonts w:ascii="Arial" w:eastAsiaTheme="majorEastAsia" w:hAnsi="Arial" w:cs="Arial"/>
                <w:b/>
                <w:bCs/>
              </w:rPr>
            </w:pPr>
          </w:p>
          <w:p w14:paraId="19D065C2" w14:textId="77777777" w:rsidR="00397120" w:rsidRDefault="00397120" w:rsidP="00FE5F0B">
            <w:pPr>
              <w:keepNext/>
              <w:keepLines/>
              <w:outlineLvl w:val="1"/>
              <w:rPr>
                <w:rFonts w:ascii="Arial" w:eastAsiaTheme="majorEastAsia" w:hAnsi="Arial" w:cs="Arial"/>
                <w:b/>
                <w:bCs/>
              </w:rPr>
            </w:pPr>
          </w:p>
          <w:p w14:paraId="6ADC7D78" w14:textId="77777777" w:rsidR="00397120" w:rsidRDefault="00397120" w:rsidP="00FE5F0B">
            <w:pPr>
              <w:keepNext/>
              <w:keepLines/>
              <w:outlineLvl w:val="1"/>
              <w:rPr>
                <w:rFonts w:ascii="Arial" w:eastAsiaTheme="majorEastAsia" w:hAnsi="Arial" w:cs="Arial"/>
                <w:b/>
                <w:bCs/>
              </w:rPr>
            </w:pPr>
          </w:p>
          <w:p w14:paraId="27C65510" w14:textId="77777777" w:rsidR="00397120" w:rsidRDefault="00397120" w:rsidP="00FE5F0B">
            <w:pPr>
              <w:keepNext/>
              <w:keepLines/>
              <w:outlineLvl w:val="1"/>
              <w:rPr>
                <w:rFonts w:ascii="Arial" w:eastAsiaTheme="majorEastAsia" w:hAnsi="Arial" w:cs="Arial"/>
                <w:b/>
                <w:bCs/>
              </w:rPr>
            </w:pPr>
          </w:p>
          <w:p w14:paraId="10588B94" w14:textId="77777777" w:rsidR="00A035B6" w:rsidRDefault="00A035B6" w:rsidP="00FE5F0B">
            <w:pPr>
              <w:keepNext/>
              <w:keepLines/>
              <w:outlineLvl w:val="1"/>
              <w:rPr>
                <w:rFonts w:ascii="Arial" w:eastAsiaTheme="majorEastAsia" w:hAnsi="Arial" w:cs="Arial"/>
                <w:b/>
                <w:bCs/>
              </w:rPr>
            </w:pPr>
          </w:p>
          <w:p w14:paraId="7EBA1303" w14:textId="5301C350" w:rsidR="00397120" w:rsidRDefault="00397120" w:rsidP="00FE5F0B">
            <w:pPr>
              <w:keepNext/>
              <w:keepLines/>
              <w:outlineLvl w:val="1"/>
              <w:rPr>
                <w:rFonts w:ascii="Arial" w:eastAsiaTheme="majorEastAsia" w:hAnsi="Arial" w:cs="Arial"/>
                <w:b/>
                <w:bCs/>
              </w:rPr>
            </w:pPr>
            <w:r>
              <w:rPr>
                <w:rFonts w:ascii="Arial" w:eastAsiaTheme="majorEastAsia" w:hAnsi="Arial" w:cs="Arial"/>
                <w:b/>
                <w:bCs/>
              </w:rPr>
              <w:t>Up to 5 days paid leave in any 12</w:t>
            </w:r>
            <w:r>
              <w:rPr>
                <w:rFonts w:ascii="Arial" w:eastAsiaTheme="majorEastAsia" w:hAnsi="Arial" w:cs="Arial"/>
                <w:b/>
                <w:bCs/>
              </w:rPr>
              <w:noBreakHyphen/>
              <w:t>month period</w:t>
            </w:r>
          </w:p>
          <w:p w14:paraId="43784FE1" w14:textId="77777777" w:rsidR="00397120" w:rsidRDefault="00397120" w:rsidP="00FE5F0B">
            <w:pPr>
              <w:keepNext/>
              <w:keepLines/>
              <w:outlineLvl w:val="1"/>
              <w:rPr>
                <w:rFonts w:ascii="Arial" w:eastAsiaTheme="majorEastAsia" w:hAnsi="Arial" w:cs="Arial"/>
                <w:b/>
                <w:bCs/>
              </w:rPr>
            </w:pPr>
          </w:p>
          <w:p w14:paraId="799D32E4" w14:textId="77777777" w:rsidR="00397120" w:rsidRDefault="00397120" w:rsidP="00FE5F0B">
            <w:pPr>
              <w:keepNext/>
              <w:keepLines/>
              <w:outlineLvl w:val="1"/>
              <w:rPr>
                <w:rFonts w:ascii="Arial" w:eastAsiaTheme="majorEastAsia" w:hAnsi="Arial" w:cs="Arial"/>
                <w:b/>
                <w:bCs/>
              </w:rPr>
            </w:pPr>
          </w:p>
          <w:p w14:paraId="1EB651F6" w14:textId="77777777" w:rsidR="00397120" w:rsidRDefault="00397120" w:rsidP="00FE5F0B">
            <w:pPr>
              <w:keepNext/>
              <w:keepLines/>
              <w:outlineLvl w:val="1"/>
              <w:rPr>
                <w:rFonts w:ascii="Arial" w:eastAsiaTheme="majorEastAsia" w:hAnsi="Arial" w:cs="Arial"/>
                <w:b/>
                <w:bCs/>
              </w:rPr>
            </w:pPr>
          </w:p>
          <w:p w14:paraId="53730B08" w14:textId="77777777" w:rsidR="00397120" w:rsidRDefault="00397120" w:rsidP="00FE5F0B">
            <w:pPr>
              <w:keepNext/>
              <w:keepLines/>
              <w:outlineLvl w:val="1"/>
              <w:rPr>
                <w:rFonts w:ascii="Arial" w:eastAsiaTheme="majorEastAsia" w:hAnsi="Arial" w:cs="Arial"/>
                <w:b/>
                <w:bCs/>
              </w:rPr>
            </w:pPr>
          </w:p>
          <w:p w14:paraId="7F7B0260" w14:textId="77777777" w:rsidR="00397120" w:rsidRDefault="00397120" w:rsidP="00FE5F0B">
            <w:pPr>
              <w:keepNext/>
              <w:keepLines/>
              <w:outlineLvl w:val="1"/>
              <w:rPr>
                <w:rFonts w:ascii="Arial" w:eastAsiaTheme="majorEastAsia" w:hAnsi="Arial" w:cs="Arial"/>
                <w:b/>
                <w:bCs/>
              </w:rPr>
            </w:pPr>
          </w:p>
          <w:p w14:paraId="2D17203A" w14:textId="77777777" w:rsidR="00397120" w:rsidRDefault="00397120" w:rsidP="00FE5F0B">
            <w:pPr>
              <w:keepNext/>
              <w:keepLines/>
              <w:outlineLvl w:val="1"/>
              <w:rPr>
                <w:rFonts w:ascii="Arial" w:eastAsiaTheme="majorEastAsia" w:hAnsi="Arial" w:cs="Arial"/>
                <w:b/>
                <w:bCs/>
              </w:rPr>
            </w:pPr>
          </w:p>
          <w:p w14:paraId="6C6CE5DE" w14:textId="77777777" w:rsidR="002B003F" w:rsidRDefault="002B003F" w:rsidP="00FE5F0B">
            <w:pPr>
              <w:keepNext/>
              <w:keepLines/>
              <w:outlineLvl w:val="1"/>
              <w:rPr>
                <w:rFonts w:ascii="Arial" w:eastAsiaTheme="majorEastAsia" w:hAnsi="Arial" w:cs="Arial"/>
                <w:b/>
                <w:bCs/>
              </w:rPr>
            </w:pPr>
          </w:p>
          <w:p w14:paraId="1AD65B31" w14:textId="77777777" w:rsidR="002B003F" w:rsidRDefault="002B003F" w:rsidP="00FE5F0B">
            <w:pPr>
              <w:keepNext/>
              <w:keepLines/>
              <w:outlineLvl w:val="1"/>
              <w:rPr>
                <w:rFonts w:ascii="Arial" w:eastAsiaTheme="majorEastAsia" w:hAnsi="Arial" w:cs="Arial"/>
                <w:b/>
                <w:bCs/>
              </w:rPr>
            </w:pPr>
          </w:p>
          <w:p w14:paraId="6B0ABF51" w14:textId="77777777" w:rsidR="00963EC1" w:rsidRDefault="00963EC1" w:rsidP="00FE5F0B">
            <w:pPr>
              <w:keepNext/>
              <w:keepLines/>
              <w:outlineLvl w:val="1"/>
              <w:rPr>
                <w:rFonts w:ascii="Arial" w:eastAsiaTheme="majorEastAsia" w:hAnsi="Arial" w:cs="Arial"/>
                <w:b/>
                <w:bCs/>
              </w:rPr>
            </w:pPr>
          </w:p>
          <w:p w14:paraId="58B3013D" w14:textId="77777777" w:rsidR="00963EC1" w:rsidRDefault="00963EC1" w:rsidP="00FE5F0B">
            <w:pPr>
              <w:keepNext/>
              <w:keepLines/>
              <w:outlineLvl w:val="1"/>
              <w:rPr>
                <w:rFonts w:ascii="Arial" w:eastAsiaTheme="majorEastAsia" w:hAnsi="Arial" w:cs="Arial"/>
                <w:b/>
                <w:bCs/>
              </w:rPr>
            </w:pPr>
          </w:p>
          <w:p w14:paraId="5F090BCA" w14:textId="77777777" w:rsidR="00963EC1" w:rsidRDefault="00963EC1" w:rsidP="00FE5F0B">
            <w:pPr>
              <w:keepNext/>
              <w:keepLines/>
              <w:outlineLvl w:val="1"/>
              <w:rPr>
                <w:rFonts w:ascii="Arial" w:eastAsiaTheme="majorEastAsia" w:hAnsi="Arial" w:cs="Arial"/>
                <w:b/>
                <w:bCs/>
              </w:rPr>
            </w:pPr>
          </w:p>
          <w:p w14:paraId="6624F905" w14:textId="77777777" w:rsidR="00963EC1" w:rsidRDefault="00963EC1" w:rsidP="00FE5F0B">
            <w:pPr>
              <w:keepNext/>
              <w:keepLines/>
              <w:outlineLvl w:val="1"/>
              <w:rPr>
                <w:rFonts w:ascii="Arial" w:eastAsiaTheme="majorEastAsia" w:hAnsi="Arial" w:cs="Arial"/>
                <w:b/>
                <w:bCs/>
              </w:rPr>
            </w:pPr>
          </w:p>
          <w:p w14:paraId="407D32F8" w14:textId="77777777" w:rsidR="00963EC1" w:rsidRDefault="00963EC1" w:rsidP="00FE5F0B">
            <w:pPr>
              <w:keepNext/>
              <w:keepLines/>
              <w:outlineLvl w:val="1"/>
              <w:rPr>
                <w:rFonts w:ascii="Arial" w:eastAsiaTheme="majorEastAsia" w:hAnsi="Arial" w:cs="Arial"/>
                <w:b/>
                <w:bCs/>
              </w:rPr>
            </w:pPr>
          </w:p>
          <w:p w14:paraId="6B3C1494" w14:textId="506EAA04" w:rsidR="00397120" w:rsidRDefault="00397120" w:rsidP="00FE5F0B">
            <w:pPr>
              <w:keepNext/>
              <w:keepLines/>
              <w:outlineLvl w:val="1"/>
              <w:rPr>
                <w:rFonts w:ascii="Arial" w:eastAsiaTheme="majorEastAsia" w:hAnsi="Arial" w:cs="Arial"/>
                <w:b/>
                <w:bCs/>
              </w:rPr>
            </w:pPr>
            <w:r>
              <w:rPr>
                <w:rFonts w:ascii="Arial" w:eastAsiaTheme="majorEastAsia" w:hAnsi="Arial" w:cs="Arial"/>
                <w:b/>
                <w:bCs/>
              </w:rPr>
              <w:t>Up to 1 day paid leave in any 12-month period.</w:t>
            </w:r>
          </w:p>
          <w:p w14:paraId="7AEE64DA" w14:textId="77777777" w:rsidR="00397120" w:rsidRPr="003D77D6" w:rsidRDefault="00397120" w:rsidP="00FE5F0B">
            <w:pPr>
              <w:keepNext/>
              <w:keepLines/>
              <w:outlineLvl w:val="1"/>
              <w:rPr>
                <w:rFonts w:ascii="Arial" w:eastAsiaTheme="majorEastAsia" w:hAnsi="Arial" w:cs="Arial"/>
                <w:b/>
                <w:bCs/>
              </w:rPr>
            </w:pPr>
          </w:p>
        </w:tc>
      </w:tr>
      <w:tr w:rsidR="00397120" w:rsidRPr="003D77D6" w14:paraId="3BC22B2D" w14:textId="77777777" w:rsidTr="00FE5F0B">
        <w:trPr>
          <w:trHeight w:val="624"/>
        </w:trPr>
        <w:tc>
          <w:tcPr>
            <w:tcW w:w="0" w:type="auto"/>
          </w:tcPr>
          <w:p w14:paraId="6315BDCD"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lastRenderedPageBreak/>
              <w:t>Discretionary leave to attend i</w:t>
            </w:r>
            <w:r w:rsidRPr="003D77D6">
              <w:rPr>
                <w:rFonts w:ascii="Arial" w:eastAsiaTheme="majorEastAsia" w:hAnsi="Arial" w:cs="Arial"/>
                <w:b/>
                <w:bCs/>
              </w:rPr>
              <w:t>nterview</w:t>
            </w:r>
            <w:r>
              <w:rPr>
                <w:rFonts w:ascii="Arial" w:eastAsiaTheme="majorEastAsia" w:hAnsi="Arial" w:cs="Arial"/>
                <w:b/>
                <w:bCs/>
              </w:rPr>
              <w:t>s</w:t>
            </w:r>
          </w:p>
        </w:tc>
        <w:tc>
          <w:tcPr>
            <w:tcW w:w="0" w:type="auto"/>
          </w:tcPr>
          <w:p w14:paraId="4D1510B1" w14:textId="77777777" w:rsidR="00397120" w:rsidRDefault="00397120" w:rsidP="00FE5F0B">
            <w:pPr>
              <w:keepNext/>
              <w:keepLines/>
              <w:outlineLvl w:val="1"/>
              <w:rPr>
                <w:rFonts w:ascii="Arial" w:eastAsiaTheme="majorEastAsia" w:hAnsi="Arial" w:cs="Arial"/>
                <w:bCs/>
              </w:rPr>
            </w:pPr>
            <w:r>
              <w:rPr>
                <w:rFonts w:ascii="Arial" w:eastAsiaTheme="majorEastAsia" w:hAnsi="Arial" w:cs="Arial"/>
                <w:bCs/>
              </w:rPr>
              <w:t>Such leave will be entirely at the discretion of the Headteacher.  Any decision will take account of the role being applied for and the likely impact that the absence will have on the school.</w:t>
            </w:r>
          </w:p>
          <w:p w14:paraId="541F41D4" w14:textId="242225E9" w:rsidR="00FE5F0B" w:rsidRPr="0092555C" w:rsidRDefault="00FE5F0B" w:rsidP="00FE5F0B">
            <w:pPr>
              <w:keepNext/>
              <w:keepLines/>
              <w:outlineLvl w:val="1"/>
              <w:rPr>
                <w:rFonts w:ascii="Arial" w:eastAsiaTheme="majorEastAsia" w:hAnsi="Arial" w:cs="Arial"/>
                <w:bCs/>
              </w:rPr>
            </w:pPr>
          </w:p>
        </w:tc>
        <w:tc>
          <w:tcPr>
            <w:tcW w:w="0" w:type="auto"/>
          </w:tcPr>
          <w:p w14:paraId="4E2D527C"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Paid or unpaid at the discretion of the Headteacher</w:t>
            </w:r>
          </w:p>
        </w:tc>
      </w:tr>
      <w:tr w:rsidR="00397120" w:rsidRPr="003D77D6" w14:paraId="27AE207F" w14:textId="77777777" w:rsidTr="00FE5F0B">
        <w:trPr>
          <w:trHeight w:val="624"/>
        </w:trPr>
        <w:tc>
          <w:tcPr>
            <w:tcW w:w="0" w:type="auto"/>
          </w:tcPr>
          <w:p w14:paraId="22FF25CE"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Discretionary leave for m</w:t>
            </w:r>
            <w:r w:rsidRPr="003D77D6">
              <w:rPr>
                <w:rFonts w:ascii="Arial" w:eastAsiaTheme="majorEastAsia" w:hAnsi="Arial" w:cs="Arial"/>
                <w:b/>
                <w:bCs/>
              </w:rPr>
              <w:t xml:space="preserve">oving </w:t>
            </w:r>
            <w:r>
              <w:rPr>
                <w:rFonts w:ascii="Arial" w:eastAsiaTheme="majorEastAsia" w:hAnsi="Arial" w:cs="Arial"/>
                <w:b/>
                <w:bCs/>
              </w:rPr>
              <w:t>h</w:t>
            </w:r>
            <w:r w:rsidRPr="003D77D6">
              <w:rPr>
                <w:rFonts w:ascii="Arial" w:eastAsiaTheme="majorEastAsia" w:hAnsi="Arial" w:cs="Arial"/>
                <w:b/>
                <w:bCs/>
              </w:rPr>
              <w:t>ouse</w:t>
            </w:r>
          </w:p>
        </w:tc>
        <w:tc>
          <w:tcPr>
            <w:tcW w:w="0" w:type="auto"/>
          </w:tcPr>
          <w:p w14:paraId="566EFEEB" w14:textId="77777777" w:rsidR="00397120" w:rsidRDefault="00397120" w:rsidP="00FE5F0B">
            <w:pPr>
              <w:keepNext/>
              <w:keepLines/>
              <w:outlineLvl w:val="1"/>
              <w:rPr>
                <w:rFonts w:ascii="Arial" w:eastAsiaTheme="majorEastAsia" w:hAnsi="Arial" w:cs="Arial"/>
                <w:bCs/>
              </w:rPr>
            </w:pPr>
            <w:r w:rsidRPr="0092555C">
              <w:rPr>
                <w:rFonts w:ascii="Arial" w:eastAsiaTheme="majorEastAsia" w:hAnsi="Arial" w:cs="Arial"/>
                <w:bCs/>
              </w:rPr>
              <w:t xml:space="preserve">Wherever possible </w:t>
            </w:r>
            <w:r>
              <w:rPr>
                <w:rFonts w:ascii="Arial" w:eastAsiaTheme="majorEastAsia" w:hAnsi="Arial" w:cs="Arial"/>
                <w:bCs/>
              </w:rPr>
              <w:t>staff are expected to ensure that any</w:t>
            </w:r>
            <w:r w:rsidRPr="0092555C">
              <w:rPr>
                <w:rFonts w:ascii="Arial" w:eastAsiaTheme="majorEastAsia" w:hAnsi="Arial" w:cs="Arial"/>
                <w:bCs/>
              </w:rPr>
              <w:t xml:space="preserve"> house move takes place out of school time</w:t>
            </w:r>
            <w:r>
              <w:rPr>
                <w:rFonts w:ascii="Arial" w:eastAsiaTheme="majorEastAsia" w:hAnsi="Arial" w:cs="Arial"/>
                <w:bCs/>
              </w:rPr>
              <w:t xml:space="preserve">.  Where it is demonstrated that this is not possible, 1 day’s unpaid leave may be granted. </w:t>
            </w:r>
          </w:p>
          <w:p w14:paraId="315A1C1D" w14:textId="3C2E4738" w:rsidR="00FE5F0B" w:rsidRPr="0092555C" w:rsidRDefault="00FE5F0B" w:rsidP="00FE5F0B">
            <w:pPr>
              <w:keepNext/>
              <w:keepLines/>
              <w:outlineLvl w:val="1"/>
              <w:rPr>
                <w:rFonts w:ascii="Arial" w:eastAsiaTheme="majorEastAsia" w:hAnsi="Arial" w:cs="Arial"/>
                <w:bCs/>
              </w:rPr>
            </w:pPr>
          </w:p>
        </w:tc>
        <w:tc>
          <w:tcPr>
            <w:tcW w:w="0" w:type="auto"/>
          </w:tcPr>
          <w:p w14:paraId="68F55AED"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1 day unpaid</w:t>
            </w:r>
          </w:p>
        </w:tc>
      </w:tr>
      <w:tr w:rsidR="00397120" w:rsidRPr="003D77D6" w14:paraId="3CB2CE2F" w14:textId="77777777" w:rsidTr="00FE5F0B">
        <w:trPr>
          <w:trHeight w:val="624"/>
        </w:trPr>
        <w:tc>
          <w:tcPr>
            <w:tcW w:w="0" w:type="auto"/>
          </w:tcPr>
          <w:p w14:paraId="5E217F47"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 xml:space="preserve">Discretionary leave to deal with urgent/unforeseen circumstances </w:t>
            </w:r>
          </w:p>
        </w:tc>
        <w:tc>
          <w:tcPr>
            <w:tcW w:w="0" w:type="auto"/>
          </w:tcPr>
          <w:p w14:paraId="6E2CCAC1" w14:textId="77777777" w:rsidR="00397120" w:rsidRDefault="00397120" w:rsidP="00FE5F0B">
            <w:pPr>
              <w:keepNext/>
              <w:keepLines/>
              <w:outlineLvl w:val="1"/>
              <w:rPr>
                <w:rFonts w:ascii="Arial" w:eastAsiaTheme="majorEastAsia" w:hAnsi="Arial" w:cs="Arial"/>
                <w:bCs/>
              </w:rPr>
            </w:pPr>
            <w:r w:rsidRPr="00D36C79">
              <w:rPr>
                <w:rFonts w:ascii="Arial" w:eastAsiaTheme="majorEastAsia" w:hAnsi="Arial" w:cs="Arial"/>
                <w:bCs/>
              </w:rPr>
              <w:t xml:space="preserve">Any urgent and unforeseen circumstances (e.g. house fire/burglary/flood) which </w:t>
            </w:r>
            <w:r>
              <w:rPr>
                <w:rFonts w:ascii="Arial" w:eastAsiaTheme="majorEastAsia" w:hAnsi="Arial" w:cs="Arial"/>
                <w:bCs/>
              </w:rPr>
              <w:t>require</w:t>
            </w:r>
            <w:r w:rsidRPr="00D36C79">
              <w:rPr>
                <w:rFonts w:ascii="Arial" w:eastAsiaTheme="majorEastAsia" w:hAnsi="Arial" w:cs="Arial"/>
                <w:bCs/>
              </w:rPr>
              <w:t xml:space="preserve"> urgent attention by</w:t>
            </w:r>
            <w:r>
              <w:rPr>
                <w:rFonts w:ascii="Arial" w:eastAsiaTheme="majorEastAsia" w:hAnsi="Arial" w:cs="Arial"/>
                <w:bCs/>
              </w:rPr>
              <w:t xml:space="preserve"> an</w:t>
            </w:r>
            <w:r w:rsidRPr="00D36C79">
              <w:rPr>
                <w:rFonts w:ascii="Arial" w:eastAsiaTheme="majorEastAsia" w:hAnsi="Arial" w:cs="Arial"/>
                <w:bCs/>
              </w:rPr>
              <w:t xml:space="preserve"> employee and prevents an employee attending work</w:t>
            </w:r>
            <w:r>
              <w:rPr>
                <w:rFonts w:ascii="Arial" w:eastAsiaTheme="majorEastAsia" w:hAnsi="Arial" w:cs="Arial"/>
                <w:bCs/>
              </w:rPr>
              <w:t xml:space="preserve">.  Reasonable time off will be allowed.  </w:t>
            </w:r>
          </w:p>
          <w:p w14:paraId="461CAA26" w14:textId="7B365376" w:rsidR="00FE5F0B" w:rsidRPr="00D36C79" w:rsidRDefault="00FE5F0B" w:rsidP="00FE5F0B">
            <w:pPr>
              <w:keepNext/>
              <w:keepLines/>
              <w:outlineLvl w:val="1"/>
              <w:rPr>
                <w:rFonts w:ascii="Arial" w:eastAsiaTheme="majorEastAsia" w:hAnsi="Arial" w:cs="Arial"/>
                <w:bCs/>
              </w:rPr>
            </w:pPr>
          </w:p>
        </w:tc>
        <w:tc>
          <w:tcPr>
            <w:tcW w:w="0" w:type="auto"/>
          </w:tcPr>
          <w:p w14:paraId="54B84819"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Unpaid</w:t>
            </w:r>
          </w:p>
        </w:tc>
      </w:tr>
      <w:tr w:rsidR="00397120" w:rsidRPr="003D77D6" w14:paraId="6297ABAE" w14:textId="77777777" w:rsidTr="00FE5F0B">
        <w:trPr>
          <w:trHeight w:val="624"/>
        </w:trPr>
        <w:tc>
          <w:tcPr>
            <w:tcW w:w="0" w:type="auto"/>
          </w:tcPr>
          <w:p w14:paraId="329CB884" w14:textId="77777777" w:rsidR="00397120" w:rsidRPr="003D77D6" w:rsidRDefault="00397120" w:rsidP="00FE5F0B">
            <w:pPr>
              <w:rPr>
                <w:rFonts w:ascii="Arial" w:hAnsi="Arial" w:cs="Arial"/>
                <w:b/>
              </w:rPr>
            </w:pPr>
            <w:r>
              <w:rPr>
                <w:rFonts w:ascii="Arial" w:hAnsi="Arial" w:cs="Arial"/>
                <w:b/>
              </w:rPr>
              <w:t>Discretionary leave to attend a</w:t>
            </w:r>
            <w:r w:rsidRPr="003D77D6">
              <w:rPr>
                <w:rFonts w:ascii="Arial" w:hAnsi="Arial" w:cs="Arial"/>
                <w:b/>
              </w:rPr>
              <w:t xml:space="preserve"> child’s graduation</w:t>
            </w:r>
            <w:r>
              <w:rPr>
                <w:rFonts w:ascii="Arial" w:hAnsi="Arial" w:cs="Arial"/>
                <w:b/>
              </w:rPr>
              <w:t xml:space="preserve"> from University/College</w:t>
            </w:r>
          </w:p>
        </w:tc>
        <w:tc>
          <w:tcPr>
            <w:tcW w:w="0" w:type="auto"/>
          </w:tcPr>
          <w:p w14:paraId="415F78D1" w14:textId="77777777" w:rsidR="00397120" w:rsidRPr="00D51D29" w:rsidRDefault="00397120" w:rsidP="00FE5F0B">
            <w:pPr>
              <w:keepNext/>
              <w:keepLines/>
              <w:outlineLvl w:val="1"/>
              <w:rPr>
                <w:rFonts w:ascii="Arial" w:eastAsiaTheme="majorEastAsia" w:hAnsi="Arial" w:cs="Arial"/>
                <w:bCs/>
              </w:rPr>
            </w:pPr>
            <w:r w:rsidRPr="00D51D29">
              <w:rPr>
                <w:rFonts w:ascii="Arial" w:eastAsiaTheme="majorEastAsia" w:hAnsi="Arial" w:cs="Arial"/>
                <w:bCs/>
              </w:rPr>
              <w:t xml:space="preserve">It is recognised that the employee will have no influence over the day when this </w:t>
            </w:r>
            <w:proofErr w:type="gramStart"/>
            <w:r w:rsidRPr="00D51D29">
              <w:rPr>
                <w:rFonts w:ascii="Arial" w:eastAsiaTheme="majorEastAsia" w:hAnsi="Arial" w:cs="Arial"/>
                <w:bCs/>
              </w:rPr>
              <w:t>will occur</w:t>
            </w:r>
            <w:proofErr w:type="gramEnd"/>
            <w:r w:rsidRPr="00D51D29">
              <w:rPr>
                <w:rFonts w:ascii="Arial" w:eastAsiaTheme="majorEastAsia" w:hAnsi="Arial" w:cs="Arial"/>
                <w:bCs/>
              </w:rPr>
              <w:t xml:space="preserve"> and that it will normally occur during term time.  </w:t>
            </w:r>
          </w:p>
        </w:tc>
        <w:tc>
          <w:tcPr>
            <w:tcW w:w="0" w:type="auto"/>
          </w:tcPr>
          <w:p w14:paraId="06AAD41A" w14:textId="77777777" w:rsidR="00397120" w:rsidRPr="003D77D6" w:rsidRDefault="00397120" w:rsidP="00FE5F0B">
            <w:pPr>
              <w:keepNext/>
              <w:keepLines/>
              <w:outlineLvl w:val="1"/>
              <w:rPr>
                <w:rFonts w:ascii="Arial" w:eastAsiaTheme="majorEastAsia" w:hAnsi="Arial" w:cs="Arial"/>
                <w:b/>
                <w:bCs/>
              </w:rPr>
            </w:pPr>
            <w:r>
              <w:rPr>
                <w:rFonts w:ascii="Arial" w:eastAsiaTheme="majorEastAsia" w:hAnsi="Arial" w:cs="Arial"/>
                <w:b/>
                <w:bCs/>
              </w:rPr>
              <w:t xml:space="preserve">1 day unpaid </w:t>
            </w:r>
          </w:p>
        </w:tc>
      </w:tr>
      <w:tr w:rsidR="00397120" w:rsidRPr="003D77D6" w14:paraId="6B89DACD" w14:textId="77777777" w:rsidTr="00FE5F0B">
        <w:trPr>
          <w:trHeight w:val="624"/>
        </w:trPr>
        <w:tc>
          <w:tcPr>
            <w:tcW w:w="0" w:type="auto"/>
          </w:tcPr>
          <w:p w14:paraId="6FA221ED" w14:textId="77777777" w:rsidR="00397120" w:rsidRPr="00453308" w:rsidRDefault="00397120" w:rsidP="00FE5F0B">
            <w:pPr>
              <w:rPr>
                <w:rFonts w:ascii="Arial" w:hAnsi="Arial" w:cs="Arial"/>
                <w:b/>
              </w:rPr>
            </w:pPr>
            <w:r w:rsidRPr="00453308">
              <w:rPr>
                <w:rFonts w:ascii="Arial" w:hAnsi="Arial" w:cs="Arial"/>
                <w:b/>
              </w:rPr>
              <w:t>Discretionary leave to attend a close family wedding</w:t>
            </w:r>
          </w:p>
        </w:tc>
        <w:tc>
          <w:tcPr>
            <w:tcW w:w="0" w:type="auto"/>
          </w:tcPr>
          <w:p w14:paraId="39FC7AA2" w14:textId="77777777" w:rsidR="00397120" w:rsidRPr="00453308" w:rsidRDefault="00397120" w:rsidP="00FE5F0B">
            <w:pPr>
              <w:keepNext/>
              <w:keepLines/>
              <w:outlineLvl w:val="1"/>
              <w:rPr>
                <w:rFonts w:ascii="Arial" w:eastAsiaTheme="majorEastAsia" w:hAnsi="Arial" w:cs="Arial"/>
                <w:bCs/>
              </w:rPr>
            </w:pPr>
            <w:r w:rsidRPr="00453308">
              <w:rPr>
                <w:rFonts w:ascii="Arial" w:eastAsiaTheme="majorEastAsia" w:hAnsi="Arial" w:cs="Arial"/>
                <w:bCs/>
              </w:rPr>
              <w:t xml:space="preserve">It is recognised that the employee may have no influence over the day when this will occur.  </w:t>
            </w:r>
          </w:p>
        </w:tc>
        <w:tc>
          <w:tcPr>
            <w:tcW w:w="0" w:type="auto"/>
          </w:tcPr>
          <w:p w14:paraId="25F9644E" w14:textId="77777777" w:rsidR="00397120" w:rsidRPr="003D77D6" w:rsidRDefault="00397120" w:rsidP="00FE5F0B">
            <w:pPr>
              <w:keepNext/>
              <w:keepLines/>
              <w:outlineLvl w:val="1"/>
              <w:rPr>
                <w:rFonts w:ascii="Arial" w:eastAsiaTheme="majorEastAsia" w:hAnsi="Arial" w:cs="Arial"/>
                <w:b/>
                <w:bCs/>
              </w:rPr>
            </w:pPr>
            <w:r w:rsidRPr="00453308">
              <w:rPr>
                <w:rFonts w:ascii="Arial" w:eastAsiaTheme="majorEastAsia" w:hAnsi="Arial" w:cs="Arial"/>
                <w:b/>
                <w:bCs/>
              </w:rPr>
              <w:t>1 day unpaid</w:t>
            </w:r>
          </w:p>
        </w:tc>
      </w:tr>
      <w:tr w:rsidR="00397120" w:rsidRPr="003D77D6" w14:paraId="19F42777" w14:textId="77777777" w:rsidTr="00FE5F0B">
        <w:trPr>
          <w:trHeight w:val="624"/>
        </w:trPr>
        <w:tc>
          <w:tcPr>
            <w:tcW w:w="0" w:type="auto"/>
          </w:tcPr>
          <w:p w14:paraId="229BDBD7" w14:textId="77777777" w:rsidR="00397120" w:rsidRPr="00453308" w:rsidRDefault="00397120" w:rsidP="00FE5F0B">
            <w:pPr>
              <w:rPr>
                <w:rFonts w:ascii="Arial" w:hAnsi="Arial" w:cs="Arial"/>
                <w:b/>
              </w:rPr>
            </w:pPr>
            <w:r w:rsidRPr="00453308">
              <w:rPr>
                <w:rFonts w:ascii="Arial" w:hAnsi="Arial" w:cs="Arial"/>
                <w:b/>
              </w:rPr>
              <w:t>Discretionary leave to take professional examinations or for study</w:t>
            </w:r>
          </w:p>
          <w:p w14:paraId="504D9A33" w14:textId="77777777" w:rsidR="00397120" w:rsidRPr="00453308" w:rsidRDefault="00397120" w:rsidP="00FE5F0B">
            <w:pPr>
              <w:rPr>
                <w:rFonts w:ascii="Arial" w:hAnsi="Arial" w:cs="Arial"/>
                <w:b/>
              </w:rPr>
            </w:pPr>
          </w:p>
        </w:tc>
        <w:tc>
          <w:tcPr>
            <w:tcW w:w="0" w:type="auto"/>
          </w:tcPr>
          <w:p w14:paraId="4C21813A" w14:textId="476B35BD" w:rsidR="00397120" w:rsidRDefault="00397120" w:rsidP="00FE5F0B">
            <w:pPr>
              <w:rPr>
                <w:rFonts w:ascii="Arial" w:hAnsi="Arial" w:cs="Arial"/>
              </w:rPr>
            </w:pPr>
            <w:r w:rsidRPr="00453308">
              <w:rPr>
                <w:rFonts w:ascii="Arial" w:hAnsi="Arial" w:cs="Arial"/>
              </w:rPr>
              <w:t>It is assumed that the Headteacher will have approved the course of study and that the gaining of the specific qualification will be for the overall benefit of the school.  If this is not the case it would not be reasonable for the Headteacher to allow time off during term time.</w:t>
            </w:r>
          </w:p>
          <w:p w14:paraId="76F97597" w14:textId="77777777" w:rsidR="00FE5F0B" w:rsidRPr="00453308" w:rsidRDefault="00FE5F0B" w:rsidP="00FE5F0B">
            <w:pPr>
              <w:rPr>
                <w:rFonts w:ascii="Arial" w:hAnsi="Arial" w:cs="Arial"/>
              </w:rPr>
            </w:pPr>
          </w:p>
          <w:p w14:paraId="1DB7B2B8" w14:textId="77777777" w:rsidR="00397120" w:rsidRDefault="00397120" w:rsidP="00FE5F0B">
            <w:pPr>
              <w:rPr>
                <w:rFonts w:ascii="Arial" w:hAnsi="Arial" w:cs="Arial"/>
              </w:rPr>
            </w:pPr>
            <w:r w:rsidRPr="00453308">
              <w:rPr>
                <w:rFonts w:ascii="Arial" w:hAnsi="Arial" w:cs="Arial"/>
              </w:rPr>
              <w:t xml:space="preserve">Where the course of study has been approved, the Headteacher will allow time off as appropriate to enable the employee to take examinations.  Only in exceptional circumstances would </w:t>
            </w:r>
            <w:proofErr w:type="gramStart"/>
            <w:r w:rsidRPr="00453308">
              <w:rPr>
                <w:rFonts w:ascii="Arial" w:hAnsi="Arial" w:cs="Arial"/>
              </w:rPr>
              <w:t>additional</w:t>
            </w:r>
            <w:proofErr w:type="gramEnd"/>
            <w:r w:rsidRPr="00453308">
              <w:rPr>
                <w:rFonts w:ascii="Arial" w:hAnsi="Arial" w:cs="Arial"/>
              </w:rPr>
              <w:t xml:space="preserve"> time off be allowed for study leave. </w:t>
            </w:r>
          </w:p>
          <w:p w14:paraId="3C675AB9" w14:textId="5B210B34" w:rsidR="00FE5F0B" w:rsidRPr="00453308" w:rsidRDefault="00FE5F0B" w:rsidP="00FE5F0B"/>
        </w:tc>
        <w:tc>
          <w:tcPr>
            <w:tcW w:w="0" w:type="auto"/>
          </w:tcPr>
          <w:p w14:paraId="64103E13" w14:textId="77777777" w:rsidR="00397120" w:rsidRPr="002B003F" w:rsidRDefault="00397120" w:rsidP="00FE5F0B">
            <w:pPr>
              <w:tabs>
                <w:tab w:val="left" w:pos="720"/>
                <w:tab w:val="left" w:pos="1440"/>
                <w:tab w:val="left" w:pos="2880"/>
              </w:tabs>
              <w:rPr>
                <w:rFonts w:ascii="Arial" w:hAnsi="Arial" w:cs="Arial"/>
                <w:b/>
                <w:bCs/>
              </w:rPr>
            </w:pPr>
            <w:r w:rsidRPr="002B003F">
              <w:rPr>
                <w:rFonts w:ascii="Arial" w:hAnsi="Arial" w:cs="Arial"/>
                <w:b/>
                <w:bCs/>
              </w:rPr>
              <w:t>Up to 3 days paid leave in each academic year.</w:t>
            </w:r>
          </w:p>
          <w:p w14:paraId="5E2A5B0F" w14:textId="77777777" w:rsidR="00397120" w:rsidRPr="00453308" w:rsidRDefault="00397120" w:rsidP="00FE5F0B">
            <w:pPr>
              <w:tabs>
                <w:tab w:val="left" w:pos="720"/>
                <w:tab w:val="left" w:pos="1440"/>
                <w:tab w:val="left" w:pos="2880"/>
              </w:tabs>
              <w:ind w:left="1440" w:hanging="1440"/>
              <w:rPr>
                <w:rFonts w:ascii="Arial" w:eastAsiaTheme="majorEastAsia" w:hAnsi="Arial" w:cs="Arial"/>
                <w:b/>
                <w:bCs/>
              </w:rPr>
            </w:pPr>
          </w:p>
        </w:tc>
      </w:tr>
      <w:tr w:rsidR="00397120" w:rsidRPr="003D77D6" w14:paraId="6235B80D" w14:textId="77777777" w:rsidTr="00FE5F0B">
        <w:trPr>
          <w:trHeight w:val="624"/>
        </w:trPr>
        <w:tc>
          <w:tcPr>
            <w:tcW w:w="0" w:type="auto"/>
          </w:tcPr>
          <w:p w14:paraId="469AD1FA" w14:textId="77777777" w:rsidR="00397120" w:rsidRDefault="00397120" w:rsidP="00FE5F0B">
            <w:pPr>
              <w:rPr>
                <w:rFonts w:ascii="Arial" w:hAnsi="Arial" w:cs="Arial"/>
                <w:b/>
              </w:rPr>
            </w:pPr>
            <w:r>
              <w:rPr>
                <w:rFonts w:ascii="Arial" w:hAnsi="Arial" w:cs="Arial"/>
                <w:b/>
              </w:rPr>
              <w:t xml:space="preserve">Sporting and similar activities </w:t>
            </w:r>
          </w:p>
        </w:tc>
        <w:tc>
          <w:tcPr>
            <w:tcW w:w="0" w:type="auto"/>
          </w:tcPr>
          <w:p w14:paraId="356CE3D5" w14:textId="77777777" w:rsidR="00397120" w:rsidRDefault="00397120" w:rsidP="00FE5F0B">
            <w:pPr>
              <w:tabs>
                <w:tab w:val="left" w:pos="720"/>
                <w:tab w:val="left" w:pos="1440"/>
                <w:tab w:val="left" w:pos="2880"/>
              </w:tabs>
              <w:jc w:val="both"/>
              <w:rPr>
                <w:rFonts w:ascii="Arial" w:hAnsi="Arial" w:cs="Arial"/>
              </w:rPr>
            </w:pPr>
            <w:r>
              <w:rPr>
                <w:rFonts w:ascii="Arial" w:hAnsi="Arial" w:cs="Arial"/>
              </w:rPr>
              <w:t>S</w:t>
            </w:r>
            <w:r w:rsidRPr="0092555C">
              <w:rPr>
                <w:rFonts w:ascii="Arial" w:hAnsi="Arial" w:cs="Arial"/>
              </w:rPr>
              <w:t>election for representative sporting and similar</w:t>
            </w:r>
            <w:r>
              <w:rPr>
                <w:rFonts w:ascii="Arial" w:hAnsi="Arial" w:cs="Arial"/>
              </w:rPr>
              <w:t xml:space="preserve"> a</w:t>
            </w:r>
            <w:r w:rsidRPr="0092555C">
              <w:rPr>
                <w:rFonts w:ascii="Arial" w:hAnsi="Arial" w:cs="Arial"/>
              </w:rPr>
              <w:t>ctivities</w:t>
            </w:r>
            <w:r>
              <w:rPr>
                <w:rFonts w:ascii="Arial" w:hAnsi="Arial" w:cs="Arial"/>
              </w:rPr>
              <w:t xml:space="preserve"> may be seen</w:t>
            </w:r>
            <w:r w:rsidRPr="0092555C">
              <w:rPr>
                <w:rFonts w:ascii="Arial" w:hAnsi="Arial" w:cs="Arial"/>
              </w:rPr>
              <w:t xml:space="preserve"> as an honour </w:t>
            </w:r>
            <w:r w:rsidRPr="00C72330">
              <w:rPr>
                <w:rFonts w:ascii="Arial" w:hAnsi="Arial" w:cs="Arial"/>
              </w:rPr>
              <w:t>for the school and highly m</w:t>
            </w:r>
            <w:r>
              <w:rPr>
                <w:rFonts w:ascii="Arial" w:hAnsi="Arial" w:cs="Arial"/>
              </w:rPr>
              <w:t>otivational for students.  The H</w:t>
            </w:r>
            <w:r w:rsidRPr="00C72330">
              <w:rPr>
                <w:rFonts w:ascii="Arial" w:hAnsi="Arial" w:cs="Arial"/>
              </w:rPr>
              <w:t xml:space="preserve">eadteacher </w:t>
            </w:r>
            <w:r w:rsidRPr="0092555C">
              <w:rPr>
                <w:rFonts w:ascii="Arial" w:hAnsi="Arial" w:cs="Arial"/>
              </w:rPr>
              <w:t>should</w:t>
            </w:r>
            <w:r w:rsidRPr="00C72330">
              <w:rPr>
                <w:rFonts w:ascii="Arial" w:hAnsi="Arial" w:cs="Arial"/>
              </w:rPr>
              <w:t xml:space="preserve"> </w:t>
            </w:r>
            <w:r w:rsidRPr="0092555C">
              <w:rPr>
                <w:rFonts w:ascii="Arial" w:hAnsi="Arial" w:cs="Arial"/>
              </w:rPr>
              <w:t>therefore consider</w:t>
            </w:r>
            <w:r w:rsidRPr="00C72330">
              <w:rPr>
                <w:rFonts w:ascii="Arial" w:hAnsi="Arial" w:cs="Arial"/>
              </w:rPr>
              <w:t xml:space="preserve"> </w:t>
            </w:r>
            <w:r w:rsidRPr="0092555C">
              <w:rPr>
                <w:rFonts w:ascii="Arial" w:hAnsi="Arial" w:cs="Arial"/>
              </w:rPr>
              <w:t>sympathetically requests for paid leave of absence to participate</w:t>
            </w:r>
            <w:r w:rsidRPr="00C72330">
              <w:rPr>
                <w:rFonts w:ascii="Arial" w:hAnsi="Arial" w:cs="Arial"/>
              </w:rPr>
              <w:t xml:space="preserve"> </w:t>
            </w:r>
            <w:r w:rsidRPr="0092555C">
              <w:rPr>
                <w:rFonts w:ascii="Arial" w:hAnsi="Arial" w:cs="Arial"/>
              </w:rPr>
              <w:t>in such events</w:t>
            </w:r>
            <w:r w:rsidRPr="00C72330">
              <w:rPr>
                <w:rFonts w:ascii="Arial" w:hAnsi="Arial" w:cs="Arial"/>
              </w:rPr>
              <w:t xml:space="preserve"> </w:t>
            </w:r>
            <w:r w:rsidRPr="0092555C">
              <w:rPr>
                <w:rFonts w:ascii="Arial" w:hAnsi="Arial" w:cs="Arial"/>
              </w:rPr>
              <w:t>(e.g. at county or national level).  However, extended absences</w:t>
            </w:r>
            <w:r w:rsidRPr="00C72330">
              <w:rPr>
                <w:rFonts w:ascii="Arial" w:hAnsi="Arial" w:cs="Arial"/>
              </w:rPr>
              <w:t xml:space="preserve"> </w:t>
            </w:r>
            <w:r w:rsidRPr="0092555C">
              <w:rPr>
                <w:rFonts w:ascii="Arial" w:hAnsi="Arial" w:cs="Arial"/>
              </w:rPr>
              <w:t>(e.g. tours abroad</w:t>
            </w:r>
            <w:r w:rsidRPr="00C72330">
              <w:rPr>
                <w:rFonts w:ascii="Arial" w:hAnsi="Arial" w:cs="Arial"/>
              </w:rPr>
              <w:t xml:space="preserve">) </w:t>
            </w:r>
            <w:r w:rsidRPr="0092555C">
              <w:rPr>
                <w:rFonts w:ascii="Arial" w:hAnsi="Arial" w:cs="Arial"/>
              </w:rPr>
              <w:t>would require special consideration in each case.</w:t>
            </w:r>
          </w:p>
          <w:p w14:paraId="3C76442E" w14:textId="2B4FF4BE" w:rsidR="00FE5F0B" w:rsidRDefault="00FE5F0B" w:rsidP="00FE5F0B">
            <w:pPr>
              <w:tabs>
                <w:tab w:val="left" w:pos="720"/>
                <w:tab w:val="left" w:pos="1440"/>
                <w:tab w:val="left" w:pos="2880"/>
              </w:tabs>
              <w:jc w:val="both"/>
              <w:rPr>
                <w:rFonts w:ascii="Arial" w:hAnsi="Arial" w:cs="Arial"/>
              </w:rPr>
            </w:pPr>
          </w:p>
        </w:tc>
        <w:tc>
          <w:tcPr>
            <w:tcW w:w="0" w:type="auto"/>
          </w:tcPr>
          <w:p w14:paraId="202262D1" w14:textId="3B596966" w:rsidR="00397120" w:rsidRPr="002B003F" w:rsidRDefault="00397120" w:rsidP="00FE5F0B">
            <w:pPr>
              <w:tabs>
                <w:tab w:val="left" w:pos="720"/>
                <w:tab w:val="left" w:pos="1440"/>
                <w:tab w:val="left" w:pos="2880"/>
              </w:tabs>
              <w:rPr>
                <w:rFonts w:ascii="Arial" w:hAnsi="Arial" w:cs="Arial"/>
                <w:b/>
                <w:bCs/>
              </w:rPr>
            </w:pPr>
            <w:r w:rsidRPr="002B003F">
              <w:rPr>
                <w:rFonts w:ascii="Arial" w:hAnsi="Arial" w:cs="Arial"/>
                <w:b/>
                <w:bCs/>
              </w:rPr>
              <w:t>Paid</w:t>
            </w:r>
            <w:r w:rsidR="00963EC1">
              <w:rPr>
                <w:rFonts w:ascii="Arial" w:hAnsi="Arial" w:cs="Arial"/>
                <w:b/>
                <w:bCs/>
              </w:rPr>
              <w:t>/Unpaid dependant on circumstances</w:t>
            </w:r>
          </w:p>
        </w:tc>
      </w:tr>
      <w:tr w:rsidR="00397120" w:rsidRPr="003D77D6" w14:paraId="2E52AB30" w14:textId="77777777" w:rsidTr="00FE5F0B">
        <w:trPr>
          <w:trHeight w:val="624"/>
        </w:trPr>
        <w:tc>
          <w:tcPr>
            <w:tcW w:w="0" w:type="auto"/>
          </w:tcPr>
          <w:p w14:paraId="41E2B98B" w14:textId="77777777" w:rsidR="00397120" w:rsidRPr="00D85A0F" w:rsidRDefault="00397120" w:rsidP="00FE5F0B">
            <w:pPr>
              <w:rPr>
                <w:rFonts w:ascii="Arial" w:hAnsi="Arial" w:cs="Arial"/>
                <w:b/>
              </w:rPr>
            </w:pPr>
            <w:r w:rsidRPr="00D85A0F">
              <w:rPr>
                <w:rFonts w:ascii="Arial" w:hAnsi="Arial" w:cs="Arial"/>
                <w:b/>
              </w:rPr>
              <w:t>Discretionary additional leave for carers</w:t>
            </w:r>
          </w:p>
        </w:tc>
        <w:tc>
          <w:tcPr>
            <w:tcW w:w="0" w:type="auto"/>
          </w:tcPr>
          <w:p w14:paraId="31F4D5C6" w14:textId="109A226B" w:rsidR="00FE5F0B" w:rsidRPr="00D85A0F" w:rsidRDefault="00397120" w:rsidP="00FE5F0B">
            <w:r w:rsidRPr="00D51D29">
              <w:rPr>
                <w:rFonts w:ascii="Arial" w:hAnsi="Arial" w:cs="Arial"/>
              </w:rPr>
              <w:t>Although it is expected that employees will make arrangements that do not prevent them from carrying out their normal duties, in exceptional circumstances an employee may apply for leave in addition to p</w:t>
            </w:r>
            <w:r>
              <w:rPr>
                <w:rFonts w:ascii="Arial" w:hAnsi="Arial" w:cs="Arial"/>
              </w:rPr>
              <w:t xml:space="preserve">aid annual leave, to deal with </w:t>
            </w:r>
            <w:r w:rsidRPr="00D51D29">
              <w:rPr>
                <w:rFonts w:ascii="Arial" w:hAnsi="Arial" w:cs="Arial"/>
              </w:rPr>
              <w:t xml:space="preserve">childcare </w:t>
            </w:r>
            <w:r w:rsidRPr="00D51D29">
              <w:rPr>
                <w:rFonts w:ascii="Arial" w:hAnsi="Arial" w:cs="Arial"/>
              </w:rPr>
              <w:lastRenderedPageBreak/>
              <w:t>and other caring respo</w:t>
            </w:r>
            <w:r>
              <w:rPr>
                <w:rFonts w:ascii="Arial" w:hAnsi="Arial" w:cs="Arial"/>
              </w:rPr>
              <w:t>nsibilities such as assisting a</w:t>
            </w:r>
            <w:r w:rsidRPr="00D51D29">
              <w:rPr>
                <w:rFonts w:ascii="Arial" w:hAnsi="Arial" w:cs="Arial"/>
              </w:rPr>
              <w:t xml:space="preserve"> dependant during or after a stay in hospital, moving a dependant to residential or other form of care, helping a dependant through a medical procedure, etc. It is expected that this type of leave is taken where the employee has identified long-term, rather than short term, caring responsibilities.  The granting of such leave is ent</w:t>
            </w:r>
            <w:r>
              <w:rPr>
                <w:rFonts w:ascii="Arial" w:hAnsi="Arial" w:cs="Arial"/>
              </w:rPr>
              <w:t>irely at the discretion of the H</w:t>
            </w:r>
            <w:r w:rsidRPr="00D51D29">
              <w:rPr>
                <w:rFonts w:ascii="Arial" w:hAnsi="Arial" w:cs="Arial"/>
              </w:rPr>
              <w:t>eadteacher after taking account of the impact such leave might have on the school</w:t>
            </w:r>
            <w:r w:rsidRPr="00D51D29">
              <w:t>.</w:t>
            </w:r>
          </w:p>
        </w:tc>
        <w:tc>
          <w:tcPr>
            <w:tcW w:w="0" w:type="auto"/>
          </w:tcPr>
          <w:p w14:paraId="18B9E353" w14:textId="225E48CC" w:rsidR="00397120" w:rsidRPr="002B003F" w:rsidRDefault="002100DE" w:rsidP="002B003F">
            <w:pPr>
              <w:tabs>
                <w:tab w:val="left" w:pos="720"/>
                <w:tab w:val="left" w:pos="1440"/>
                <w:tab w:val="left" w:pos="2880"/>
              </w:tabs>
              <w:rPr>
                <w:rFonts w:ascii="Arial" w:hAnsi="Arial" w:cs="Arial"/>
                <w:b/>
                <w:bCs/>
              </w:rPr>
            </w:pPr>
            <w:r>
              <w:rPr>
                <w:rFonts w:ascii="Arial" w:hAnsi="Arial" w:cs="Arial"/>
                <w:b/>
                <w:bCs/>
              </w:rPr>
              <w:lastRenderedPageBreak/>
              <w:t xml:space="preserve">Up to 5 days </w:t>
            </w:r>
            <w:r w:rsidR="00397120" w:rsidRPr="002B003F">
              <w:rPr>
                <w:rFonts w:ascii="Arial" w:hAnsi="Arial" w:cs="Arial"/>
                <w:b/>
                <w:bCs/>
              </w:rPr>
              <w:t>Unpaid</w:t>
            </w:r>
            <w:r>
              <w:rPr>
                <w:rFonts w:ascii="Arial" w:hAnsi="Arial" w:cs="Arial"/>
                <w:b/>
                <w:bCs/>
              </w:rPr>
              <w:t xml:space="preserve"> leave in each 12 months </w:t>
            </w:r>
          </w:p>
        </w:tc>
      </w:tr>
      <w:tr w:rsidR="00397120" w:rsidRPr="00D51D29" w14:paraId="23753FB0" w14:textId="77777777" w:rsidTr="00FE5F0B">
        <w:trPr>
          <w:trHeight w:val="624"/>
        </w:trPr>
        <w:tc>
          <w:tcPr>
            <w:tcW w:w="0" w:type="auto"/>
          </w:tcPr>
          <w:p w14:paraId="347E2795" w14:textId="77777777" w:rsidR="00397120" w:rsidRPr="00D51D29" w:rsidRDefault="00397120" w:rsidP="00FE5F0B">
            <w:pPr>
              <w:rPr>
                <w:rFonts w:ascii="Arial" w:hAnsi="Arial" w:cs="Arial"/>
                <w:b/>
              </w:rPr>
            </w:pPr>
            <w:r w:rsidRPr="00D51D29">
              <w:rPr>
                <w:rFonts w:ascii="Arial" w:hAnsi="Arial" w:cs="Arial"/>
                <w:b/>
              </w:rPr>
              <w:t>Discretionary leave for blood donors</w:t>
            </w:r>
          </w:p>
        </w:tc>
        <w:tc>
          <w:tcPr>
            <w:tcW w:w="0" w:type="auto"/>
          </w:tcPr>
          <w:p w14:paraId="6A46695D" w14:textId="77777777" w:rsidR="00397120" w:rsidRDefault="00397120" w:rsidP="00FE5F0B">
            <w:pPr>
              <w:rPr>
                <w:rFonts w:ascii="Arial" w:hAnsi="Arial" w:cs="Arial"/>
              </w:rPr>
            </w:pPr>
            <w:r w:rsidRPr="00D51D29">
              <w:rPr>
                <w:rFonts w:ascii="Arial" w:hAnsi="Arial" w:cs="Arial"/>
              </w:rPr>
              <w:t xml:space="preserve">Although it is expected that staff will </w:t>
            </w:r>
            <w:r>
              <w:rPr>
                <w:rFonts w:ascii="Arial" w:hAnsi="Arial" w:cs="Arial"/>
              </w:rPr>
              <w:t>a</w:t>
            </w:r>
            <w:r w:rsidRPr="00D51D29">
              <w:rPr>
                <w:rFonts w:ascii="Arial" w:hAnsi="Arial" w:cs="Arial"/>
              </w:rPr>
              <w:t xml:space="preserve">rrange to donate blood outside of </w:t>
            </w:r>
            <w:r>
              <w:rPr>
                <w:rFonts w:ascii="Arial" w:hAnsi="Arial" w:cs="Arial"/>
              </w:rPr>
              <w:t>working</w:t>
            </w:r>
            <w:r w:rsidRPr="00D51D29">
              <w:rPr>
                <w:rFonts w:ascii="Arial" w:hAnsi="Arial" w:cs="Arial"/>
              </w:rPr>
              <w:t xml:space="preserve"> hours, if there is an opportunity to donate blood locally and it will mean only a short time away from school with minimal disruption, time off with pay will be allowed for this purpose.  </w:t>
            </w:r>
          </w:p>
          <w:p w14:paraId="783D6ADB" w14:textId="77777777" w:rsidR="002100DE" w:rsidRDefault="002100DE" w:rsidP="00FE5F0B">
            <w:pPr>
              <w:rPr>
                <w:rFonts w:ascii="Arial" w:hAnsi="Arial" w:cs="Arial"/>
              </w:rPr>
            </w:pPr>
          </w:p>
          <w:p w14:paraId="1BFB3CCF" w14:textId="4F489C1F" w:rsidR="002100DE" w:rsidRDefault="002100DE" w:rsidP="00FE5F0B">
            <w:pPr>
              <w:rPr>
                <w:rFonts w:ascii="Arial" w:hAnsi="Arial" w:cs="Arial"/>
              </w:rPr>
            </w:pPr>
            <w:r>
              <w:rPr>
                <w:rFonts w:ascii="Arial" w:hAnsi="Arial" w:cs="Arial"/>
              </w:rPr>
              <w:t xml:space="preserve">Any side effects or recovery time from donating blood will be treated as normal Sickness absence and subject to the same entitlement. </w:t>
            </w:r>
          </w:p>
          <w:p w14:paraId="66C13C1E" w14:textId="04271467" w:rsidR="00FE5F0B" w:rsidRPr="00D51D29" w:rsidRDefault="00FE5F0B" w:rsidP="00FE5F0B">
            <w:pPr>
              <w:rPr>
                <w:rFonts w:ascii="Arial" w:hAnsi="Arial" w:cs="Arial"/>
              </w:rPr>
            </w:pPr>
          </w:p>
        </w:tc>
        <w:tc>
          <w:tcPr>
            <w:tcW w:w="0" w:type="auto"/>
          </w:tcPr>
          <w:p w14:paraId="1E2C458F" w14:textId="77777777" w:rsidR="00397120" w:rsidRPr="002B003F" w:rsidRDefault="00397120" w:rsidP="00FE5F0B">
            <w:pPr>
              <w:tabs>
                <w:tab w:val="left" w:pos="720"/>
                <w:tab w:val="left" w:pos="1440"/>
                <w:tab w:val="left" w:pos="2880"/>
              </w:tabs>
              <w:ind w:left="1440" w:hanging="1440"/>
              <w:rPr>
                <w:rFonts w:ascii="Arial" w:hAnsi="Arial" w:cs="Arial"/>
                <w:b/>
                <w:bCs/>
              </w:rPr>
            </w:pPr>
            <w:r w:rsidRPr="002B003F">
              <w:rPr>
                <w:rFonts w:ascii="Arial" w:hAnsi="Arial" w:cs="Arial"/>
                <w:b/>
                <w:bCs/>
              </w:rPr>
              <w:t>Paid</w:t>
            </w:r>
          </w:p>
        </w:tc>
      </w:tr>
      <w:tr w:rsidR="00397120" w:rsidRPr="00D51D29" w14:paraId="43ADF25B" w14:textId="77777777" w:rsidTr="00FE5F0B">
        <w:trPr>
          <w:trHeight w:val="624"/>
        </w:trPr>
        <w:tc>
          <w:tcPr>
            <w:tcW w:w="0" w:type="auto"/>
          </w:tcPr>
          <w:p w14:paraId="64191A60" w14:textId="77777777" w:rsidR="00397120" w:rsidRPr="00D51D29" w:rsidRDefault="00397120" w:rsidP="00FE5F0B">
            <w:pPr>
              <w:rPr>
                <w:rFonts w:ascii="Arial" w:hAnsi="Arial" w:cs="Arial"/>
                <w:b/>
              </w:rPr>
            </w:pPr>
            <w:r w:rsidRPr="00D51D29">
              <w:rPr>
                <w:rFonts w:ascii="Arial" w:hAnsi="Arial" w:cs="Arial"/>
                <w:b/>
              </w:rPr>
              <w:t>Gender transition</w:t>
            </w:r>
          </w:p>
        </w:tc>
        <w:tc>
          <w:tcPr>
            <w:tcW w:w="0" w:type="auto"/>
          </w:tcPr>
          <w:p w14:paraId="3215D41B" w14:textId="43163DDB" w:rsidR="00397120" w:rsidRDefault="00397120" w:rsidP="00FE5F0B">
            <w:pPr>
              <w:rPr>
                <w:rFonts w:ascii="Arial" w:hAnsi="Arial" w:cs="Arial"/>
              </w:rPr>
            </w:pPr>
            <w:r w:rsidRPr="00D51D29">
              <w:rPr>
                <w:rFonts w:ascii="Arial" w:hAnsi="Arial" w:cs="Arial"/>
                <w:lang w:val="en"/>
              </w:rPr>
              <w:t>Time off for surgery and recuperation from surgery for gender reassignment will be recorded as sick leave</w:t>
            </w:r>
            <w:r w:rsidRPr="00D51D29">
              <w:rPr>
                <w:rFonts w:ascii="Arial" w:hAnsi="Arial" w:cs="Arial"/>
              </w:rPr>
              <w:t xml:space="preserve">.  Other medical appointments relating to the process will be recorded as sick leave when it has not been possible to make them outside of working hours.  There may also be a need for some non-medical appointments, for example for electrolysis or speech therapy. These will not qualify for sick leave.  </w:t>
            </w:r>
            <w:r>
              <w:rPr>
                <w:rFonts w:ascii="Arial" w:hAnsi="Arial" w:cs="Arial"/>
              </w:rPr>
              <w:t>Headteachers</w:t>
            </w:r>
            <w:r w:rsidRPr="00D51D29">
              <w:rPr>
                <w:rFonts w:ascii="Arial" w:hAnsi="Arial" w:cs="Arial"/>
              </w:rPr>
              <w:t xml:space="preserve"> should reasonably consider requests for unpaid leave or allow annual leave or flexi leave</w:t>
            </w:r>
            <w:r>
              <w:rPr>
                <w:rFonts w:ascii="Arial" w:hAnsi="Arial" w:cs="Arial"/>
              </w:rPr>
              <w:t xml:space="preserve">, </w:t>
            </w:r>
            <w:r w:rsidR="002100DE">
              <w:rPr>
                <w:rFonts w:ascii="Arial" w:hAnsi="Arial" w:cs="Arial"/>
              </w:rPr>
              <w:t>(</w:t>
            </w:r>
            <w:r>
              <w:rPr>
                <w:rFonts w:ascii="Arial" w:hAnsi="Arial" w:cs="Arial"/>
              </w:rPr>
              <w:t>where the system is in operation</w:t>
            </w:r>
            <w:r w:rsidR="002100DE">
              <w:rPr>
                <w:rFonts w:ascii="Arial" w:hAnsi="Arial" w:cs="Arial"/>
              </w:rPr>
              <w:t>)</w:t>
            </w:r>
            <w:r>
              <w:rPr>
                <w:rFonts w:ascii="Arial" w:hAnsi="Arial" w:cs="Arial"/>
              </w:rPr>
              <w:t>,</w:t>
            </w:r>
            <w:r w:rsidRPr="00D51D29">
              <w:rPr>
                <w:rFonts w:ascii="Arial" w:hAnsi="Arial" w:cs="Arial"/>
              </w:rPr>
              <w:t xml:space="preserve"> when it has not been possible for the</w:t>
            </w:r>
            <w:r>
              <w:rPr>
                <w:rFonts w:ascii="Arial" w:hAnsi="Arial" w:cs="Arial"/>
              </w:rPr>
              <w:t xml:space="preserve">se appointments </w:t>
            </w:r>
            <w:r w:rsidRPr="00D51D29">
              <w:rPr>
                <w:rFonts w:ascii="Arial" w:hAnsi="Arial" w:cs="Arial"/>
              </w:rPr>
              <w:t>to</w:t>
            </w:r>
            <w:r w:rsidRPr="00D51D29">
              <w:rPr>
                <w:rFonts w:ascii="Arial" w:hAnsi="Arial" w:cs="Arial"/>
                <w:lang w:val="en"/>
              </w:rPr>
              <w:t xml:space="preserve"> take place outside of work time</w:t>
            </w:r>
            <w:r w:rsidRPr="00D51D29">
              <w:rPr>
                <w:rFonts w:ascii="Arial" w:hAnsi="Arial" w:cs="Arial"/>
              </w:rPr>
              <w:t>.</w:t>
            </w:r>
          </w:p>
          <w:p w14:paraId="36010E11" w14:textId="77777777" w:rsidR="00FE5F0B" w:rsidRPr="00D51D29" w:rsidRDefault="00FE5F0B" w:rsidP="00FE5F0B">
            <w:pPr>
              <w:rPr>
                <w:rFonts w:ascii="Arial" w:hAnsi="Arial" w:cs="Arial"/>
              </w:rPr>
            </w:pPr>
          </w:p>
          <w:p w14:paraId="0EF2E9B6" w14:textId="77777777" w:rsidR="00397120" w:rsidRDefault="00397120" w:rsidP="00FE5F0B">
            <w:pPr>
              <w:rPr>
                <w:rFonts w:ascii="Arial" w:hAnsi="Arial" w:cs="Arial"/>
                <w:lang w:val="en"/>
              </w:rPr>
            </w:pPr>
            <w:r w:rsidRPr="00D51D29">
              <w:rPr>
                <w:rFonts w:ascii="Arial" w:hAnsi="Arial" w:cs="Arial"/>
                <w:lang w:val="en"/>
              </w:rPr>
              <w:t>Any reasonable absence because of the effects of treatment for gender reassignment should not be considered for the purposes of action for unsatisfactory attendance.  </w:t>
            </w:r>
          </w:p>
          <w:p w14:paraId="0A76D39F" w14:textId="5DEE02EB" w:rsidR="00FE5F0B" w:rsidRPr="00D51D29" w:rsidRDefault="00FE5F0B" w:rsidP="00FE5F0B">
            <w:pPr>
              <w:rPr>
                <w:rFonts w:ascii="Arial" w:hAnsi="Arial" w:cs="Arial"/>
              </w:rPr>
            </w:pPr>
          </w:p>
        </w:tc>
        <w:tc>
          <w:tcPr>
            <w:tcW w:w="0" w:type="auto"/>
          </w:tcPr>
          <w:p w14:paraId="0BA13D00" w14:textId="137C95C1" w:rsidR="00397120" w:rsidRPr="002B003F" w:rsidRDefault="002100DE" w:rsidP="00FE5F0B">
            <w:pPr>
              <w:tabs>
                <w:tab w:val="left" w:pos="720"/>
                <w:tab w:val="left" w:pos="1440"/>
                <w:tab w:val="left" w:pos="2880"/>
              </w:tabs>
              <w:rPr>
                <w:rFonts w:ascii="Arial" w:hAnsi="Arial" w:cs="Arial"/>
                <w:b/>
                <w:bCs/>
              </w:rPr>
            </w:pPr>
            <w:r>
              <w:rPr>
                <w:rFonts w:ascii="Arial" w:hAnsi="Arial" w:cs="Arial"/>
                <w:b/>
                <w:bCs/>
              </w:rPr>
              <w:t>Usual sick pay entitlement</w:t>
            </w:r>
            <w:r w:rsidR="00397120" w:rsidRPr="002B003F">
              <w:rPr>
                <w:rFonts w:ascii="Arial" w:hAnsi="Arial" w:cs="Arial"/>
                <w:b/>
                <w:bCs/>
              </w:rPr>
              <w:t xml:space="preserve"> or</w:t>
            </w:r>
            <w:r w:rsidR="00397120" w:rsidRPr="002B003F">
              <w:rPr>
                <w:rFonts w:ascii="Arial" w:hAnsi="Arial" w:cs="Arial"/>
                <w:b/>
                <w:bCs/>
              </w:rPr>
              <w:br/>
              <w:t xml:space="preserve">unpaid. </w:t>
            </w:r>
          </w:p>
        </w:tc>
      </w:tr>
      <w:tr w:rsidR="00397120" w:rsidRPr="00D51D29" w14:paraId="20B02320" w14:textId="77777777" w:rsidTr="00FE5F0B">
        <w:trPr>
          <w:trHeight w:val="624"/>
        </w:trPr>
        <w:tc>
          <w:tcPr>
            <w:tcW w:w="0" w:type="auto"/>
          </w:tcPr>
          <w:p w14:paraId="0337603C" w14:textId="77777777" w:rsidR="00397120" w:rsidRPr="00D51D29" w:rsidRDefault="00397120" w:rsidP="00FE5F0B">
            <w:pPr>
              <w:rPr>
                <w:rFonts w:ascii="Arial" w:hAnsi="Arial" w:cs="Arial"/>
                <w:b/>
              </w:rPr>
            </w:pPr>
            <w:r w:rsidRPr="00D51D29">
              <w:rPr>
                <w:rFonts w:ascii="Arial" w:hAnsi="Arial" w:cs="Arial"/>
                <w:b/>
              </w:rPr>
              <w:t>Occupational health appointments</w:t>
            </w:r>
          </w:p>
        </w:tc>
        <w:tc>
          <w:tcPr>
            <w:tcW w:w="0" w:type="auto"/>
          </w:tcPr>
          <w:p w14:paraId="4FB951C6" w14:textId="77777777" w:rsidR="00397120" w:rsidRDefault="00397120" w:rsidP="00FE5F0B">
            <w:pPr>
              <w:jc w:val="both"/>
              <w:rPr>
                <w:rFonts w:ascii="Arial" w:hAnsi="Arial" w:cs="Arial"/>
              </w:rPr>
            </w:pPr>
            <w:r w:rsidRPr="00D51D29">
              <w:rPr>
                <w:rFonts w:ascii="Arial" w:hAnsi="Arial" w:cs="Arial"/>
              </w:rPr>
              <w:t>Whilst employees are absent due to sickness, there is an expectation that they will make themselves available to attend any Occupational Health appointments regardless of when the appointment occurs.  After returning to work, if any further appointments are made during the normal working pattern, paid time off will be granted to attend.</w:t>
            </w:r>
          </w:p>
          <w:p w14:paraId="7E7382BC" w14:textId="17FC93A8" w:rsidR="00FE5F0B" w:rsidRPr="00D51D29" w:rsidRDefault="00FE5F0B" w:rsidP="00FE5F0B">
            <w:pPr>
              <w:jc w:val="both"/>
              <w:rPr>
                <w:rFonts w:ascii="Arial" w:hAnsi="Arial" w:cs="Arial"/>
              </w:rPr>
            </w:pPr>
          </w:p>
        </w:tc>
        <w:tc>
          <w:tcPr>
            <w:tcW w:w="0" w:type="auto"/>
          </w:tcPr>
          <w:p w14:paraId="306B5532" w14:textId="77777777" w:rsidR="00397120" w:rsidRPr="002B003F" w:rsidRDefault="00397120" w:rsidP="00FE5F0B">
            <w:pPr>
              <w:tabs>
                <w:tab w:val="left" w:pos="720"/>
                <w:tab w:val="left" w:pos="1440"/>
                <w:tab w:val="left" w:pos="2880"/>
              </w:tabs>
              <w:ind w:left="1440" w:hanging="1440"/>
              <w:rPr>
                <w:rFonts w:ascii="Arial" w:hAnsi="Arial" w:cs="Arial"/>
                <w:b/>
                <w:bCs/>
              </w:rPr>
            </w:pPr>
            <w:r w:rsidRPr="002B003F">
              <w:rPr>
                <w:rFonts w:ascii="Arial" w:hAnsi="Arial" w:cs="Arial"/>
                <w:b/>
                <w:bCs/>
              </w:rPr>
              <w:t>Paid leave</w:t>
            </w:r>
          </w:p>
        </w:tc>
      </w:tr>
      <w:tr w:rsidR="00397120" w:rsidRPr="00D51D29" w14:paraId="604C97C4" w14:textId="77777777" w:rsidTr="00FE5F0B">
        <w:trPr>
          <w:trHeight w:val="624"/>
        </w:trPr>
        <w:tc>
          <w:tcPr>
            <w:tcW w:w="0" w:type="auto"/>
          </w:tcPr>
          <w:p w14:paraId="204052CD" w14:textId="77777777" w:rsidR="00397120" w:rsidRPr="00D51D29" w:rsidRDefault="00397120" w:rsidP="00FE5F0B">
            <w:pPr>
              <w:rPr>
                <w:rFonts w:ascii="Arial" w:hAnsi="Arial" w:cs="Arial"/>
                <w:b/>
              </w:rPr>
            </w:pPr>
            <w:r w:rsidRPr="00D51D29">
              <w:rPr>
                <w:rFonts w:ascii="Arial" w:hAnsi="Arial" w:cs="Arial"/>
                <w:b/>
              </w:rPr>
              <w:t>Religious observances</w:t>
            </w:r>
          </w:p>
        </w:tc>
        <w:tc>
          <w:tcPr>
            <w:tcW w:w="0" w:type="auto"/>
          </w:tcPr>
          <w:p w14:paraId="1FC556F8" w14:textId="77777777" w:rsidR="00397120" w:rsidRDefault="00397120" w:rsidP="00FE5F0B">
            <w:pPr>
              <w:rPr>
                <w:rFonts w:ascii="Arial" w:hAnsi="Arial" w:cs="Arial"/>
              </w:rPr>
            </w:pPr>
            <w:r w:rsidRPr="00D51D29">
              <w:rPr>
                <w:rFonts w:ascii="Arial" w:hAnsi="Arial" w:cs="Arial"/>
              </w:rPr>
              <w:t>Headteachers should try to accommodate requests for time away from work for religious observance. This includes religious festivals, time away from work during prayer and adjusting working times to accomm</w:t>
            </w:r>
            <w:r>
              <w:rPr>
                <w:rFonts w:ascii="Arial" w:hAnsi="Arial" w:cs="Arial"/>
              </w:rPr>
              <w:t xml:space="preserve">odate periods of fasting.  The </w:t>
            </w:r>
            <w:r>
              <w:rPr>
                <w:rFonts w:ascii="Arial" w:hAnsi="Arial" w:cs="Arial"/>
              </w:rPr>
              <w:lastRenderedPageBreak/>
              <w:t>H</w:t>
            </w:r>
            <w:r w:rsidRPr="00D51D29">
              <w:rPr>
                <w:rFonts w:ascii="Arial" w:hAnsi="Arial" w:cs="Arial"/>
              </w:rPr>
              <w:t xml:space="preserve">eadteacher and the employee should work together to ensure that there is minimum disruption to the school and that leave (which would be unpaid) is avoided wherever possible. </w:t>
            </w:r>
          </w:p>
          <w:p w14:paraId="5EB54395" w14:textId="1382E62F" w:rsidR="00FE5F0B" w:rsidRPr="00D51D29" w:rsidRDefault="00FE5F0B" w:rsidP="00FE5F0B">
            <w:pPr>
              <w:rPr>
                <w:rFonts w:ascii="Arial" w:hAnsi="Arial" w:cs="Arial"/>
              </w:rPr>
            </w:pPr>
          </w:p>
        </w:tc>
        <w:tc>
          <w:tcPr>
            <w:tcW w:w="0" w:type="auto"/>
          </w:tcPr>
          <w:p w14:paraId="6AEEA569" w14:textId="77777777" w:rsidR="00397120" w:rsidRPr="002B003F" w:rsidRDefault="00397120" w:rsidP="00FE5F0B">
            <w:pPr>
              <w:tabs>
                <w:tab w:val="left" w:pos="720"/>
                <w:tab w:val="left" w:pos="1440"/>
                <w:tab w:val="left" w:pos="2880"/>
              </w:tabs>
              <w:ind w:left="1440" w:hanging="1440"/>
              <w:rPr>
                <w:rFonts w:ascii="Arial" w:hAnsi="Arial" w:cs="Arial"/>
                <w:b/>
                <w:bCs/>
              </w:rPr>
            </w:pPr>
            <w:r w:rsidRPr="002B003F">
              <w:rPr>
                <w:rFonts w:ascii="Arial" w:hAnsi="Arial" w:cs="Arial"/>
                <w:b/>
                <w:bCs/>
              </w:rPr>
              <w:lastRenderedPageBreak/>
              <w:t>Unpaid</w:t>
            </w:r>
          </w:p>
        </w:tc>
      </w:tr>
      <w:tr w:rsidR="00397120" w:rsidRPr="00D51D29" w14:paraId="56AC6908" w14:textId="77777777" w:rsidTr="00FE5F0B">
        <w:trPr>
          <w:trHeight w:val="624"/>
        </w:trPr>
        <w:tc>
          <w:tcPr>
            <w:tcW w:w="0" w:type="auto"/>
          </w:tcPr>
          <w:p w14:paraId="75672652" w14:textId="77777777" w:rsidR="00397120" w:rsidRPr="00D51D29" w:rsidRDefault="00397120" w:rsidP="00FE5F0B">
            <w:pPr>
              <w:rPr>
                <w:rFonts w:ascii="Arial" w:hAnsi="Arial" w:cs="Arial"/>
                <w:b/>
              </w:rPr>
            </w:pPr>
            <w:r w:rsidRPr="00D51D29">
              <w:rPr>
                <w:rFonts w:ascii="Arial" w:hAnsi="Arial" w:cs="Arial"/>
                <w:b/>
              </w:rPr>
              <w:t>Strike Action</w:t>
            </w:r>
          </w:p>
        </w:tc>
        <w:tc>
          <w:tcPr>
            <w:tcW w:w="0" w:type="auto"/>
          </w:tcPr>
          <w:p w14:paraId="2FB03F62" w14:textId="77777777" w:rsidR="00397120" w:rsidRDefault="00397120" w:rsidP="00FE5F0B">
            <w:pPr>
              <w:rPr>
                <w:rFonts w:ascii="Arial" w:hAnsi="Arial" w:cs="Arial"/>
              </w:rPr>
            </w:pPr>
            <w:r w:rsidRPr="00D51D29">
              <w:rPr>
                <w:rFonts w:ascii="Arial" w:hAnsi="Arial" w:cs="Arial"/>
              </w:rPr>
              <w:t xml:space="preserve">It is an individual’s choice as to whether to join strike action, but a normal day’s pay will be deducted for each day the strike action continues and the employee remains off work.  </w:t>
            </w:r>
          </w:p>
          <w:p w14:paraId="11361C1E" w14:textId="70A61CEA" w:rsidR="00FE5F0B" w:rsidRPr="00D51D29" w:rsidRDefault="00FE5F0B" w:rsidP="00FE5F0B">
            <w:pPr>
              <w:rPr>
                <w:rFonts w:ascii="Arial" w:hAnsi="Arial" w:cs="Arial"/>
              </w:rPr>
            </w:pPr>
          </w:p>
        </w:tc>
        <w:tc>
          <w:tcPr>
            <w:tcW w:w="0" w:type="auto"/>
          </w:tcPr>
          <w:p w14:paraId="63E155FB" w14:textId="77777777" w:rsidR="00397120" w:rsidRPr="002B003F" w:rsidRDefault="00397120" w:rsidP="00FE5F0B">
            <w:pPr>
              <w:tabs>
                <w:tab w:val="left" w:pos="720"/>
                <w:tab w:val="left" w:pos="1440"/>
                <w:tab w:val="left" w:pos="2880"/>
              </w:tabs>
              <w:ind w:left="1440" w:hanging="1440"/>
              <w:rPr>
                <w:rFonts w:ascii="Arial" w:hAnsi="Arial" w:cs="Arial"/>
                <w:b/>
                <w:bCs/>
              </w:rPr>
            </w:pPr>
            <w:r w:rsidRPr="002B003F">
              <w:rPr>
                <w:rFonts w:ascii="Arial" w:hAnsi="Arial" w:cs="Arial"/>
                <w:b/>
                <w:bCs/>
              </w:rPr>
              <w:t>Unpaid</w:t>
            </w:r>
          </w:p>
        </w:tc>
      </w:tr>
      <w:tr w:rsidR="00397120" w:rsidRPr="00D51D29" w14:paraId="2ED18E5C" w14:textId="77777777" w:rsidTr="00FE5F0B">
        <w:trPr>
          <w:trHeight w:val="624"/>
        </w:trPr>
        <w:tc>
          <w:tcPr>
            <w:tcW w:w="0" w:type="auto"/>
            <w:tcBorders>
              <w:bottom w:val="single" w:sz="4" w:space="0" w:color="auto"/>
            </w:tcBorders>
          </w:tcPr>
          <w:p w14:paraId="2F46327F" w14:textId="77777777" w:rsidR="00397120" w:rsidRPr="00D51D29" w:rsidRDefault="00397120" w:rsidP="00FE5F0B">
            <w:pPr>
              <w:rPr>
                <w:rFonts w:ascii="Arial" w:hAnsi="Arial" w:cs="Arial"/>
                <w:b/>
              </w:rPr>
            </w:pPr>
            <w:r w:rsidRPr="00D51D29">
              <w:rPr>
                <w:rFonts w:ascii="Arial" w:hAnsi="Arial" w:cs="Arial"/>
                <w:b/>
              </w:rPr>
              <w:t>Discretionary leave during adverse weather conditions</w:t>
            </w:r>
          </w:p>
        </w:tc>
        <w:tc>
          <w:tcPr>
            <w:tcW w:w="0" w:type="auto"/>
            <w:tcBorders>
              <w:bottom w:val="single" w:sz="4" w:space="0" w:color="auto"/>
            </w:tcBorders>
          </w:tcPr>
          <w:p w14:paraId="1BA9791B" w14:textId="77777777" w:rsidR="00397120" w:rsidRDefault="00397120" w:rsidP="00FE5F0B">
            <w:pPr>
              <w:tabs>
                <w:tab w:val="left" w:pos="0"/>
                <w:tab w:val="left" w:pos="1728"/>
              </w:tabs>
              <w:rPr>
                <w:rFonts w:ascii="Arial" w:hAnsi="Arial"/>
              </w:rPr>
            </w:pPr>
            <w:r w:rsidRPr="00D51D29">
              <w:rPr>
                <w:rFonts w:ascii="Arial" w:hAnsi="Arial"/>
              </w:rPr>
              <w:t>Employees have an obligation to present themselves for work each day at and between the times specified in their contracts of employment.  During periods of severe inclement weather, if it is shown that the employee has made every effort to attend work but simply could not do so then the absence may be treated as paid leave.  If</w:t>
            </w:r>
            <w:r>
              <w:rPr>
                <w:rFonts w:ascii="Arial" w:hAnsi="Arial"/>
              </w:rPr>
              <w:t>,</w:t>
            </w:r>
            <w:r w:rsidRPr="00D51D29">
              <w:rPr>
                <w:rFonts w:ascii="Arial" w:hAnsi="Arial"/>
              </w:rPr>
              <w:t xml:space="preserve"> however</w:t>
            </w:r>
            <w:r>
              <w:rPr>
                <w:rFonts w:ascii="Arial" w:hAnsi="Arial"/>
              </w:rPr>
              <w:t>,</w:t>
            </w:r>
            <w:r w:rsidRPr="00D51D29">
              <w:rPr>
                <w:rFonts w:ascii="Arial" w:hAnsi="Arial"/>
              </w:rPr>
              <w:t xml:space="preserve"> roads/public transport are available for use with only minimal disruption, and the employee still chooses not to attend work, the absence will be treated as unpaid.</w:t>
            </w:r>
          </w:p>
          <w:p w14:paraId="330BFCC4" w14:textId="177C6E8B" w:rsidR="00FE5F0B" w:rsidRPr="00D51D29" w:rsidRDefault="00FE5F0B" w:rsidP="00FE5F0B">
            <w:pPr>
              <w:tabs>
                <w:tab w:val="left" w:pos="0"/>
                <w:tab w:val="left" w:pos="1728"/>
              </w:tabs>
              <w:rPr>
                <w:rFonts w:ascii="Arial" w:hAnsi="Arial" w:cs="Arial"/>
              </w:rPr>
            </w:pPr>
          </w:p>
        </w:tc>
        <w:tc>
          <w:tcPr>
            <w:tcW w:w="0" w:type="auto"/>
            <w:tcBorders>
              <w:bottom w:val="single" w:sz="4" w:space="0" w:color="auto"/>
            </w:tcBorders>
          </w:tcPr>
          <w:p w14:paraId="6DECC1BE" w14:textId="77777777" w:rsidR="00397120" w:rsidRPr="002B003F" w:rsidRDefault="00397120" w:rsidP="00FE5F0B">
            <w:pPr>
              <w:keepNext/>
              <w:keepLines/>
              <w:outlineLvl w:val="1"/>
              <w:rPr>
                <w:rFonts w:ascii="Arial" w:eastAsiaTheme="majorEastAsia" w:hAnsi="Arial" w:cs="Arial"/>
                <w:b/>
                <w:bCs/>
              </w:rPr>
            </w:pPr>
            <w:r w:rsidRPr="002B003F">
              <w:rPr>
                <w:rFonts w:ascii="Arial" w:eastAsiaTheme="majorEastAsia" w:hAnsi="Arial" w:cs="Arial"/>
                <w:b/>
                <w:bCs/>
              </w:rPr>
              <w:t>Paid or unpaid, depending on circumstances</w:t>
            </w:r>
          </w:p>
        </w:tc>
      </w:tr>
      <w:tr w:rsidR="00397120" w:rsidRPr="003D77D6" w14:paraId="4FC194B6" w14:textId="77777777" w:rsidTr="00FE5F0B">
        <w:trPr>
          <w:trHeight w:val="624"/>
        </w:trPr>
        <w:tc>
          <w:tcPr>
            <w:tcW w:w="0" w:type="auto"/>
            <w:tcBorders>
              <w:bottom w:val="single" w:sz="4" w:space="0" w:color="auto"/>
            </w:tcBorders>
          </w:tcPr>
          <w:p w14:paraId="384F2E79" w14:textId="77777777" w:rsidR="00397120" w:rsidRPr="003D77D6" w:rsidRDefault="00397120" w:rsidP="00FE5F0B">
            <w:pPr>
              <w:rPr>
                <w:rFonts w:ascii="Arial" w:hAnsi="Arial" w:cs="Arial"/>
                <w:b/>
              </w:rPr>
            </w:pPr>
            <w:r>
              <w:rPr>
                <w:rFonts w:ascii="Arial" w:hAnsi="Arial" w:cs="Arial"/>
                <w:b/>
              </w:rPr>
              <w:t>Discretionary leave for CPD/other training</w:t>
            </w:r>
          </w:p>
        </w:tc>
        <w:tc>
          <w:tcPr>
            <w:tcW w:w="0" w:type="auto"/>
            <w:tcBorders>
              <w:bottom w:val="single" w:sz="4" w:space="0" w:color="auto"/>
            </w:tcBorders>
          </w:tcPr>
          <w:p w14:paraId="09CF677D" w14:textId="77777777" w:rsidR="00397120" w:rsidRDefault="00397120" w:rsidP="00FE5F0B">
            <w:pPr>
              <w:tabs>
                <w:tab w:val="left" w:pos="0"/>
              </w:tabs>
              <w:jc w:val="both"/>
              <w:rPr>
                <w:rFonts w:ascii="Arial" w:hAnsi="Arial" w:cs="Arial"/>
              </w:rPr>
            </w:pPr>
            <w:r w:rsidRPr="00D35DED">
              <w:rPr>
                <w:rFonts w:ascii="Arial" w:hAnsi="Arial" w:cs="Arial"/>
              </w:rPr>
              <w:t xml:space="preserve">Training will </w:t>
            </w:r>
            <w:r>
              <w:rPr>
                <w:rFonts w:ascii="Arial" w:hAnsi="Arial" w:cs="Arial"/>
              </w:rPr>
              <w:t>generally</w:t>
            </w:r>
            <w:r w:rsidRPr="00D35DED">
              <w:rPr>
                <w:rFonts w:ascii="Arial" w:hAnsi="Arial" w:cs="Arial"/>
              </w:rPr>
              <w:t xml:space="preserve"> o</w:t>
            </w:r>
            <w:r>
              <w:rPr>
                <w:rFonts w:ascii="Arial" w:hAnsi="Arial" w:cs="Arial"/>
              </w:rPr>
              <w:t>nly be approved by a H</w:t>
            </w:r>
            <w:r w:rsidRPr="00D35DED">
              <w:rPr>
                <w:rFonts w:ascii="Arial" w:hAnsi="Arial" w:cs="Arial"/>
              </w:rPr>
              <w:t>eadteacher when it is essential for either CPD or to enhance capability to the advantage of the school.  When it is not possible for such training to take place out of term time, time off will be allowed with pay</w:t>
            </w:r>
            <w:r>
              <w:rPr>
                <w:rFonts w:ascii="Arial" w:hAnsi="Arial" w:cs="Arial"/>
              </w:rPr>
              <w:t>.</w:t>
            </w:r>
            <w:r w:rsidRPr="00D35DED">
              <w:rPr>
                <w:rFonts w:ascii="Arial" w:hAnsi="Arial" w:cs="Arial"/>
              </w:rPr>
              <w:t xml:space="preserve">  Training may however need to be postponed when the needs of the school are such that time off on the dates allocated for the training do not prove to be convenient.</w:t>
            </w:r>
          </w:p>
          <w:p w14:paraId="50B6A3A2" w14:textId="4F97B389" w:rsidR="00FE5F0B" w:rsidRPr="003D77D6" w:rsidRDefault="00FE5F0B" w:rsidP="00FE5F0B">
            <w:pPr>
              <w:tabs>
                <w:tab w:val="left" w:pos="0"/>
              </w:tabs>
              <w:jc w:val="both"/>
              <w:rPr>
                <w:rFonts w:ascii="Arial" w:hAnsi="Arial" w:cs="Arial"/>
              </w:rPr>
            </w:pPr>
          </w:p>
        </w:tc>
        <w:tc>
          <w:tcPr>
            <w:tcW w:w="0" w:type="auto"/>
            <w:tcBorders>
              <w:bottom w:val="single" w:sz="4" w:space="0" w:color="auto"/>
            </w:tcBorders>
          </w:tcPr>
          <w:p w14:paraId="09B0693A" w14:textId="77777777" w:rsidR="00397120" w:rsidRPr="002B003F" w:rsidRDefault="00397120" w:rsidP="00FE5F0B">
            <w:pPr>
              <w:keepNext/>
              <w:keepLines/>
              <w:outlineLvl w:val="1"/>
              <w:rPr>
                <w:rFonts w:ascii="Arial" w:eastAsiaTheme="majorEastAsia" w:hAnsi="Arial" w:cs="Arial"/>
                <w:b/>
                <w:bCs/>
              </w:rPr>
            </w:pPr>
            <w:r w:rsidRPr="002B003F">
              <w:rPr>
                <w:rFonts w:ascii="Arial" w:eastAsiaTheme="majorEastAsia" w:hAnsi="Arial" w:cs="Arial"/>
                <w:b/>
                <w:bCs/>
              </w:rPr>
              <w:t>Paid</w:t>
            </w:r>
          </w:p>
        </w:tc>
      </w:tr>
      <w:tr w:rsidR="00397120" w:rsidRPr="003D77D6" w14:paraId="01380CAE" w14:textId="77777777" w:rsidTr="00FE5F0B">
        <w:trPr>
          <w:trHeight w:val="624"/>
        </w:trPr>
        <w:tc>
          <w:tcPr>
            <w:tcW w:w="0" w:type="auto"/>
            <w:tcBorders>
              <w:top w:val="single" w:sz="4" w:space="0" w:color="auto"/>
              <w:left w:val="nil"/>
              <w:bottom w:val="single" w:sz="4" w:space="0" w:color="auto"/>
              <w:right w:val="nil"/>
            </w:tcBorders>
          </w:tcPr>
          <w:p w14:paraId="5072DE43" w14:textId="77777777" w:rsidR="00397120" w:rsidRDefault="00397120" w:rsidP="00FE5F0B">
            <w:pPr>
              <w:rPr>
                <w:rFonts w:ascii="Arial" w:hAnsi="Arial" w:cs="Arial"/>
                <w:b/>
              </w:rPr>
            </w:pPr>
          </w:p>
          <w:p w14:paraId="61C58981" w14:textId="77777777" w:rsidR="00397120" w:rsidRDefault="00397120" w:rsidP="00FE5F0B">
            <w:pPr>
              <w:rPr>
                <w:rFonts w:ascii="Arial" w:hAnsi="Arial" w:cs="Arial"/>
                <w:b/>
              </w:rPr>
            </w:pPr>
            <w:r>
              <w:rPr>
                <w:rFonts w:ascii="Arial" w:hAnsi="Arial" w:cs="Arial"/>
                <w:b/>
              </w:rPr>
              <w:t>Other ‘special’ discretionary leave</w:t>
            </w:r>
          </w:p>
        </w:tc>
        <w:tc>
          <w:tcPr>
            <w:tcW w:w="0" w:type="auto"/>
            <w:tcBorders>
              <w:top w:val="single" w:sz="4" w:space="0" w:color="auto"/>
              <w:left w:val="nil"/>
              <w:bottom w:val="single" w:sz="4" w:space="0" w:color="auto"/>
              <w:right w:val="nil"/>
            </w:tcBorders>
          </w:tcPr>
          <w:p w14:paraId="7238F98B" w14:textId="77777777" w:rsidR="00397120" w:rsidRDefault="00397120" w:rsidP="00FE5F0B">
            <w:pPr>
              <w:tabs>
                <w:tab w:val="left" w:pos="720"/>
                <w:tab w:val="left" w:pos="1440"/>
                <w:tab w:val="left" w:pos="2880"/>
              </w:tabs>
              <w:ind w:left="1440" w:hanging="1440"/>
              <w:rPr>
                <w:rFonts w:ascii="Arial" w:hAnsi="Arial" w:cs="Arial"/>
              </w:rPr>
            </w:pPr>
          </w:p>
        </w:tc>
        <w:tc>
          <w:tcPr>
            <w:tcW w:w="0" w:type="auto"/>
            <w:tcBorders>
              <w:top w:val="single" w:sz="4" w:space="0" w:color="auto"/>
              <w:left w:val="nil"/>
              <w:bottom w:val="single" w:sz="4" w:space="0" w:color="auto"/>
              <w:right w:val="nil"/>
            </w:tcBorders>
          </w:tcPr>
          <w:p w14:paraId="0ECA47FA" w14:textId="77777777" w:rsidR="00397120" w:rsidRPr="003D77D6" w:rsidRDefault="00397120" w:rsidP="00FE5F0B">
            <w:pPr>
              <w:keepNext/>
              <w:keepLines/>
              <w:outlineLvl w:val="1"/>
              <w:rPr>
                <w:rFonts w:ascii="Arial" w:eastAsiaTheme="majorEastAsia" w:hAnsi="Arial" w:cs="Arial"/>
                <w:b/>
                <w:bCs/>
              </w:rPr>
            </w:pPr>
          </w:p>
        </w:tc>
      </w:tr>
      <w:tr w:rsidR="00397120" w:rsidRPr="003D77D6" w14:paraId="27F36D16" w14:textId="77777777" w:rsidTr="00FE5F0B">
        <w:trPr>
          <w:trHeight w:val="624"/>
        </w:trPr>
        <w:tc>
          <w:tcPr>
            <w:tcW w:w="0" w:type="auto"/>
            <w:tcBorders>
              <w:top w:val="single" w:sz="4" w:space="0" w:color="auto"/>
            </w:tcBorders>
          </w:tcPr>
          <w:p w14:paraId="5E4B0DEE" w14:textId="77777777" w:rsidR="00397120" w:rsidRDefault="00397120" w:rsidP="00FE5F0B">
            <w:pPr>
              <w:rPr>
                <w:rFonts w:ascii="Arial" w:hAnsi="Arial" w:cs="Arial"/>
                <w:b/>
              </w:rPr>
            </w:pPr>
            <w:r>
              <w:rPr>
                <w:rFonts w:ascii="Arial" w:hAnsi="Arial" w:cs="Arial"/>
                <w:b/>
              </w:rPr>
              <w:t>Leave for medical screening</w:t>
            </w:r>
          </w:p>
        </w:tc>
        <w:tc>
          <w:tcPr>
            <w:tcW w:w="0" w:type="auto"/>
            <w:tcBorders>
              <w:top w:val="single" w:sz="4" w:space="0" w:color="auto"/>
            </w:tcBorders>
          </w:tcPr>
          <w:p w14:paraId="4C2CA6FF" w14:textId="77777777" w:rsidR="00397120" w:rsidRDefault="00397120" w:rsidP="00FE5F0B">
            <w:pPr>
              <w:jc w:val="both"/>
              <w:rPr>
                <w:rFonts w:ascii="Arial" w:hAnsi="Arial" w:cs="Arial"/>
              </w:rPr>
            </w:pPr>
            <w:r w:rsidRPr="00D35DED">
              <w:rPr>
                <w:rFonts w:ascii="Arial" w:hAnsi="Arial" w:cs="Arial"/>
              </w:rPr>
              <w:t xml:space="preserve">Wherever possible such screening will take place outside of term time.  However, where this is proved to be not possible, necessary paid time off will be granted for medical screening including cancer screening where this is required by the employee’s medical advisors.  </w:t>
            </w:r>
          </w:p>
          <w:p w14:paraId="00624F70" w14:textId="74C1DC48" w:rsidR="00FE5F0B" w:rsidRPr="00D35DED" w:rsidRDefault="00FE5F0B" w:rsidP="00FE5F0B">
            <w:pPr>
              <w:jc w:val="both"/>
              <w:rPr>
                <w:rFonts w:ascii="Arial" w:hAnsi="Arial" w:cs="Arial"/>
              </w:rPr>
            </w:pPr>
          </w:p>
        </w:tc>
        <w:tc>
          <w:tcPr>
            <w:tcW w:w="0" w:type="auto"/>
            <w:tcBorders>
              <w:top w:val="single" w:sz="4" w:space="0" w:color="auto"/>
            </w:tcBorders>
          </w:tcPr>
          <w:p w14:paraId="568E30D0"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w:t>
            </w:r>
          </w:p>
        </w:tc>
      </w:tr>
      <w:tr w:rsidR="00397120" w:rsidRPr="003D77D6" w14:paraId="54325DC2" w14:textId="77777777" w:rsidTr="00FE5F0B">
        <w:trPr>
          <w:trHeight w:val="624"/>
        </w:trPr>
        <w:tc>
          <w:tcPr>
            <w:tcW w:w="0" w:type="auto"/>
          </w:tcPr>
          <w:p w14:paraId="40ACBED5" w14:textId="77777777" w:rsidR="00397120" w:rsidRDefault="00397120" w:rsidP="00FE5F0B">
            <w:pPr>
              <w:rPr>
                <w:rFonts w:ascii="Arial" w:hAnsi="Arial" w:cs="Arial"/>
                <w:b/>
              </w:rPr>
            </w:pPr>
            <w:r>
              <w:rPr>
                <w:rFonts w:ascii="Arial" w:hAnsi="Arial" w:cs="Arial"/>
                <w:b/>
              </w:rPr>
              <w:t>Leave for Trade Union activities</w:t>
            </w:r>
          </w:p>
        </w:tc>
        <w:tc>
          <w:tcPr>
            <w:tcW w:w="0" w:type="auto"/>
          </w:tcPr>
          <w:p w14:paraId="33D89B44" w14:textId="77777777" w:rsidR="00397120" w:rsidRDefault="00397120" w:rsidP="00FE5F0B">
            <w:pPr>
              <w:jc w:val="both"/>
              <w:rPr>
                <w:rFonts w:ascii="Arial" w:hAnsi="Arial" w:cs="Arial"/>
              </w:rPr>
            </w:pPr>
            <w:r w:rsidRPr="00D35DED">
              <w:rPr>
                <w:rFonts w:ascii="Arial" w:hAnsi="Arial" w:cs="Arial"/>
              </w:rPr>
              <w:t>Where it is necessary for a trade union representative to carry out legitimate trade union business during term time, they will be allowed appropriate time off with pay.  It will be exp</w:t>
            </w:r>
            <w:r>
              <w:rPr>
                <w:rFonts w:ascii="Arial" w:hAnsi="Arial" w:cs="Arial"/>
              </w:rPr>
              <w:t>ected that most of t</w:t>
            </w:r>
            <w:r w:rsidRPr="00D35DED">
              <w:rPr>
                <w:rFonts w:ascii="Arial" w:hAnsi="Arial" w:cs="Arial"/>
              </w:rPr>
              <w:t>rade union activity will take place outside of school hours.</w:t>
            </w:r>
            <w:r>
              <w:rPr>
                <w:rFonts w:ascii="Arial" w:hAnsi="Arial" w:cs="Arial"/>
              </w:rPr>
              <w:t xml:space="preserve"> </w:t>
            </w:r>
          </w:p>
          <w:p w14:paraId="3E21C30D" w14:textId="680F73C1" w:rsidR="00FE5F0B" w:rsidRPr="00D35DED" w:rsidRDefault="00FE5F0B" w:rsidP="00FE5F0B">
            <w:pPr>
              <w:jc w:val="both"/>
              <w:rPr>
                <w:rFonts w:ascii="Arial" w:hAnsi="Arial" w:cs="Arial"/>
              </w:rPr>
            </w:pPr>
          </w:p>
        </w:tc>
        <w:tc>
          <w:tcPr>
            <w:tcW w:w="0" w:type="auto"/>
          </w:tcPr>
          <w:p w14:paraId="3044A31D"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w:t>
            </w:r>
          </w:p>
        </w:tc>
      </w:tr>
      <w:tr w:rsidR="00397120" w:rsidRPr="003D77D6" w14:paraId="79DA4ED9" w14:textId="77777777" w:rsidTr="00FE5F0B">
        <w:trPr>
          <w:trHeight w:val="624"/>
        </w:trPr>
        <w:tc>
          <w:tcPr>
            <w:tcW w:w="0" w:type="auto"/>
          </w:tcPr>
          <w:p w14:paraId="2B43CD98" w14:textId="77777777" w:rsidR="00397120" w:rsidRPr="003D77D6" w:rsidRDefault="00397120" w:rsidP="00FE5F0B">
            <w:pPr>
              <w:keepNext/>
              <w:keepLines/>
              <w:outlineLvl w:val="4"/>
              <w:rPr>
                <w:rFonts w:ascii="Arial" w:eastAsiaTheme="majorEastAsia" w:hAnsi="Arial" w:cs="Arial"/>
                <w:b/>
                <w:highlight w:val="yellow"/>
              </w:rPr>
            </w:pPr>
            <w:r>
              <w:rPr>
                <w:rFonts w:ascii="Arial" w:hAnsi="Arial" w:cs="Arial"/>
                <w:b/>
              </w:rPr>
              <w:lastRenderedPageBreak/>
              <w:t>Leave for reservists</w:t>
            </w:r>
            <w:r>
              <w:rPr>
                <w:rFonts w:ascii="Arial" w:hAnsi="Arial" w:cs="Arial"/>
                <w:b/>
                <w:bCs/>
              </w:rPr>
              <w:t xml:space="preserve"> </w:t>
            </w:r>
            <w:r w:rsidRPr="003D77D6">
              <w:rPr>
                <w:rFonts w:ascii="Arial" w:hAnsi="Arial" w:cs="Arial"/>
                <w:b/>
                <w:bCs/>
              </w:rPr>
              <w:t>(</w:t>
            </w:r>
            <w:r w:rsidRPr="003D77D6">
              <w:rPr>
                <w:rFonts w:ascii="Arial" w:hAnsi="Arial" w:cs="Arial"/>
                <w:b/>
                <w:bCs/>
                <w:color w:val="000000"/>
              </w:rPr>
              <w:t>Royal Naval Reserves, Royal Marines Reserves, Army Reserve and Royal Auxiliary Air Force)</w:t>
            </w:r>
          </w:p>
          <w:p w14:paraId="63330C32" w14:textId="77777777" w:rsidR="00397120" w:rsidRDefault="00397120" w:rsidP="00FE5F0B">
            <w:pPr>
              <w:rPr>
                <w:rFonts w:ascii="Arial" w:hAnsi="Arial" w:cs="Arial"/>
                <w:b/>
              </w:rPr>
            </w:pPr>
          </w:p>
        </w:tc>
        <w:tc>
          <w:tcPr>
            <w:tcW w:w="0" w:type="auto"/>
          </w:tcPr>
          <w:p w14:paraId="7E7F8FE0" w14:textId="77777777" w:rsidR="00397120" w:rsidRDefault="00397120" w:rsidP="00FE5F0B">
            <w:pPr>
              <w:autoSpaceDE w:val="0"/>
              <w:autoSpaceDN w:val="0"/>
              <w:contextualSpacing/>
              <w:rPr>
                <w:rFonts w:ascii="Arial" w:hAnsi="Arial" w:cs="Arial"/>
                <w:lang w:eastAsia="en-GB"/>
              </w:rPr>
            </w:pPr>
            <w:r>
              <w:rPr>
                <w:rFonts w:ascii="Arial" w:hAnsi="Arial" w:cs="Arial"/>
              </w:rPr>
              <w:t xml:space="preserve">It will be expected that reservists arrange training outside of term time.  In exceptional circumstances the Headteacher may allow paid leave to attend annual training.  </w:t>
            </w:r>
            <w:r w:rsidRPr="003D77D6">
              <w:rPr>
                <w:rFonts w:ascii="Arial" w:hAnsi="Arial" w:cs="Arial"/>
                <w:lang w:eastAsia="en-GB"/>
              </w:rPr>
              <w:t xml:space="preserve"> </w:t>
            </w:r>
            <w:r>
              <w:rPr>
                <w:rFonts w:ascii="Arial" w:hAnsi="Arial" w:cs="Arial"/>
                <w:lang w:eastAsia="en-GB"/>
              </w:rPr>
              <w:t>T</w:t>
            </w:r>
            <w:r w:rsidRPr="003D77D6">
              <w:rPr>
                <w:rFonts w:ascii="Arial" w:hAnsi="Arial" w:cs="Arial"/>
                <w:lang w:eastAsia="en-GB"/>
              </w:rPr>
              <w:t xml:space="preserve">his is a 15-day continuous training course, sometimes referred to as ‘Annual Camp’. This may take place at a training establishment, as an attachment to a Regular Unit, a training exercise or a combination of any of these. Training normally takes place within the UK, although each year some Reservists train overseas. </w:t>
            </w:r>
          </w:p>
          <w:p w14:paraId="7EBF8061" w14:textId="77777777" w:rsidR="00397120" w:rsidRDefault="00397120" w:rsidP="00FE5F0B">
            <w:pPr>
              <w:autoSpaceDE w:val="0"/>
              <w:autoSpaceDN w:val="0"/>
              <w:contextualSpacing/>
              <w:rPr>
                <w:rFonts w:ascii="Arial" w:hAnsi="Arial" w:cs="Arial"/>
                <w:lang w:eastAsia="en-GB"/>
              </w:rPr>
            </w:pPr>
          </w:p>
          <w:p w14:paraId="13ACFAC2" w14:textId="77777777" w:rsidR="00397120" w:rsidRPr="003D77D6" w:rsidRDefault="00397120" w:rsidP="00FE5F0B">
            <w:pPr>
              <w:autoSpaceDE w:val="0"/>
              <w:autoSpaceDN w:val="0"/>
              <w:contextualSpacing/>
              <w:rPr>
                <w:rFonts w:ascii="Arial" w:eastAsia="Calibri" w:hAnsi="Arial" w:cs="Arial"/>
                <w:b/>
                <w:bCs/>
              </w:rPr>
            </w:pPr>
            <w:r w:rsidRPr="003D77D6">
              <w:rPr>
                <w:rFonts w:ascii="Arial" w:eastAsia="Calibri" w:hAnsi="Arial" w:cs="Arial"/>
                <w:b/>
                <w:bCs/>
              </w:rPr>
              <w:t>Employer’s legal responsibilities under The Reserve Forces (Safeguard of Employment) Act 1985 (SOE 85) are as follows:</w:t>
            </w:r>
          </w:p>
          <w:p w14:paraId="6E1C9F25" w14:textId="77777777" w:rsidR="00397120" w:rsidRPr="003D77D6" w:rsidRDefault="00397120" w:rsidP="00FE5F0B">
            <w:pPr>
              <w:rPr>
                <w:rFonts w:ascii="Arial" w:eastAsia="Calibri" w:hAnsi="Arial" w:cs="Arial"/>
              </w:rPr>
            </w:pPr>
            <w:r w:rsidRPr="003D77D6">
              <w:rPr>
                <w:rFonts w:ascii="Arial" w:eastAsia="Calibri" w:hAnsi="Arial" w:cs="Arial"/>
              </w:rPr>
              <w:t xml:space="preserve">If your Reservist employee is mobilised, when they return you have an obligation to reinstate them in the same role and on equally favourable terms and conditions as before (or as near as practicable). </w:t>
            </w:r>
          </w:p>
          <w:p w14:paraId="1F805D92" w14:textId="1BCD4E94" w:rsidR="00FE5F0B" w:rsidRPr="003D77D6" w:rsidRDefault="00397120" w:rsidP="00FE5F0B">
            <w:pPr>
              <w:rPr>
                <w:rFonts w:ascii="Arial" w:eastAsia="Calibri" w:hAnsi="Arial" w:cs="Arial"/>
              </w:rPr>
            </w:pPr>
            <w:r w:rsidRPr="003D77D6">
              <w:rPr>
                <w:rFonts w:ascii="Arial" w:eastAsia="Calibri" w:hAnsi="Arial" w:cs="Arial"/>
              </w:rPr>
              <w:t>The Minist</w:t>
            </w:r>
            <w:r>
              <w:rPr>
                <w:rFonts w:ascii="Arial" w:eastAsia="Calibri" w:hAnsi="Arial" w:cs="Arial"/>
              </w:rPr>
              <w:t>ry</w:t>
            </w:r>
            <w:r w:rsidRPr="003D77D6">
              <w:rPr>
                <w:rFonts w:ascii="Arial" w:eastAsia="Calibri" w:hAnsi="Arial" w:cs="Arial"/>
              </w:rPr>
              <w:t xml:space="preserve"> of Defence aims to give at least 28 days’ notice of mobilisation, although the Reserve Forces Act 1996 gives no statutory requirement for a warning period prior to a Reservist being called out.</w:t>
            </w:r>
          </w:p>
          <w:p w14:paraId="7F563D60" w14:textId="3DA80EEB" w:rsidR="00FE5F0B" w:rsidRPr="003D77D6" w:rsidRDefault="00397120" w:rsidP="00FE5F0B">
            <w:pPr>
              <w:rPr>
                <w:rFonts w:ascii="Arial" w:eastAsia="Calibri" w:hAnsi="Arial" w:cs="Arial"/>
              </w:rPr>
            </w:pPr>
            <w:r w:rsidRPr="003D77D6">
              <w:rPr>
                <w:rFonts w:ascii="Arial" w:eastAsia="Calibri" w:hAnsi="Arial" w:cs="Arial"/>
              </w:rPr>
              <w:t>If a Reservist is mobilised and you believe their absence would cause serious harm to your business or a related business, you have the right to seek exemption, deferral or revocation of the mobilisation.</w:t>
            </w:r>
          </w:p>
          <w:p w14:paraId="2DBE69A7" w14:textId="73512B8E" w:rsidR="00FE5F0B" w:rsidRPr="003D77D6" w:rsidRDefault="00397120" w:rsidP="00FE5F0B">
            <w:pPr>
              <w:rPr>
                <w:rFonts w:ascii="Arial" w:eastAsia="Calibri" w:hAnsi="Arial" w:cs="Arial"/>
              </w:rPr>
            </w:pPr>
            <w:r w:rsidRPr="003D77D6">
              <w:rPr>
                <w:rFonts w:ascii="Arial" w:eastAsia="Calibri" w:hAnsi="Arial" w:cs="Arial"/>
              </w:rPr>
              <w:t xml:space="preserve">If your Reservist is </w:t>
            </w:r>
            <w:r w:rsidR="00514508" w:rsidRPr="003D77D6">
              <w:rPr>
                <w:rFonts w:ascii="Arial" w:eastAsia="Calibri" w:hAnsi="Arial" w:cs="Arial"/>
              </w:rPr>
              <w:t>mobilised,</w:t>
            </w:r>
            <w:r w:rsidRPr="003D77D6">
              <w:rPr>
                <w:rFonts w:ascii="Arial" w:eastAsia="Calibri" w:hAnsi="Arial" w:cs="Arial"/>
              </w:rPr>
              <w:t xml:space="preserve"> you don’t have to pay them any salary or associated benefits (such as pension or company car) for the duration of their operational duty.  A Reservist can claim for any benefits you stop so they won’t be worse off.</w:t>
            </w:r>
          </w:p>
          <w:p w14:paraId="68932727" w14:textId="15BD31EF" w:rsidR="00FE5F0B" w:rsidRPr="003D77D6" w:rsidRDefault="00397120" w:rsidP="00FE5F0B">
            <w:pPr>
              <w:rPr>
                <w:rFonts w:ascii="Arial" w:eastAsia="Calibri" w:hAnsi="Arial" w:cs="Arial"/>
              </w:rPr>
            </w:pPr>
            <w:r w:rsidRPr="003D77D6">
              <w:rPr>
                <w:rFonts w:ascii="Arial" w:eastAsia="Calibri" w:hAnsi="Arial" w:cs="Arial"/>
              </w:rPr>
              <w:t>You are also eligible for financial assistance to cover the costs of finding a temporary replacement or retraining your Reservist employee under certain circumstances on their return.</w:t>
            </w:r>
          </w:p>
          <w:p w14:paraId="1113D655" w14:textId="285D457B" w:rsidR="00397120" w:rsidRDefault="00397120" w:rsidP="00FE5F0B">
            <w:pPr>
              <w:autoSpaceDE w:val="0"/>
              <w:autoSpaceDN w:val="0"/>
              <w:contextualSpacing/>
              <w:rPr>
                <w:rFonts w:ascii="Arial" w:hAnsi="Arial" w:cs="Arial"/>
                <w:color w:val="0000FF"/>
                <w:u w:val="single"/>
              </w:rPr>
            </w:pPr>
            <w:r w:rsidRPr="003D77D6">
              <w:rPr>
                <w:rFonts w:ascii="Arial" w:hAnsi="Arial" w:cs="Arial"/>
              </w:rPr>
              <w:t>Further information on employing Reservists can be found on the website;</w:t>
            </w:r>
            <w:hyperlink r:id="rId15" w:history="1">
              <w:r w:rsidR="00085C2C" w:rsidRPr="003B179C">
                <w:rPr>
                  <w:rStyle w:val="Hyperlink"/>
                  <w:rFonts w:ascii="Arial" w:hAnsi="Arial" w:cs="Arial"/>
                </w:rPr>
                <w:t>https://www.gov.uk/government/publications/reservist-employers-toolkit/reservist-employer-toolkit</w:t>
              </w:r>
            </w:hyperlink>
            <w:r w:rsidR="00085C2C">
              <w:rPr>
                <w:rFonts w:ascii="Arial" w:hAnsi="Arial" w:cs="Arial"/>
              </w:rPr>
              <w:t xml:space="preserve"> </w:t>
            </w:r>
          </w:p>
          <w:p w14:paraId="36358952" w14:textId="7051E6E5" w:rsidR="00FE5F0B" w:rsidRDefault="00FE5F0B" w:rsidP="00FE5F0B">
            <w:pPr>
              <w:autoSpaceDE w:val="0"/>
              <w:autoSpaceDN w:val="0"/>
              <w:contextualSpacing/>
              <w:rPr>
                <w:rFonts w:ascii="Arial" w:hAnsi="Arial" w:cs="Arial"/>
              </w:rPr>
            </w:pPr>
          </w:p>
        </w:tc>
        <w:tc>
          <w:tcPr>
            <w:tcW w:w="0" w:type="auto"/>
          </w:tcPr>
          <w:p w14:paraId="3EE1DCA4"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w:t>
            </w:r>
          </w:p>
        </w:tc>
      </w:tr>
      <w:tr w:rsidR="00397120" w:rsidRPr="005E2FA9" w14:paraId="23B10637" w14:textId="77777777" w:rsidTr="00FE5F0B">
        <w:trPr>
          <w:trHeight w:val="624"/>
        </w:trPr>
        <w:tc>
          <w:tcPr>
            <w:tcW w:w="0" w:type="auto"/>
          </w:tcPr>
          <w:p w14:paraId="470FE1C7" w14:textId="77777777" w:rsidR="00397120" w:rsidRPr="005E2FA9" w:rsidRDefault="00397120" w:rsidP="00FE5F0B">
            <w:pPr>
              <w:rPr>
                <w:rFonts w:ascii="Arial" w:hAnsi="Arial" w:cs="Arial"/>
                <w:b/>
              </w:rPr>
            </w:pPr>
            <w:r w:rsidRPr="005E2FA9">
              <w:rPr>
                <w:rFonts w:ascii="Arial" w:hAnsi="Arial" w:cs="Arial"/>
                <w:b/>
              </w:rPr>
              <w:t>Leave for public duties</w:t>
            </w:r>
          </w:p>
        </w:tc>
        <w:tc>
          <w:tcPr>
            <w:tcW w:w="0" w:type="auto"/>
          </w:tcPr>
          <w:p w14:paraId="47556E60" w14:textId="77777777" w:rsidR="00397120" w:rsidRDefault="00397120" w:rsidP="00FE5F0B">
            <w:pPr>
              <w:tabs>
                <w:tab w:val="left" w:pos="0"/>
                <w:tab w:val="left" w:pos="1440"/>
                <w:tab w:val="left" w:pos="2160"/>
                <w:tab w:val="left" w:pos="2880"/>
                <w:tab w:val="left" w:pos="3312"/>
                <w:tab w:val="left" w:pos="3888"/>
                <w:tab w:val="left" w:pos="4464"/>
                <w:tab w:val="left" w:pos="5616"/>
                <w:tab w:val="left" w:pos="6768"/>
                <w:tab w:val="left" w:pos="7920"/>
                <w:tab w:val="left" w:pos="9072"/>
              </w:tabs>
              <w:jc w:val="both"/>
              <w:rPr>
                <w:rFonts w:ascii="Arial" w:hAnsi="Arial" w:cs="Arial"/>
              </w:rPr>
            </w:pPr>
            <w:r w:rsidRPr="005E2FA9">
              <w:rPr>
                <w:rFonts w:ascii="Arial" w:hAnsi="Arial" w:cs="Arial"/>
              </w:rPr>
              <w:t>Section 50 of the Employment Rights Act 1996 provides for employees to be granted time off work to perform those public duties specified in th</w:t>
            </w:r>
            <w:r>
              <w:rPr>
                <w:rFonts w:ascii="Arial" w:hAnsi="Arial" w:cs="Arial"/>
              </w:rPr>
              <w:t>e section. These are as follows:</w:t>
            </w:r>
          </w:p>
          <w:p w14:paraId="4DFFD143"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magistrate (also known as a justice of the peace)</w:t>
            </w:r>
          </w:p>
          <w:p w14:paraId="6A0BC4BD"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local councillor</w:t>
            </w:r>
          </w:p>
          <w:p w14:paraId="608778D9"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school governor</w:t>
            </w:r>
          </w:p>
          <w:p w14:paraId="48341624"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member of any statutory tribunal (for example an employment tribunal)</w:t>
            </w:r>
          </w:p>
          <w:p w14:paraId="11423FD8"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lastRenderedPageBreak/>
              <w:t>a member of the managing or governing body of an educational establishment</w:t>
            </w:r>
          </w:p>
          <w:p w14:paraId="3597F000"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member of a health authority</w:t>
            </w:r>
          </w:p>
          <w:p w14:paraId="20DF0220"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member of a school council or board in Scotland</w:t>
            </w:r>
          </w:p>
          <w:p w14:paraId="26613C1A"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member of the Environment Agency or the Scottish Environment Protection agency</w:t>
            </w:r>
          </w:p>
          <w:p w14:paraId="7B4B66F1" w14:textId="77777777" w:rsidR="00085C2C" w:rsidRPr="00085C2C" w:rsidRDefault="00085C2C" w:rsidP="00085C2C">
            <w:pPr>
              <w:pStyle w:val="ListParagraph"/>
              <w:numPr>
                <w:ilvl w:val="0"/>
                <w:numId w:val="8"/>
              </w:numPr>
              <w:tabs>
                <w:tab w:val="left" w:pos="0"/>
                <w:tab w:val="left" w:pos="1440"/>
                <w:tab w:val="left" w:pos="2160"/>
                <w:tab w:val="left" w:pos="2880"/>
                <w:tab w:val="left" w:pos="3312"/>
                <w:tab w:val="left" w:pos="3888"/>
                <w:tab w:val="left" w:pos="4464"/>
                <w:tab w:val="left" w:pos="5616"/>
                <w:tab w:val="left" w:pos="6768"/>
                <w:tab w:val="left" w:pos="7920"/>
                <w:tab w:val="left" w:pos="9072"/>
              </w:tabs>
              <w:jc w:val="both"/>
            </w:pPr>
            <w:r w:rsidRPr="00085C2C">
              <w:t>a member of the prison independent monitoring boards (England or Wales) or a member of the prison visiting committees (Scotland)</w:t>
            </w:r>
          </w:p>
          <w:p w14:paraId="70753725" w14:textId="074BAD2C" w:rsidR="00397120" w:rsidRDefault="00085C2C" w:rsidP="00FE5F0B">
            <w:pPr>
              <w:tabs>
                <w:tab w:val="left" w:pos="0"/>
                <w:tab w:val="left" w:pos="1440"/>
                <w:tab w:val="left" w:pos="2160"/>
                <w:tab w:val="left" w:pos="2880"/>
                <w:tab w:val="left" w:pos="3312"/>
                <w:tab w:val="left" w:pos="3888"/>
                <w:tab w:val="left" w:pos="4464"/>
                <w:tab w:val="left" w:pos="5616"/>
                <w:tab w:val="left" w:pos="6768"/>
                <w:tab w:val="left" w:pos="7920"/>
                <w:tab w:val="left" w:pos="9072"/>
              </w:tabs>
              <w:jc w:val="both"/>
              <w:rPr>
                <w:rFonts w:ascii="Arial" w:hAnsi="Arial" w:cs="Arial"/>
              </w:rPr>
            </w:pPr>
            <w:r w:rsidRPr="00085C2C">
              <w:t xml:space="preserve">a member of Scottish Water or a Water Customer Consultation </w:t>
            </w:r>
            <w:proofErr w:type="spellStart"/>
            <w:r w:rsidRPr="00085C2C">
              <w:t>Pane</w:t>
            </w:r>
            <w:r w:rsidR="00397120" w:rsidRPr="005E2FA9">
              <w:rPr>
                <w:rFonts w:ascii="Arial" w:hAnsi="Arial" w:cs="Arial"/>
              </w:rPr>
              <w:t>It</w:t>
            </w:r>
            <w:proofErr w:type="spellEnd"/>
            <w:r w:rsidR="00397120" w:rsidRPr="005E2FA9">
              <w:rPr>
                <w:rFonts w:ascii="Arial" w:hAnsi="Arial" w:cs="Arial"/>
              </w:rPr>
              <w:t xml:space="preserve"> is expected that much of </w:t>
            </w:r>
            <w:r w:rsidR="00397120">
              <w:rPr>
                <w:rFonts w:ascii="Arial" w:hAnsi="Arial" w:cs="Arial"/>
              </w:rPr>
              <w:t>the</w:t>
            </w:r>
            <w:r w:rsidR="00397120" w:rsidRPr="005E2FA9">
              <w:rPr>
                <w:rFonts w:ascii="Arial" w:hAnsi="Arial" w:cs="Arial"/>
              </w:rPr>
              <w:t xml:space="preserve"> time spent on such duties will be either out of term time or out of normal working hours.  However, where this is not possible and there is no adverse effect on the working of the school, unpaid time off may </w:t>
            </w:r>
            <w:r w:rsidR="00397120">
              <w:rPr>
                <w:rFonts w:ascii="Arial" w:hAnsi="Arial" w:cs="Arial"/>
              </w:rPr>
              <w:t>be approved by the Headteacher</w:t>
            </w:r>
            <w:r w:rsidR="00397120" w:rsidRPr="005E2FA9">
              <w:rPr>
                <w:rFonts w:ascii="Arial" w:hAnsi="Arial" w:cs="Arial"/>
              </w:rPr>
              <w:t>.</w:t>
            </w:r>
          </w:p>
          <w:p w14:paraId="2FAF68A8" w14:textId="41122729" w:rsidR="00FE5F0B" w:rsidRPr="005E2FA9" w:rsidRDefault="00FE5F0B" w:rsidP="00FE5F0B">
            <w:pPr>
              <w:tabs>
                <w:tab w:val="left" w:pos="0"/>
                <w:tab w:val="left" w:pos="1440"/>
                <w:tab w:val="left" w:pos="2160"/>
                <w:tab w:val="left" w:pos="2880"/>
                <w:tab w:val="left" w:pos="3312"/>
                <w:tab w:val="left" w:pos="3888"/>
                <w:tab w:val="left" w:pos="4464"/>
                <w:tab w:val="left" w:pos="5616"/>
                <w:tab w:val="left" w:pos="6768"/>
                <w:tab w:val="left" w:pos="7920"/>
                <w:tab w:val="left" w:pos="9072"/>
              </w:tabs>
              <w:jc w:val="both"/>
              <w:rPr>
                <w:rFonts w:ascii="Arial" w:hAnsi="Arial" w:cs="Arial"/>
              </w:rPr>
            </w:pPr>
          </w:p>
        </w:tc>
        <w:tc>
          <w:tcPr>
            <w:tcW w:w="0" w:type="auto"/>
          </w:tcPr>
          <w:p w14:paraId="774EC38E"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lastRenderedPageBreak/>
              <w:t>Unpaid</w:t>
            </w:r>
          </w:p>
        </w:tc>
      </w:tr>
      <w:tr w:rsidR="00397120" w:rsidRPr="003D77D6" w14:paraId="2D5C0B1B" w14:textId="77777777" w:rsidTr="00FE5F0B">
        <w:trPr>
          <w:trHeight w:val="624"/>
        </w:trPr>
        <w:tc>
          <w:tcPr>
            <w:tcW w:w="0" w:type="auto"/>
          </w:tcPr>
          <w:p w14:paraId="5948278C" w14:textId="77777777" w:rsidR="00397120" w:rsidRDefault="00397120" w:rsidP="00FE5F0B">
            <w:pPr>
              <w:rPr>
                <w:rFonts w:ascii="Arial" w:hAnsi="Arial" w:cs="Arial"/>
                <w:b/>
              </w:rPr>
            </w:pPr>
            <w:r>
              <w:rPr>
                <w:rFonts w:ascii="Arial" w:hAnsi="Arial" w:cs="Arial"/>
                <w:b/>
              </w:rPr>
              <w:t>Court Service (witness or jury service)</w:t>
            </w:r>
          </w:p>
        </w:tc>
        <w:tc>
          <w:tcPr>
            <w:tcW w:w="0" w:type="auto"/>
          </w:tcPr>
          <w:p w14:paraId="40220F35" w14:textId="5BD16BD1" w:rsidR="00397120" w:rsidRDefault="00397120" w:rsidP="00FE5F0B">
            <w:pPr>
              <w:jc w:val="both"/>
              <w:rPr>
                <w:rFonts w:ascii="Arial" w:hAnsi="Arial" w:cs="Arial"/>
                <w:bCs/>
              </w:rPr>
            </w:pPr>
            <w:r w:rsidRPr="003D77D6">
              <w:rPr>
                <w:rFonts w:ascii="Arial" w:hAnsi="Arial" w:cs="Arial"/>
                <w:bCs/>
              </w:rPr>
              <w:t>Most court service is for jury service, but employees may also be called as witnesses.</w:t>
            </w:r>
          </w:p>
          <w:p w14:paraId="0C2227FE" w14:textId="77777777" w:rsidR="00FE5F0B" w:rsidRDefault="00FE5F0B" w:rsidP="00FE5F0B">
            <w:pPr>
              <w:jc w:val="both"/>
              <w:rPr>
                <w:rFonts w:ascii="Arial" w:hAnsi="Arial" w:cs="Arial"/>
                <w:bCs/>
              </w:rPr>
            </w:pPr>
          </w:p>
          <w:p w14:paraId="75AE4CED" w14:textId="1564E071" w:rsidR="00397120" w:rsidRDefault="00397120" w:rsidP="00FE5F0B">
            <w:pPr>
              <w:jc w:val="both"/>
              <w:rPr>
                <w:rFonts w:ascii="Arial" w:hAnsi="Arial" w:cs="Arial"/>
                <w:color w:val="000000"/>
                <w:lang w:val="en"/>
              </w:rPr>
            </w:pPr>
            <w:r w:rsidRPr="003D77D6">
              <w:rPr>
                <w:rFonts w:ascii="Arial" w:hAnsi="Arial" w:cs="Arial"/>
                <w:color w:val="000000"/>
                <w:lang w:val="en"/>
              </w:rPr>
              <w:t>Individuals summoned for jury service are expected to attend court unless they are ineligible, disqualified or excused by the court. Jury service can be deferred. Among the categories who qualify for deferral are</w:t>
            </w:r>
            <w:r>
              <w:rPr>
                <w:rFonts w:ascii="Arial" w:hAnsi="Arial" w:cs="Arial"/>
                <w:color w:val="000000"/>
                <w:lang w:val="en"/>
              </w:rPr>
              <w:t xml:space="preserve"> teachers during term time.  Other school staff may not automatically be disqualified if called for jury service during term time.   </w:t>
            </w:r>
          </w:p>
          <w:p w14:paraId="5A03061F" w14:textId="77777777" w:rsidR="00FE5F0B" w:rsidRPr="003D77D6" w:rsidRDefault="00FE5F0B" w:rsidP="00FE5F0B">
            <w:pPr>
              <w:jc w:val="both"/>
              <w:rPr>
                <w:rFonts w:ascii="Arial" w:hAnsi="Arial" w:cs="Arial"/>
                <w:color w:val="000000"/>
                <w:lang w:val="en"/>
              </w:rPr>
            </w:pPr>
          </w:p>
          <w:p w14:paraId="3ACA16C9" w14:textId="410EC082" w:rsidR="00397120" w:rsidRDefault="00397120" w:rsidP="00FE5F0B">
            <w:pPr>
              <w:jc w:val="both"/>
              <w:rPr>
                <w:rFonts w:ascii="Arial" w:hAnsi="Arial" w:cs="Arial"/>
                <w:color w:val="000000"/>
                <w:lang w:val="en"/>
              </w:rPr>
            </w:pPr>
            <w:r w:rsidRPr="003D77D6">
              <w:rPr>
                <w:rFonts w:ascii="Arial" w:hAnsi="Arial" w:cs="Arial"/>
                <w:color w:val="000000"/>
                <w:lang w:val="en"/>
              </w:rPr>
              <w:t xml:space="preserve">Applications for jury service to be excused on grounds of conflict with work requirements are likely to result in </w:t>
            </w:r>
            <w:proofErr w:type="gramStart"/>
            <w:r w:rsidRPr="003D77D6">
              <w:rPr>
                <w:rFonts w:ascii="Arial" w:hAnsi="Arial" w:cs="Arial"/>
                <w:color w:val="000000"/>
                <w:lang w:val="en"/>
              </w:rPr>
              <w:t>deferral, unless</w:t>
            </w:r>
            <w:proofErr w:type="gramEnd"/>
            <w:r w:rsidRPr="003D77D6">
              <w:rPr>
                <w:rFonts w:ascii="Arial" w:hAnsi="Arial" w:cs="Arial"/>
                <w:color w:val="000000"/>
                <w:lang w:val="en"/>
              </w:rPr>
              <w:t xml:space="preserve"> excusal is clearly necessary. Each application will be considered on its own merits, and applications must be made by those who have been summoned – employers cannot make them on employees’ behalf. </w:t>
            </w:r>
          </w:p>
          <w:p w14:paraId="6DFC0E9F" w14:textId="77777777" w:rsidR="00FE5F0B" w:rsidRPr="003D77D6" w:rsidRDefault="00FE5F0B" w:rsidP="00FE5F0B">
            <w:pPr>
              <w:jc w:val="both"/>
              <w:rPr>
                <w:rFonts w:ascii="Arial" w:hAnsi="Arial" w:cs="Arial"/>
                <w:color w:val="000000"/>
                <w:lang w:val="en"/>
              </w:rPr>
            </w:pPr>
          </w:p>
          <w:p w14:paraId="75D8EC11" w14:textId="79C9C9F7" w:rsidR="00397120" w:rsidRDefault="00397120" w:rsidP="00FE5F0B">
            <w:pPr>
              <w:jc w:val="both"/>
              <w:rPr>
                <w:rFonts w:ascii="Arial" w:hAnsi="Arial" w:cs="Arial"/>
                <w:bCs/>
              </w:rPr>
            </w:pPr>
            <w:r w:rsidRPr="003D77D6">
              <w:rPr>
                <w:rFonts w:ascii="Arial" w:hAnsi="Arial" w:cs="Arial"/>
                <w:bCs/>
              </w:rPr>
              <w:t xml:space="preserve">Employees required attending court for jury service or who are summoned to appear as witnesses will be granted paid leave for this purpose.  </w:t>
            </w:r>
          </w:p>
          <w:p w14:paraId="4D5611A0" w14:textId="77777777" w:rsidR="00FE5F0B" w:rsidRPr="003D77D6" w:rsidRDefault="00FE5F0B" w:rsidP="00FE5F0B">
            <w:pPr>
              <w:jc w:val="both"/>
              <w:rPr>
                <w:rFonts w:ascii="Arial" w:hAnsi="Arial" w:cs="Arial"/>
                <w:bCs/>
              </w:rPr>
            </w:pPr>
          </w:p>
          <w:p w14:paraId="1DE53A38" w14:textId="79EEFB91" w:rsidR="00397120" w:rsidRDefault="00397120" w:rsidP="00FE5F0B">
            <w:pPr>
              <w:jc w:val="both"/>
              <w:rPr>
                <w:rFonts w:ascii="Arial" w:hAnsi="Arial" w:cs="Arial"/>
                <w:lang w:val="en"/>
              </w:rPr>
            </w:pPr>
            <w:r w:rsidRPr="003D77D6">
              <w:rPr>
                <w:rFonts w:ascii="Arial" w:hAnsi="Arial" w:cs="Arial"/>
              </w:rPr>
              <w:t>J</w:t>
            </w:r>
            <w:r w:rsidRPr="003D77D6">
              <w:rPr>
                <w:rFonts w:ascii="Arial" w:hAnsi="Arial" w:cs="Arial"/>
                <w:color w:val="000000"/>
                <w:lang w:val="en"/>
              </w:rPr>
              <w:t xml:space="preserve">urors are entitled to claim for travel and subsistence and for loss of earnings, up to a maximum daily rate.  Where employees are entitled to claim for loss of earnings, they must get their employer to complete the appropriate certificate which is issued to all jurors prior to attending court.  </w:t>
            </w:r>
            <w:r w:rsidRPr="003D77D6">
              <w:rPr>
                <w:rFonts w:ascii="Arial" w:hAnsi="Arial" w:cs="Arial"/>
                <w:lang w:val="en"/>
              </w:rPr>
              <w:t xml:space="preserve">The arrangements for employees attending court as witnesses vary considerably.  </w:t>
            </w:r>
          </w:p>
          <w:p w14:paraId="6035DEB6" w14:textId="77777777" w:rsidR="00FE5F0B" w:rsidRPr="003D77D6" w:rsidRDefault="00FE5F0B" w:rsidP="00FE5F0B">
            <w:pPr>
              <w:jc w:val="both"/>
              <w:rPr>
                <w:rFonts w:ascii="Arial" w:hAnsi="Arial" w:cs="Arial"/>
              </w:rPr>
            </w:pPr>
          </w:p>
          <w:p w14:paraId="7DF73B80" w14:textId="26C35206" w:rsidR="00FE5F0B" w:rsidRDefault="00397120" w:rsidP="00FE5F0B">
            <w:pPr>
              <w:jc w:val="both"/>
              <w:rPr>
                <w:rFonts w:ascii="Arial" w:hAnsi="Arial" w:cs="Arial"/>
              </w:rPr>
            </w:pPr>
            <w:r w:rsidRPr="003D77D6">
              <w:rPr>
                <w:rFonts w:ascii="Arial" w:hAnsi="Arial" w:cs="Arial"/>
                <w:bCs/>
              </w:rPr>
              <w:t>Loss of earnings claims must be made by employees from the Court, and these are offset against salary/wage.</w:t>
            </w:r>
            <w:r>
              <w:rPr>
                <w:rFonts w:ascii="Arial" w:hAnsi="Arial" w:cs="Arial"/>
                <w:bCs/>
              </w:rPr>
              <w:t xml:space="preserve"> </w:t>
            </w:r>
          </w:p>
        </w:tc>
        <w:tc>
          <w:tcPr>
            <w:tcW w:w="0" w:type="auto"/>
          </w:tcPr>
          <w:p w14:paraId="10B29071"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w:t>
            </w:r>
          </w:p>
        </w:tc>
      </w:tr>
      <w:tr w:rsidR="00397120" w:rsidRPr="003D77D6" w14:paraId="1594A58F" w14:textId="77777777" w:rsidTr="00FE5F0B">
        <w:trPr>
          <w:trHeight w:val="624"/>
        </w:trPr>
        <w:tc>
          <w:tcPr>
            <w:tcW w:w="0" w:type="auto"/>
          </w:tcPr>
          <w:p w14:paraId="3F22CC4C" w14:textId="77777777" w:rsidR="00397120" w:rsidRDefault="00397120" w:rsidP="00FE5F0B">
            <w:pPr>
              <w:rPr>
                <w:rFonts w:ascii="Arial" w:hAnsi="Arial" w:cs="Arial"/>
                <w:b/>
              </w:rPr>
            </w:pPr>
            <w:r>
              <w:rPr>
                <w:rFonts w:ascii="Arial" w:hAnsi="Arial" w:cs="Arial"/>
                <w:b/>
              </w:rPr>
              <w:lastRenderedPageBreak/>
              <w:t>Statutory maternity leave</w:t>
            </w:r>
          </w:p>
        </w:tc>
        <w:tc>
          <w:tcPr>
            <w:tcW w:w="0" w:type="auto"/>
          </w:tcPr>
          <w:p w14:paraId="35045002" w14:textId="1787BA91" w:rsidR="00397120" w:rsidRDefault="00397120" w:rsidP="00FE5F0B">
            <w:pPr>
              <w:rPr>
                <w:rFonts w:ascii="Arial" w:hAnsi="Arial" w:cs="Arial"/>
                <w:lang w:eastAsia="en-GB"/>
              </w:rPr>
            </w:pPr>
            <w:r w:rsidRPr="00D35DED">
              <w:rPr>
                <w:rFonts w:ascii="Arial" w:hAnsi="Arial" w:cs="Arial"/>
                <w:lang w:eastAsia="en-GB"/>
              </w:rPr>
              <w:t xml:space="preserve">All pregnant employees can take up to 26 weeks’ ordinary maternity leave (OML) and up to 26 weeks’ additional maternity leave (AML), making a total of 52 weeks.  This is regardless of the number of hours they work or their length of service.  Additional maternity leave begins on the day after ordinary maternity leave ends.  </w:t>
            </w:r>
          </w:p>
          <w:p w14:paraId="4D0D0CD0" w14:textId="77777777" w:rsidR="00FE5F0B" w:rsidRPr="00D35DED" w:rsidRDefault="00FE5F0B" w:rsidP="00FE5F0B">
            <w:pPr>
              <w:rPr>
                <w:rFonts w:ascii="Arial" w:hAnsi="Arial" w:cs="Arial"/>
                <w:lang w:eastAsia="en-GB"/>
              </w:rPr>
            </w:pPr>
          </w:p>
          <w:p w14:paraId="017E32C0" w14:textId="67995606" w:rsidR="00397120" w:rsidRPr="00D35DED" w:rsidRDefault="00397120" w:rsidP="00FE5F0B">
            <w:pPr>
              <w:rPr>
                <w:rFonts w:ascii="Arial" w:hAnsi="Arial" w:cs="Arial"/>
                <w:lang w:eastAsia="en-GB"/>
              </w:rPr>
            </w:pPr>
            <w:r w:rsidRPr="00D35DED">
              <w:rPr>
                <w:rFonts w:ascii="Arial" w:hAnsi="Arial" w:cs="Arial"/>
                <w:lang w:eastAsia="en-GB"/>
              </w:rPr>
              <w:t xml:space="preserve">Once an employee has given notice that </w:t>
            </w:r>
            <w:r w:rsidR="008F2088">
              <w:rPr>
                <w:rFonts w:ascii="Arial" w:hAnsi="Arial" w:cs="Arial"/>
                <w:lang w:eastAsia="en-GB"/>
              </w:rPr>
              <w:t xml:space="preserve">they </w:t>
            </w:r>
            <w:r w:rsidRPr="00D35DED">
              <w:rPr>
                <w:rFonts w:ascii="Arial" w:hAnsi="Arial" w:cs="Arial"/>
                <w:lang w:eastAsia="en-GB"/>
              </w:rPr>
              <w:t xml:space="preserve"> </w:t>
            </w:r>
            <w:r w:rsidR="008F2088">
              <w:rPr>
                <w:rFonts w:ascii="Arial" w:hAnsi="Arial" w:cs="Arial"/>
                <w:lang w:eastAsia="en-GB"/>
              </w:rPr>
              <w:t>are</w:t>
            </w:r>
            <w:r w:rsidRPr="00D35DED">
              <w:rPr>
                <w:rFonts w:ascii="Arial" w:hAnsi="Arial" w:cs="Arial"/>
                <w:lang w:eastAsia="en-GB"/>
              </w:rPr>
              <w:t xml:space="preserve"> pregnant, </w:t>
            </w:r>
            <w:r w:rsidR="008F2088">
              <w:rPr>
                <w:rFonts w:ascii="Arial" w:hAnsi="Arial" w:cs="Arial"/>
                <w:lang w:eastAsia="en-GB"/>
              </w:rPr>
              <w:t xml:space="preserve">they </w:t>
            </w:r>
            <w:r w:rsidRPr="00D35DED">
              <w:rPr>
                <w:rFonts w:ascii="Arial" w:hAnsi="Arial" w:cs="Arial"/>
                <w:lang w:eastAsia="en-GB"/>
              </w:rPr>
              <w:t xml:space="preserve"> will be entitled not to be unreasonably refused paid time off work to attend antenatal appointments as advised by a registered medical practitioner, midwife or nurse.</w:t>
            </w:r>
          </w:p>
          <w:p w14:paraId="616D90F1" w14:textId="330C6DD9" w:rsidR="00FE5F0B" w:rsidRPr="00D35DED" w:rsidRDefault="00397120" w:rsidP="00FE5F0B">
            <w:pPr>
              <w:rPr>
                <w:rFonts w:ascii="Arial" w:hAnsi="Arial" w:cs="Arial"/>
                <w:lang w:eastAsia="en-GB"/>
              </w:rPr>
            </w:pPr>
            <w:r>
              <w:rPr>
                <w:rFonts w:ascii="Arial" w:hAnsi="Arial" w:cs="Arial"/>
                <w:lang w:eastAsia="en-GB"/>
              </w:rPr>
              <w:t>T</w:t>
            </w:r>
            <w:r w:rsidRPr="00D35DED">
              <w:rPr>
                <w:rFonts w:ascii="Arial" w:hAnsi="Arial" w:cs="Arial"/>
                <w:lang w:eastAsia="en-GB"/>
              </w:rPr>
              <w:t xml:space="preserve">o be entitled to take time off for maternity leave and antenatal care, the employee is required to produce a certificate from her doctor, registered midwife or registered health visitor, stating that </w:t>
            </w:r>
            <w:r w:rsidR="008F2088">
              <w:rPr>
                <w:rFonts w:ascii="Arial" w:hAnsi="Arial" w:cs="Arial"/>
                <w:lang w:eastAsia="en-GB"/>
              </w:rPr>
              <w:t xml:space="preserve">they </w:t>
            </w:r>
            <w:r w:rsidRPr="00D35DED">
              <w:rPr>
                <w:rFonts w:ascii="Arial" w:hAnsi="Arial" w:cs="Arial"/>
                <w:lang w:eastAsia="en-GB"/>
              </w:rPr>
              <w:t xml:space="preserve"> </w:t>
            </w:r>
            <w:r w:rsidR="008F2088">
              <w:rPr>
                <w:rFonts w:ascii="Arial" w:hAnsi="Arial" w:cs="Arial"/>
                <w:lang w:eastAsia="en-GB"/>
              </w:rPr>
              <w:t xml:space="preserve">are </w:t>
            </w:r>
            <w:r w:rsidRPr="00D35DED">
              <w:rPr>
                <w:rFonts w:ascii="Arial" w:hAnsi="Arial" w:cs="Arial"/>
                <w:lang w:eastAsia="en-GB"/>
              </w:rPr>
              <w:t xml:space="preserve"> pregnant (usually the MATB1). Except in the case of the first appointment, the employee should also produce evidence of the appointment, such as a medical certificate or appointment card, if requested to do so.</w:t>
            </w:r>
          </w:p>
        </w:tc>
        <w:tc>
          <w:tcPr>
            <w:tcW w:w="0" w:type="auto"/>
          </w:tcPr>
          <w:p w14:paraId="435E594D"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Paid/unpaid (see separate maternity and paternity guidance)</w:t>
            </w:r>
          </w:p>
        </w:tc>
      </w:tr>
      <w:tr w:rsidR="00397120" w:rsidRPr="005E2FA9" w14:paraId="51ED1AE8" w14:textId="77777777" w:rsidTr="00FE5F0B">
        <w:trPr>
          <w:trHeight w:val="624"/>
        </w:trPr>
        <w:tc>
          <w:tcPr>
            <w:tcW w:w="0" w:type="auto"/>
          </w:tcPr>
          <w:p w14:paraId="02A0167A" w14:textId="77777777" w:rsidR="00397120" w:rsidRPr="005E2FA9" w:rsidRDefault="00397120" w:rsidP="00FE5F0B">
            <w:pPr>
              <w:rPr>
                <w:rFonts w:ascii="Arial" w:hAnsi="Arial" w:cs="Arial"/>
                <w:b/>
              </w:rPr>
            </w:pPr>
            <w:r w:rsidRPr="005E2FA9">
              <w:rPr>
                <w:rFonts w:ascii="Arial" w:hAnsi="Arial" w:cs="Arial"/>
                <w:b/>
              </w:rPr>
              <w:t>Statutory parental leave (some discretion when it can be taken)</w:t>
            </w:r>
          </w:p>
        </w:tc>
        <w:tc>
          <w:tcPr>
            <w:tcW w:w="0" w:type="auto"/>
          </w:tcPr>
          <w:p w14:paraId="528AEA49" w14:textId="12745104" w:rsidR="00397120" w:rsidRDefault="00397120" w:rsidP="00FE5F0B">
            <w:pPr>
              <w:rPr>
                <w:rFonts w:ascii="Arial" w:hAnsi="Arial" w:cs="Arial"/>
              </w:rPr>
            </w:pPr>
            <w:r w:rsidRPr="005E2FA9">
              <w:rPr>
                <w:rFonts w:ascii="Arial" w:hAnsi="Arial" w:cs="Arial"/>
              </w:rPr>
              <w:t>Employees with more than one year’s continuous</w:t>
            </w:r>
            <w:r>
              <w:rPr>
                <w:rFonts w:ascii="Arial" w:hAnsi="Arial" w:cs="Arial"/>
              </w:rPr>
              <w:t xml:space="preserve"> service are entitled to 18 week</w:t>
            </w:r>
            <w:r w:rsidRPr="005E2FA9">
              <w:rPr>
                <w:rFonts w:ascii="Arial" w:hAnsi="Arial" w:cs="Arial"/>
              </w:rPr>
              <w:t>s</w:t>
            </w:r>
            <w:r>
              <w:rPr>
                <w:rFonts w:ascii="Arial" w:hAnsi="Arial" w:cs="Arial"/>
              </w:rPr>
              <w:t>’</w:t>
            </w:r>
            <w:r w:rsidRPr="005E2FA9">
              <w:rPr>
                <w:rFonts w:ascii="Arial" w:hAnsi="Arial" w:cs="Arial"/>
              </w:rPr>
              <w:t xml:space="preserve"> unpaid leave for each child and adopted child, up to their</w:t>
            </w:r>
            <w:r>
              <w:rPr>
                <w:rFonts w:ascii="Arial" w:hAnsi="Arial" w:cs="Arial"/>
              </w:rPr>
              <w:t xml:space="preserve"> </w:t>
            </w:r>
            <w:r w:rsidRPr="005E2FA9">
              <w:rPr>
                <w:rFonts w:ascii="Arial" w:hAnsi="Arial" w:cs="Arial"/>
              </w:rPr>
              <w:t xml:space="preserve">18th birthday.  Employees need to request leave giving at least 21 days’ notice before the intended start date. Parental leave should be taken in blocks of a week or multiples of a </w:t>
            </w:r>
            <w:r w:rsidR="00514508" w:rsidRPr="005E2FA9">
              <w:rPr>
                <w:rFonts w:ascii="Arial" w:hAnsi="Arial" w:cs="Arial"/>
              </w:rPr>
              <w:t>week and</w:t>
            </w:r>
            <w:r w:rsidRPr="005E2FA9">
              <w:rPr>
                <w:rFonts w:ascii="Arial" w:hAnsi="Arial" w:cs="Arial"/>
              </w:rPr>
              <w:t xml:space="preserve"> should not be taken as </w:t>
            </w:r>
            <w:r>
              <w:rPr>
                <w:rFonts w:ascii="Arial" w:hAnsi="Arial" w:cs="Arial"/>
              </w:rPr>
              <w:t>“</w:t>
            </w:r>
            <w:r w:rsidRPr="005E2FA9">
              <w:rPr>
                <w:rFonts w:ascii="Arial" w:hAnsi="Arial" w:cs="Arial"/>
              </w:rPr>
              <w:t>odd days off</w:t>
            </w:r>
            <w:r>
              <w:rPr>
                <w:rFonts w:ascii="Arial" w:hAnsi="Arial" w:cs="Arial"/>
              </w:rPr>
              <w:t>”</w:t>
            </w:r>
            <w:r w:rsidRPr="005E2FA9">
              <w:rPr>
                <w:rFonts w:ascii="Arial" w:hAnsi="Arial" w:cs="Arial"/>
              </w:rPr>
              <w:t xml:space="preserve">, unless the employer agrees </w:t>
            </w:r>
            <w:proofErr w:type="gramStart"/>
            <w:r w:rsidRPr="005E2FA9">
              <w:rPr>
                <w:rFonts w:ascii="Arial" w:hAnsi="Arial" w:cs="Arial"/>
              </w:rPr>
              <w:t>otherwise</w:t>
            </w:r>
            <w:proofErr w:type="gramEnd"/>
            <w:r w:rsidRPr="005E2FA9">
              <w:rPr>
                <w:rFonts w:ascii="Arial" w:hAnsi="Arial" w:cs="Arial"/>
              </w:rPr>
              <w:t xml:space="preserve"> or the child is disabled. </w:t>
            </w:r>
          </w:p>
          <w:p w14:paraId="0B85E84D" w14:textId="77777777" w:rsidR="00FE5F0B" w:rsidRPr="005E2FA9" w:rsidRDefault="00FE5F0B" w:rsidP="00FE5F0B">
            <w:pPr>
              <w:rPr>
                <w:rFonts w:ascii="Arial" w:hAnsi="Arial" w:cs="Arial"/>
              </w:rPr>
            </w:pPr>
          </w:p>
          <w:p w14:paraId="0EE6619D" w14:textId="77777777" w:rsidR="00397120" w:rsidRDefault="00397120" w:rsidP="00FE5F0B">
            <w:pPr>
              <w:rPr>
                <w:rFonts w:ascii="Arial" w:hAnsi="Arial" w:cs="Arial"/>
              </w:rPr>
            </w:pPr>
            <w:r w:rsidRPr="005E2FA9">
              <w:rPr>
                <w:rFonts w:ascii="Arial" w:hAnsi="Arial" w:cs="Arial"/>
              </w:rPr>
              <w:t>Employees cannot take off more than four weeks during a year. A week is based on an employee’s working pattern. This entitlement is in addition to any rights to maternity/adoption and/or paternity leave or shared parental leave.  Requests for such leave may be postponed for up to six months other than where parental leave has been requested immediately after childbirth/maternity leave or immediately after placement for adoption</w:t>
            </w:r>
            <w:r>
              <w:rPr>
                <w:rFonts w:ascii="Arial" w:hAnsi="Arial" w:cs="Arial"/>
              </w:rPr>
              <w:t>.</w:t>
            </w:r>
            <w:r w:rsidRPr="005E2FA9">
              <w:rPr>
                <w:rFonts w:ascii="Arial" w:hAnsi="Arial" w:cs="Arial"/>
              </w:rPr>
              <w:t xml:space="preserve">  </w:t>
            </w:r>
          </w:p>
          <w:p w14:paraId="364AD38E" w14:textId="2B2D9629" w:rsidR="00FE5F0B" w:rsidRPr="005E2FA9" w:rsidRDefault="00FE5F0B" w:rsidP="00FE5F0B">
            <w:pPr>
              <w:rPr>
                <w:rFonts w:ascii="Arial" w:hAnsi="Arial" w:cs="Arial"/>
              </w:rPr>
            </w:pPr>
          </w:p>
        </w:tc>
        <w:tc>
          <w:tcPr>
            <w:tcW w:w="0" w:type="auto"/>
          </w:tcPr>
          <w:p w14:paraId="6FA2C1AE"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Up to 4 weeks a year unpaid (18 weeks maximum up to child’s 18</w:t>
            </w:r>
            <w:r w:rsidRPr="002B003F">
              <w:rPr>
                <w:rFonts w:ascii="Arial" w:eastAsiaTheme="majorEastAsia" w:hAnsi="Arial" w:cs="Arial"/>
                <w:b/>
                <w:vertAlign w:val="superscript"/>
              </w:rPr>
              <w:t>th</w:t>
            </w:r>
            <w:r w:rsidRPr="002B003F">
              <w:rPr>
                <w:rFonts w:ascii="Arial" w:eastAsiaTheme="majorEastAsia" w:hAnsi="Arial" w:cs="Arial"/>
                <w:b/>
              </w:rPr>
              <w:t xml:space="preserve"> birthday)</w:t>
            </w:r>
          </w:p>
        </w:tc>
      </w:tr>
      <w:tr w:rsidR="00397120" w:rsidRPr="005E2FA9" w14:paraId="4CC2FF2C" w14:textId="77777777" w:rsidTr="00FE5F0B">
        <w:trPr>
          <w:trHeight w:val="624"/>
        </w:trPr>
        <w:tc>
          <w:tcPr>
            <w:tcW w:w="0" w:type="auto"/>
          </w:tcPr>
          <w:p w14:paraId="102E294D" w14:textId="77777777" w:rsidR="00397120" w:rsidRPr="005E2FA9" w:rsidRDefault="00397120" w:rsidP="00FE5F0B">
            <w:pPr>
              <w:rPr>
                <w:rFonts w:ascii="Arial" w:hAnsi="Arial" w:cs="Arial"/>
                <w:b/>
              </w:rPr>
            </w:pPr>
            <w:r w:rsidRPr="005E2FA9">
              <w:rPr>
                <w:rFonts w:ascii="Arial" w:hAnsi="Arial" w:cs="Arial"/>
                <w:b/>
              </w:rPr>
              <w:t>Statutory paternity leave</w:t>
            </w:r>
          </w:p>
        </w:tc>
        <w:tc>
          <w:tcPr>
            <w:tcW w:w="0" w:type="auto"/>
          </w:tcPr>
          <w:p w14:paraId="55F31B7B" w14:textId="5C33E1A8" w:rsidR="00397120" w:rsidRDefault="00397120" w:rsidP="00FE5F0B">
            <w:pPr>
              <w:pStyle w:val="body"/>
              <w:spacing w:before="0" w:beforeAutospacing="0" w:after="0" w:afterAutospacing="0"/>
              <w:rPr>
                <w:rFonts w:ascii="Arial" w:hAnsi="Arial" w:cs="Arial"/>
              </w:rPr>
            </w:pPr>
            <w:r w:rsidRPr="005E2FA9">
              <w:rPr>
                <w:rFonts w:ascii="Arial" w:hAnsi="Arial" w:cs="Arial"/>
              </w:rPr>
              <w:t xml:space="preserve">An employee whose wife, civil partner or partner gives birth to a child, or who is the biological father of the child, is entitled to two weeks' ordinary paternity leave provided </w:t>
            </w:r>
            <w:r w:rsidR="008F2088">
              <w:rPr>
                <w:rFonts w:ascii="Arial" w:hAnsi="Arial" w:cs="Arial"/>
              </w:rPr>
              <w:t xml:space="preserve">they </w:t>
            </w:r>
            <w:r w:rsidRPr="005E2FA9">
              <w:rPr>
                <w:rFonts w:ascii="Arial" w:hAnsi="Arial" w:cs="Arial"/>
              </w:rPr>
              <w:t xml:space="preserve"> h</w:t>
            </w:r>
            <w:r w:rsidR="008F2088">
              <w:rPr>
                <w:rFonts w:ascii="Arial" w:hAnsi="Arial" w:cs="Arial"/>
              </w:rPr>
              <w:t xml:space="preserve">ave </w:t>
            </w:r>
            <w:r w:rsidRPr="005E2FA9">
              <w:rPr>
                <w:rFonts w:ascii="Arial" w:hAnsi="Arial" w:cs="Arial"/>
              </w:rPr>
              <w:t xml:space="preserve"> 26 weeks' continuous service by the end of the 15</w:t>
            </w:r>
            <w:r w:rsidRPr="005E2FA9">
              <w:rPr>
                <w:rFonts w:ascii="Arial" w:hAnsi="Arial" w:cs="Arial"/>
                <w:vertAlign w:val="superscript"/>
              </w:rPr>
              <w:t>th</w:t>
            </w:r>
            <w:r w:rsidRPr="005E2FA9">
              <w:rPr>
                <w:rFonts w:ascii="Arial" w:hAnsi="Arial" w:cs="Arial"/>
              </w:rPr>
              <w:t xml:space="preserve"> week before the week in which the child is expected.</w:t>
            </w:r>
          </w:p>
          <w:p w14:paraId="7F958C0F" w14:textId="77777777" w:rsidR="00FE5F0B" w:rsidRPr="005E2FA9" w:rsidRDefault="00FE5F0B" w:rsidP="00FE5F0B">
            <w:pPr>
              <w:pStyle w:val="body"/>
              <w:spacing w:before="0" w:beforeAutospacing="0" w:after="0" w:afterAutospacing="0"/>
              <w:rPr>
                <w:rFonts w:ascii="Arial" w:hAnsi="Arial" w:cs="Arial"/>
              </w:rPr>
            </w:pPr>
          </w:p>
          <w:p w14:paraId="6A721379" w14:textId="2609269E" w:rsidR="00397120" w:rsidRPr="005E2FA9" w:rsidRDefault="00397120" w:rsidP="00FE5F0B">
            <w:pPr>
              <w:pStyle w:val="body"/>
              <w:spacing w:before="0" w:beforeAutospacing="0" w:after="0" w:afterAutospacing="0"/>
              <w:rPr>
                <w:rFonts w:ascii="Arial" w:hAnsi="Arial" w:cs="Arial"/>
              </w:rPr>
            </w:pPr>
            <w:r w:rsidRPr="005E2FA9">
              <w:rPr>
                <w:rFonts w:ascii="Arial" w:hAnsi="Arial" w:cs="Arial"/>
              </w:rPr>
              <w:t xml:space="preserve">Paternity leave is also available to adoptive parents where a child is matched or newly placed with them for adoption. Either adoptive parent may take ordinary paternity leave where the other adoptive parent has elected to take adoption leave. </w:t>
            </w:r>
            <w:r w:rsidRPr="005E2FA9">
              <w:rPr>
                <w:rFonts w:ascii="Arial" w:hAnsi="Arial" w:cs="Arial"/>
              </w:rPr>
              <w:lastRenderedPageBreak/>
              <w:t>In respect of an adopted child, the employee must have 26 weeks' continuous service by the week in which the child’s adopter is notified of having been matched with the child for adoption.</w:t>
            </w:r>
          </w:p>
          <w:p w14:paraId="35620856" w14:textId="4D64E48A" w:rsidR="00397120" w:rsidRDefault="00397120" w:rsidP="00FE5F0B">
            <w:pPr>
              <w:pStyle w:val="body"/>
              <w:spacing w:before="0" w:beforeAutospacing="0" w:after="0" w:afterAutospacing="0"/>
              <w:rPr>
                <w:rFonts w:ascii="Arial" w:hAnsi="Arial" w:cs="Arial"/>
              </w:rPr>
            </w:pPr>
            <w:r w:rsidRPr="005E2FA9">
              <w:rPr>
                <w:rFonts w:ascii="Arial" w:hAnsi="Arial" w:cs="Arial"/>
              </w:rPr>
              <w:t>To qualify for paternity leave, the employee must also have, or expect to have, responsibility for the upbringing of the child and be making the request to help care for the child or to support the child’s</w:t>
            </w:r>
            <w:r w:rsidR="008F2088">
              <w:rPr>
                <w:rFonts w:ascii="Arial" w:hAnsi="Arial" w:cs="Arial"/>
              </w:rPr>
              <w:t xml:space="preserve"> birth parent.</w:t>
            </w:r>
          </w:p>
          <w:p w14:paraId="3CBF3CC2" w14:textId="77777777" w:rsidR="00FE5F0B" w:rsidRDefault="00FE5F0B" w:rsidP="00FE5F0B">
            <w:pPr>
              <w:pStyle w:val="body"/>
              <w:spacing w:before="0" w:beforeAutospacing="0" w:after="0" w:afterAutospacing="0"/>
              <w:rPr>
                <w:rFonts w:ascii="Arial" w:hAnsi="Arial" w:cs="Arial"/>
              </w:rPr>
            </w:pPr>
          </w:p>
          <w:p w14:paraId="548F1279" w14:textId="77777777" w:rsidR="00397120" w:rsidRDefault="00397120" w:rsidP="00FE5F0B">
            <w:pPr>
              <w:pStyle w:val="body"/>
              <w:spacing w:before="0" w:beforeAutospacing="0" w:after="0" w:afterAutospacing="0"/>
              <w:rPr>
                <w:rFonts w:ascii="Arial" w:hAnsi="Arial" w:cs="Arial"/>
              </w:rPr>
            </w:pPr>
            <w:r w:rsidRPr="005E2FA9">
              <w:rPr>
                <w:rFonts w:ascii="Arial" w:hAnsi="Arial" w:cs="Arial"/>
              </w:rPr>
              <w:t>Paternity leave must be taken in a single block of one or two weeks within 56 days of the birth or adoption of the child. If the child is born early, it must be taken from the time of the birth but within 56 days of the expected date of childbirth. Paternity leave can start either from the date the child is born or placed for adoption or from a chosen number of days or weeks after that date.</w:t>
            </w:r>
          </w:p>
          <w:p w14:paraId="0CE69CFE" w14:textId="0F8AA2AA" w:rsidR="00FE5F0B" w:rsidRPr="005E2FA9" w:rsidRDefault="00FE5F0B" w:rsidP="00FE5F0B">
            <w:pPr>
              <w:pStyle w:val="body"/>
              <w:spacing w:before="0" w:beforeAutospacing="0" w:after="0" w:afterAutospacing="0"/>
              <w:rPr>
                <w:rFonts w:ascii="Arial" w:hAnsi="Arial" w:cs="Arial"/>
              </w:rPr>
            </w:pPr>
          </w:p>
        </w:tc>
        <w:tc>
          <w:tcPr>
            <w:tcW w:w="0" w:type="auto"/>
          </w:tcPr>
          <w:p w14:paraId="06217646"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lastRenderedPageBreak/>
              <w:t>2 weeks paid leave to be taken within 56 days of the birth or adoption of a child</w:t>
            </w:r>
          </w:p>
        </w:tc>
      </w:tr>
      <w:tr w:rsidR="00397120" w:rsidRPr="003D77D6" w14:paraId="674EFBF4" w14:textId="77777777" w:rsidTr="00FE5F0B">
        <w:trPr>
          <w:trHeight w:val="624"/>
        </w:trPr>
        <w:tc>
          <w:tcPr>
            <w:tcW w:w="0" w:type="auto"/>
          </w:tcPr>
          <w:p w14:paraId="6FC4071C" w14:textId="77777777" w:rsidR="00397120" w:rsidRDefault="00397120" w:rsidP="00FE5F0B">
            <w:pPr>
              <w:rPr>
                <w:rFonts w:ascii="Arial" w:hAnsi="Arial" w:cs="Arial"/>
                <w:b/>
              </w:rPr>
            </w:pPr>
            <w:r>
              <w:rPr>
                <w:rFonts w:ascii="Arial" w:hAnsi="Arial" w:cs="Arial"/>
                <w:b/>
              </w:rPr>
              <w:t>Statutory shared parental leave</w:t>
            </w:r>
          </w:p>
        </w:tc>
        <w:tc>
          <w:tcPr>
            <w:tcW w:w="0" w:type="auto"/>
          </w:tcPr>
          <w:p w14:paraId="4E51ABFE" w14:textId="32A05B4C" w:rsidR="00397120" w:rsidRDefault="00397120" w:rsidP="00FE5F0B">
            <w:pPr>
              <w:rPr>
                <w:rFonts w:ascii="Arial" w:hAnsi="Arial" w:cs="Arial"/>
                <w:lang w:eastAsia="en-GB"/>
              </w:rPr>
            </w:pPr>
            <w:r w:rsidRPr="00D35DED">
              <w:rPr>
                <w:rFonts w:ascii="Arial" w:hAnsi="Arial" w:cs="Arial"/>
                <w:lang w:eastAsia="en-GB"/>
              </w:rPr>
              <w:t xml:space="preserve">Shared parental leave is a </w:t>
            </w:r>
            <w:r>
              <w:rPr>
                <w:rFonts w:ascii="Arial" w:hAnsi="Arial" w:cs="Arial"/>
                <w:lang w:eastAsia="en-GB"/>
              </w:rPr>
              <w:t xml:space="preserve">relatively </w:t>
            </w:r>
            <w:r w:rsidRPr="00D35DED">
              <w:rPr>
                <w:rFonts w:ascii="Arial" w:hAnsi="Arial" w:cs="Arial"/>
                <w:lang w:eastAsia="en-GB"/>
              </w:rPr>
              <w:t xml:space="preserve">new right that </w:t>
            </w:r>
            <w:r>
              <w:rPr>
                <w:rFonts w:ascii="Arial" w:hAnsi="Arial" w:cs="Arial"/>
                <w:lang w:eastAsia="en-GB"/>
              </w:rPr>
              <w:t xml:space="preserve">may </w:t>
            </w:r>
            <w:r w:rsidRPr="00D35DED">
              <w:rPr>
                <w:rFonts w:ascii="Arial" w:hAnsi="Arial" w:cs="Arial"/>
                <w:lang w:eastAsia="en-GB"/>
              </w:rPr>
              <w:t>enable eligible mothers</w:t>
            </w:r>
            <w:r w:rsidR="002657B8">
              <w:rPr>
                <w:rFonts w:ascii="Arial" w:hAnsi="Arial" w:cs="Arial"/>
                <w:lang w:eastAsia="en-GB"/>
              </w:rPr>
              <w:t>/birth parents</w:t>
            </w:r>
            <w:r w:rsidRPr="00D35DED">
              <w:rPr>
                <w:rFonts w:ascii="Arial" w:hAnsi="Arial" w:cs="Arial"/>
                <w:lang w:eastAsia="en-GB"/>
              </w:rPr>
              <w:t>, fathers, partners and adopters to choose how to share time off work after their child is born or placed</w:t>
            </w:r>
            <w:r>
              <w:rPr>
                <w:rFonts w:ascii="Arial" w:hAnsi="Arial" w:cs="Arial"/>
                <w:lang w:eastAsia="en-GB"/>
              </w:rPr>
              <w:t xml:space="preserve"> for adoption</w:t>
            </w:r>
            <w:r w:rsidRPr="00D35DED">
              <w:rPr>
                <w:rFonts w:ascii="Arial" w:hAnsi="Arial" w:cs="Arial"/>
                <w:lang w:eastAsia="en-GB"/>
              </w:rPr>
              <w:t>.  This could mean that the mother</w:t>
            </w:r>
            <w:r w:rsidR="002657B8">
              <w:rPr>
                <w:rFonts w:ascii="Arial" w:hAnsi="Arial" w:cs="Arial"/>
                <w:lang w:eastAsia="en-GB"/>
              </w:rPr>
              <w:t>/birth parent</w:t>
            </w:r>
            <w:r w:rsidRPr="00D35DED">
              <w:rPr>
                <w:rFonts w:ascii="Arial" w:hAnsi="Arial" w:cs="Arial"/>
                <w:lang w:eastAsia="en-GB"/>
              </w:rPr>
              <w:t xml:space="preserve"> or adopter shares some of the leave with </w:t>
            </w:r>
            <w:r w:rsidR="002657B8">
              <w:rPr>
                <w:rFonts w:ascii="Arial" w:hAnsi="Arial" w:cs="Arial"/>
                <w:lang w:eastAsia="en-GB"/>
              </w:rPr>
              <w:t>their</w:t>
            </w:r>
            <w:r w:rsidRPr="00D35DED">
              <w:rPr>
                <w:rFonts w:ascii="Arial" w:hAnsi="Arial" w:cs="Arial"/>
                <w:lang w:eastAsia="en-GB"/>
              </w:rPr>
              <w:t xml:space="preserve"> partner, perhaps returning to work for part of the time and then resuming leave later.</w:t>
            </w:r>
          </w:p>
          <w:p w14:paraId="017E9296" w14:textId="77777777" w:rsidR="00FE5F0B" w:rsidRPr="00D35DED" w:rsidRDefault="00FE5F0B" w:rsidP="00FE5F0B">
            <w:pPr>
              <w:rPr>
                <w:rFonts w:ascii="Arial" w:hAnsi="Arial" w:cs="Arial"/>
                <w:lang w:eastAsia="en-GB"/>
              </w:rPr>
            </w:pPr>
          </w:p>
          <w:p w14:paraId="3CC08C09" w14:textId="6BDEDABC" w:rsidR="00FE5F0B" w:rsidRDefault="00397120" w:rsidP="00FE5F0B">
            <w:pPr>
              <w:rPr>
                <w:rFonts w:ascii="Arial" w:hAnsi="Arial" w:cs="Arial"/>
              </w:rPr>
            </w:pPr>
            <w:r w:rsidRPr="00D35DED">
              <w:rPr>
                <w:rFonts w:ascii="Arial" w:hAnsi="Arial" w:cs="Arial"/>
              </w:rPr>
              <w:t>The first two weeks of the 52-week entitlement must be taken by the mother</w:t>
            </w:r>
            <w:r w:rsidR="002657B8">
              <w:rPr>
                <w:rFonts w:ascii="Arial" w:hAnsi="Arial" w:cs="Arial"/>
              </w:rPr>
              <w:t>/birth parent</w:t>
            </w:r>
            <w:r w:rsidRPr="00D35DED">
              <w:rPr>
                <w:rFonts w:ascii="Arial" w:hAnsi="Arial" w:cs="Arial"/>
              </w:rPr>
              <w:t xml:space="preserve"> or primary adopter, but the remaining 50 weeks’ entitlement and pay can be shared or split between both parents, if they meet the eligibility criteria. </w:t>
            </w:r>
          </w:p>
          <w:p w14:paraId="2E3FFBA0" w14:textId="6FCA3E2F" w:rsidR="00397120" w:rsidRPr="00D35DED" w:rsidRDefault="00397120" w:rsidP="00FE5F0B">
            <w:pPr>
              <w:rPr>
                <w:rFonts w:ascii="Arial" w:hAnsi="Arial" w:cs="Arial"/>
              </w:rPr>
            </w:pPr>
            <w:r w:rsidRPr="00D35DED">
              <w:rPr>
                <w:rFonts w:ascii="Arial" w:hAnsi="Arial" w:cs="Arial"/>
              </w:rPr>
              <w:t xml:space="preserve"> </w:t>
            </w:r>
          </w:p>
        </w:tc>
        <w:tc>
          <w:tcPr>
            <w:tcW w:w="0" w:type="auto"/>
          </w:tcPr>
          <w:p w14:paraId="67A5067C" w14:textId="0E741C5D"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First 2 weeks taken only by the mother</w:t>
            </w:r>
            <w:r w:rsidR="002657B8">
              <w:rPr>
                <w:rFonts w:ascii="Arial" w:eastAsiaTheme="majorEastAsia" w:hAnsi="Arial" w:cs="Arial"/>
                <w:b/>
              </w:rPr>
              <w:t>/birth parent</w:t>
            </w:r>
          </w:p>
          <w:p w14:paraId="40F6A953" w14:textId="77777777" w:rsidR="00397120" w:rsidRPr="00085C2C" w:rsidRDefault="00397120" w:rsidP="00FE5F0B">
            <w:pPr>
              <w:keepNext/>
              <w:keepLines/>
              <w:outlineLvl w:val="1"/>
              <w:rPr>
                <w:rFonts w:ascii="Arial" w:eastAsiaTheme="majorEastAsia" w:hAnsi="Arial" w:cs="Arial"/>
                <w:b/>
              </w:rPr>
            </w:pPr>
            <w:r w:rsidRPr="002B003F">
              <w:rPr>
                <w:rFonts w:ascii="Arial" w:eastAsiaTheme="majorEastAsia" w:hAnsi="Arial" w:cs="Arial"/>
                <w:b/>
              </w:rPr>
              <w:t>Remaining 50 weeks can be</w:t>
            </w:r>
            <w:r w:rsidRPr="00085C2C">
              <w:rPr>
                <w:rFonts w:ascii="Arial" w:eastAsiaTheme="majorEastAsia" w:hAnsi="Arial" w:cs="Arial"/>
                <w:b/>
              </w:rPr>
              <w:t xml:space="preserve"> </w:t>
            </w:r>
            <w:r w:rsidRPr="002B003F">
              <w:rPr>
                <w:rFonts w:ascii="Arial" w:eastAsiaTheme="majorEastAsia" w:hAnsi="Arial" w:cs="Arial"/>
                <w:b/>
              </w:rPr>
              <w:t>shared between parents</w:t>
            </w:r>
          </w:p>
          <w:p w14:paraId="51CAACAB" w14:textId="77777777" w:rsidR="00397120" w:rsidRPr="00085C2C" w:rsidRDefault="00397120" w:rsidP="00FE5F0B">
            <w:pPr>
              <w:keepNext/>
              <w:keepLines/>
              <w:outlineLvl w:val="1"/>
              <w:rPr>
                <w:rFonts w:ascii="Arial" w:eastAsiaTheme="majorEastAsia" w:hAnsi="Arial" w:cs="Arial"/>
                <w:b/>
              </w:rPr>
            </w:pPr>
            <w:r w:rsidRPr="002B003F">
              <w:rPr>
                <w:rFonts w:ascii="Arial" w:eastAsiaTheme="majorEastAsia" w:hAnsi="Arial" w:cs="Arial"/>
                <w:b/>
              </w:rPr>
              <w:t>Paid/unpaid – see separate Shared Parental Leave policy</w:t>
            </w:r>
          </w:p>
        </w:tc>
      </w:tr>
      <w:tr w:rsidR="00397120" w:rsidRPr="005E2FA9" w14:paraId="31AAF9A0" w14:textId="77777777" w:rsidTr="00FE5F0B">
        <w:trPr>
          <w:trHeight w:val="624"/>
        </w:trPr>
        <w:tc>
          <w:tcPr>
            <w:tcW w:w="0" w:type="auto"/>
          </w:tcPr>
          <w:p w14:paraId="5C24A5B1" w14:textId="77777777" w:rsidR="00397120" w:rsidRPr="005E2FA9" w:rsidRDefault="00397120" w:rsidP="00FE5F0B">
            <w:pPr>
              <w:rPr>
                <w:rFonts w:ascii="Arial" w:hAnsi="Arial" w:cs="Arial"/>
                <w:b/>
              </w:rPr>
            </w:pPr>
            <w:r w:rsidRPr="005E2FA9">
              <w:rPr>
                <w:rFonts w:ascii="Arial" w:hAnsi="Arial" w:cs="Arial"/>
                <w:b/>
              </w:rPr>
              <w:t xml:space="preserve">Statutory adoption </w:t>
            </w:r>
            <w:r>
              <w:rPr>
                <w:rFonts w:ascii="Arial" w:hAnsi="Arial" w:cs="Arial"/>
                <w:b/>
              </w:rPr>
              <w:t>leave</w:t>
            </w:r>
          </w:p>
        </w:tc>
        <w:tc>
          <w:tcPr>
            <w:tcW w:w="0" w:type="auto"/>
          </w:tcPr>
          <w:p w14:paraId="04F56047" w14:textId="41C8F722" w:rsidR="00397120" w:rsidRDefault="00397120" w:rsidP="00FE5F0B">
            <w:pPr>
              <w:rPr>
                <w:rFonts w:ascii="Arial" w:hAnsi="Arial" w:cs="Arial"/>
              </w:rPr>
            </w:pPr>
            <w:r w:rsidRPr="005E2FA9">
              <w:rPr>
                <w:rFonts w:ascii="Arial" w:hAnsi="Arial" w:cs="Arial"/>
              </w:rPr>
              <w:t>For the primary adopters of children matched for adoption the rights to adoption leave and pay mirror maternity leave and pay.</w:t>
            </w:r>
          </w:p>
          <w:p w14:paraId="55BDA03A" w14:textId="77777777" w:rsidR="00FE5F0B" w:rsidRPr="005E2FA9" w:rsidRDefault="00FE5F0B" w:rsidP="00FE5F0B">
            <w:pPr>
              <w:rPr>
                <w:rFonts w:ascii="Arial" w:hAnsi="Arial" w:cs="Arial"/>
              </w:rPr>
            </w:pPr>
          </w:p>
          <w:p w14:paraId="547B49A0" w14:textId="77777777" w:rsidR="00397120" w:rsidRPr="005E2FA9" w:rsidRDefault="00397120" w:rsidP="00FE5F0B">
            <w:pPr>
              <w:rPr>
                <w:rFonts w:ascii="Arial" w:hAnsi="Arial" w:cs="Arial"/>
              </w:rPr>
            </w:pPr>
            <w:r w:rsidRPr="005E2FA9">
              <w:rPr>
                <w:rFonts w:ascii="Arial" w:hAnsi="Arial" w:cs="Arial"/>
              </w:rPr>
              <w:t xml:space="preserve">Primary adopters can take up to 26 weeks’ ordinary adoption leave (OAL) and up to 26 weeks’ additional adoption leave (AAL), making a total of 52 weeks.  This is regardless of the number of hours they work or their length of service.  </w:t>
            </w:r>
          </w:p>
          <w:p w14:paraId="57982643" w14:textId="77777777" w:rsidR="00397120" w:rsidRDefault="00397120" w:rsidP="00FE5F0B">
            <w:pPr>
              <w:rPr>
                <w:rFonts w:ascii="Arial" w:hAnsi="Arial" w:cs="Arial"/>
              </w:rPr>
            </w:pPr>
            <w:r w:rsidRPr="005E2FA9">
              <w:rPr>
                <w:rFonts w:ascii="Arial" w:hAnsi="Arial" w:cs="Arial"/>
              </w:rPr>
              <w:t>Additional adoption leave begins on the day after ordinary adoption leave ends.</w:t>
            </w:r>
          </w:p>
          <w:p w14:paraId="18C4640E" w14:textId="66B8B8D8" w:rsidR="00FE5F0B" w:rsidRPr="005E2FA9" w:rsidRDefault="00FE5F0B" w:rsidP="00FE5F0B"/>
        </w:tc>
        <w:tc>
          <w:tcPr>
            <w:tcW w:w="0" w:type="auto"/>
          </w:tcPr>
          <w:p w14:paraId="413F3A43" w14:textId="77777777" w:rsidR="00397120" w:rsidRPr="002B003F" w:rsidRDefault="00397120" w:rsidP="00FE5F0B">
            <w:pPr>
              <w:keepNext/>
              <w:keepLines/>
              <w:outlineLvl w:val="1"/>
              <w:rPr>
                <w:rFonts w:ascii="Arial" w:eastAsiaTheme="majorEastAsia" w:hAnsi="Arial" w:cs="Arial"/>
                <w:b/>
              </w:rPr>
            </w:pPr>
            <w:r w:rsidRPr="002B003F">
              <w:rPr>
                <w:rFonts w:ascii="Arial" w:eastAsiaTheme="majorEastAsia" w:hAnsi="Arial" w:cs="Arial"/>
                <w:b/>
              </w:rPr>
              <w:t>Paid/unpaid – see separate adoption guidance</w:t>
            </w:r>
          </w:p>
        </w:tc>
      </w:tr>
    </w:tbl>
    <w:p w14:paraId="07374E70" w14:textId="77777777" w:rsidR="00536E01" w:rsidRDefault="00536E01" w:rsidP="00536E01">
      <w:pPr>
        <w:tabs>
          <w:tab w:val="left" w:pos="720"/>
          <w:tab w:val="left" w:pos="1440"/>
          <w:tab w:val="left" w:pos="2880"/>
        </w:tabs>
        <w:ind w:left="1440" w:hanging="1440"/>
        <w:jc w:val="both"/>
        <w:rPr>
          <w:rFonts w:ascii="Arial" w:eastAsia="Times New Roman" w:hAnsi="Arial" w:cs="Arial"/>
          <w:b/>
        </w:rPr>
      </w:pPr>
    </w:p>
    <w:p w14:paraId="5B14606E" w14:textId="37C44ED4" w:rsidR="00DD0636" w:rsidRDefault="00DD0636" w:rsidP="00536E01">
      <w:pPr>
        <w:tabs>
          <w:tab w:val="left" w:pos="720"/>
          <w:tab w:val="left" w:pos="1440"/>
          <w:tab w:val="left" w:pos="2880"/>
        </w:tabs>
        <w:ind w:left="1440" w:hanging="1440"/>
        <w:jc w:val="both"/>
        <w:rPr>
          <w:rFonts w:ascii="Arial" w:eastAsia="Times New Roman" w:hAnsi="Arial" w:cs="Arial"/>
          <w:b/>
        </w:rPr>
      </w:pPr>
    </w:p>
    <w:p w14:paraId="539A7F60" w14:textId="77777777" w:rsidR="00536E01" w:rsidRDefault="00536E01" w:rsidP="00536E01">
      <w:pPr>
        <w:tabs>
          <w:tab w:val="left" w:pos="720"/>
          <w:tab w:val="left" w:pos="1440"/>
          <w:tab w:val="left" w:pos="2880"/>
        </w:tabs>
        <w:ind w:left="1440" w:hanging="1440"/>
        <w:jc w:val="both"/>
        <w:rPr>
          <w:rFonts w:ascii="Arial" w:eastAsia="Times New Roman" w:hAnsi="Arial" w:cs="Arial"/>
          <w:b/>
        </w:rPr>
        <w:sectPr w:rsidR="00536E01" w:rsidSect="004E0C10">
          <w:pgSz w:w="16840" w:h="11900" w:orient="landscape"/>
          <w:pgMar w:top="1440" w:right="1440" w:bottom="1440" w:left="1440" w:header="709" w:footer="709" w:gutter="0"/>
          <w:cols w:space="708"/>
          <w:titlePg/>
          <w:docGrid w:linePitch="360"/>
        </w:sectPr>
      </w:pPr>
    </w:p>
    <w:p w14:paraId="3026E2EF" w14:textId="77777777" w:rsidR="007A3962" w:rsidRDefault="007A3962" w:rsidP="000C67B4">
      <w:pPr>
        <w:jc w:val="right"/>
        <w:rPr>
          <w:rFonts w:ascii="Arial" w:hAnsi="Arial" w:cs="Arial"/>
        </w:rPr>
      </w:pPr>
    </w:p>
    <w:p w14:paraId="69156B07" w14:textId="35CBACDE" w:rsidR="00536E01" w:rsidRDefault="000C67B4" w:rsidP="000C67B4">
      <w:pPr>
        <w:jc w:val="right"/>
        <w:rPr>
          <w:rFonts w:ascii="Arial" w:hAnsi="Arial" w:cs="Arial"/>
        </w:rPr>
      </w:pPr>
      <w:r>
        <w:rPr>
          <w:rFonts w:ascii="Arial" w:hAnsi="Arial" w:cs="Arial"/>
        </w:rPr>
        <w:t>Appendix 1</w:t>
      </w:r>
    </w:p>
    <w:p w14:paraId="75B7CD9F" w14:textId="77777777" w:rsidR="00536E01" w:rsidRDefault="00536E01" w:rsidP="00536E01">
      <w:pPr>
        <w:jc w:val="both"/>
        <w:rPr>
          <w:rFonts w:ascii="Arial" w:eastAsia="Times New Roman" w:hAnsi="Arial" w:cs="Arial"/>
          <w:b/>
        </w:rPr>
      </w:pPr>
      <w:r w:rsidRPr="003D77D6">
        <w:rPr>
          <w:rFonts w:ascii="Arial" w:eastAsia="Times New Roman" w:hAnsi="Arial" w:cs="Arial"/>
          <w:b/>
        </w:rPr>
        <w:t xml:space="preserve">DISCRETIONARY LEAVE </w:t>
      </w:r>
      <w:r>
        <w:rPr>
          <w:rFonts w:ascii="Arial" w:eastAsia="Times New Roman" w:hAnsi="Arial" w:cs="Arial"/>
          <w:b/>
        </w:rPr>
        <w:t xml:space="preserve">OF ABSENCE REQUEST </w:t>
      </w:r>
      <w:r w:rsidRPr="003D77D6">
        <w:rPr>
          <w:rFonts w:ascii="Arial" w:eastAsia="Times New Roman" w:hAnsi="Arial" w:cs="Arial"/>
          <w:b/>
        </w:rPr>
        <w:t>FORM</w:t>
      </w:r>
    </w:p>
    <w:p w14:paraId="2758440D" w14:textId="77777777" w:rsidR="00536E01" w:rsidRDefault="00536E01" w:rsidP="00536E01">
      <w:pPr>
        <w:rPr>
          <w:rFonts w:ascii="Arial" w:eastAsia="Times New Roman" w:hAnsi="Arial" w:cs="Arial"/>
          <w:b/>
        </w:rPr>
      </w:pPr>
    </w:p>
    <w:p w14:paraId="003760CC" w14:textId="77777777" w:rsidR="00536E01" w:rsidRPr="003D77D6" w:rsidRDefault="00536E01" w:rsidP="00536E01">
      <w:pPr>
        <w:rPr>
          <w:rFonts w:ascii="Arial" w:eastAsia="Times New Roman" w:hAnsi="Arial" w:cs="Arial"/>
          <w:lang w:eastAsia="en-GB"/>
        </w:rPr>
      </w:pPr>
      <w:r>
        <w:rPr>
          <w:rFonts w:ascii="Arial" w:eastAsia="Times New Roman" w:hAnsi="Arial" w:cs="Arial"/>
          <w:b/>
        </w:rPr>
        <w:t>Part A (for completion by the employee)</w:t>
      </w:r>
    </w:p>
    <w:p w14:paraId="67891CD1" w14:textId="77777777" w:rsidR="00536E01" w:rsidRPr="003D77D6" w:rsidRDefault="00536E01" w:rsidP="00536E01">
      <w:pPr>
        <w:rPr>
          <w:rFonts w:ascii="Arial" w:eastAsia="Times New Roman" w:hAnsi="Arial" w:cs="Arial"/>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3"/>
        <w:gridCol w:w="1701"/>
        <w:gridCol w:w="2126"/>
      </w:tblGrid>
      <w:tr w:rsidR="00536E01" w:rsidRPr="003D77D6" w14:paraId="6C1BB28F" w14:textId="77777777" w:rsidTr="003B606D">
        <w:tc>
          <w:tcPr>
            <w:tcW w:w="1418" w:type="dxa"/>
            <w:shd w:val="clear" w:color="auto" w:fill="auto"/>
          </w:tcPr>
          <w:p w14:paraId="12236C4D" w14:textId="77777777" w:rsidR="00536E01" w:rsidRPr="003D77D6" w:rsidRDefault="00536E01" w:rsidP="003B606D">
            <w:pPr>
              <w:rPr>
                <w:rFonts w:ascii="Arial" w:eastAsia="Times New Roman" w:hAnsi="Arial" w:cs="Arial"/>
                <w:b/>
              </w:rPr>
            </w:pPr>
            <w:r w:rsidRPr="003D77D6">
              <w:rPr>
                <w:rFonts w:ascii="Arial" w:eastAsia="Times New Roman" w:hAnsi="Arial" w:cs="Arial"/>
                <w:b/>
              </w:rPr>
              <w:t>Name</w:t>
            </w:r>
          </w:p>
        </w:tc>
        <w:tc>
          <w:tcPr>
            <w:tcW w:w="4253" w:type="dxa"/>
            <w:shd w:val="clear" w:color="auto" w:fill="auto"/>
          </w:tcPr>
          <w:p w14:paraId="73FE76D3" w14:textId="77777777" w:rsidR="00536E01" w:rsidRPr="003D77D6" w:rsidRDefault="00536E01" w:rsidP="003B606D">
            <w:pPr>
              <w:rPr>
                <w:rFonts w:ascii="Arial" w:eastAsia="Times New Roman" w:hAnsi="Arial" w:cs="Arial"/>
                <w:b/>
              </w:rPr>
            </w:pPr>
          </w:p>
          <w:p w14:paraId="042166FB" w14:textId="77777777" w:rsidR="00536E01" w:rsidRPr="003D77D6" w:rsidRDefault="00536E01" w:rsidP="003B606D">
            <w:pPr>
              <w:rPr>
                <w:rFonts w:ascii="Arial" w:eastAsia="Times New Roman" w:hAnsi="Arial" w:cs="Arial"/>
                <w:b/>
              </w:rPr>
            </w:pPr>
          </w:p>
        </w:tc>
        <w:tc>
          <w:tcPr>
            <w:tcW w:w="1701" w:type="dxa"/>
            <w:shd w:val="clear" w:color="auto" w:fill="auto"/>
          </w:tcPr>
          <w:p w14:paraId="10785512" w14:textId="77777777" w:rsidR="00536E01" w:rsidRPr="003D77D6" w:rsidRDefault="00536E01" w:rsidP="003B606D">
            <w:pPr>
              <w:rPr>
                <w:rFonts w:ascii="Arial" w:eastAsia="Times New Roman" w:hAnsi="Arial" w:cs="Arial"/>
                <w:b/>
              </w:rPr>
            </w:pPr>
            <w:r w:rsidRPr="003D77D6">
              <w:rPr>
                <w:rFonts w:ascii="Arial" w:eastAsia="Times New Roman" w:hAnsi="Arial" w:cs="Arial"/>
                <w:b/>
              </w:rPr>
              <w:t>Date request made</w:t>
            </w:r>
          </w:p>
        </w:tc>
        <w:tc>
          <w:tcPr>
            <w:tcW w:w="2126" w:type="dxa"/>
            <w:shd w:val="clear" w:color="auto" w:fill="auto"/>
          </w:tcPr>
          <w:p w14:paraId="73645B9E" w14:textId="77777777" w:rsidR="00536E01" w:rsidRPr="003D77D6" w:rsidRDefault="00536E01" w:rsidP="003B606D">
            <w:pPr>
              <w:rPr>
                <w:rFonts w:ascii="Arial" w:eastAsia="Times New Roman" w:hAnsi="Arial" w:cs="Arial"/>
                <w:b/>
              </w:rPr>
            </w:pPr>
          </w:p>
        </w:tc>
      </w:tr>
    </w:tbl>
    <w:p w14:paraId="7D9E0305" w14:textId="77777777" w:rsidR="00536E01" w:rsidRDefault="00536E01" w:rsidP="00536E01">
      <w:pPr>
        <w:rPr>
          <w:rFonts w:ascii="Arial" w:eastAsia="Times New Roman" w:hAnsi="Arial" w:cs="Arial"/>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701"/>
        <w:gridCol w:w="3119"/>
      </w:tblGrid>
      <w:tr w:rsidR="00536E01" w:rsidRPr="003D77D6" w14:paraId="3E5182C6" w14:textId="77777777" w:rsidTr="003B606D">
        <w:tc>
          <w:tcPr>
            <w:tcW w:w="1418" w:type="dxa"/>
            <w:shd w:val="clear" w:color="auto" w:fill="auto"/>
          </w:tcPr>
          <w:p w14:paraId="31E6C663" w14:textId="77777777" w:rsidR="00536E01" w:rsidRPr="003D77D6" w:rsidRDefault="00536E01" w:rsidP="003B606D">
            <w:pPr>
              <w:rPr>
                <w:rFonts w:ascii="Arial" w:eastAsia="Times New Roman" w:hAnsi="Arial" w:cs="Arial"/>
                <w:b/>
              </w:rPr>
            </w:pPr>
            <w:r>
              <w:rPr>
                <w:rFonts w:ascii="Arial" w:eastAsia="Times New Roman" w:hAnsi="Arial" w:cs="Arial"/>
                <w:b/>
              </w:rPr>
              <w:t>Date/time from</w:t>
            </w:r>
          </w:p>
        </w:tc>
        <w:tc>
          <w:tcPr>
            <w:tcW w:w="3260" w:type="dxa"/>
            <w:shd w:val="clear" w:color="auto" w:fill="auto"/>
          </w:tcPr>
          <w:p w14:paraId="7D558945" w14:textId="77777777" w:rsidR="00536E01" w:rsidRPr="003D77D6" w:rsidRDefault="00536E01" w:rsidP="003B606D">
            <w:pPr>
              <w:rPr>
                <w:rFonts w:ascii="Arial" w:eastAsia="Times New Roman" w:hAnsi="Arial" w:cs="Arial"/>
                <w:b/>
              </w:rPr>
            </w:pPr>
          </w:p>
          <w:p w14:paraId="55801CF1" w14:textId="77777777" w:rsidR="00536E01" w:rsidRPr="003D77D6" w:rsidRDefault="00536E01" w:rsidP="003B606D">
            <w:pPr>
              <w:rPr>
                <w:rFonts w:ascii="Arial" w:eastAsia="Times New Roman" w:hAnsi="Arial" w:cs="Arial"/>
                <w:b/>
              </w:rPr>
            </w:pPr>
          </w:p>
        </w:tc>
        <w:tc>
          <w:tcPr>
            <w:tcW w:w="1701" w:type="dxa"/>
            <w:shd w:val="clear" w:color="auto" w:fill="auto"/>
          </w:tcPr>
          <w:p w14:paraId="2EE33393" w14:textId="77777777" w:rsidR="00536E01" w:rsidRPr="003D77D6" w:rsidRDefault="00536E01" w:rsidP="003B606D">
            <w:pPr>
              <w:rPr>
                <w:rFonts w:ascii="Arial" w:eastAsia="Times New Roman" w:hAnsi="Arial" w:cs="Arial"/>
                <w:b/>
              </w:rPr>
            </w:pPr>
            <w:r>
              <w:rPr>
                <w:rFonts w:ascii="Arial" w:eastAsia="Times New Roman" w:hAnsi="Arial" w:cs="Arial"/>
                <w:b/>
              </w:rPr>
              <w:t>Date/time to</w:t>
            </w:r>
          </w:p>
        </w:tc>
        <w:tc>
          <w:tcPr>
            <w:tcW w:w="3119" w:type="dxa"/>
            <w:shd w:val="clear" w:color="auto" w:fill="auto"/>
          </w:tcPr>
          <w:p w14:paraId="5D3E6910" w14:textId="77777777" w:rsidR="00536E01" w:rsidRPr="003D77D6" w:rsidRDefault="00536E01" w:rsidP="003B606D">
            <w:pPr>
              <w:rPr>
                <w:rFonts w:ascii="Arial" w:eastAsia="Times New Roman" w:hAnsi="Arial" w:cs="Arial"/>
                <w:b/>
              </w:rPr>
            </w:pPr>
          </w:p>
        </w:tc>
      </w:tr>
    </w:tbl>
    <w:p w14:paraId="5812B85A" w14:textId="77777777" w:rsidR="00536E01" w:rsidRDefault="00536E01" w:rsidP="00536E01">
      <w:pPr>
        <w:rPr>
          <w:rFonts w:ascii="Arial" w:eastAsia="Times New Roman" w:hAnsi="Arial" w:cs="Arial"/>
          <w:b/>
        </w:rPr>
      </w:pPr>
    </w:p>
    <w:tbl>
      <w:tblPr>
        <w:tblStyle w:val="TableGrid"/>
        <w:tblW w:w="0" w:type="auto"/>
        <w:tblInd w:w="-147" w:type="dxa"/>
        <w:tblLook w:val="04A0" w:firstRow="1" w:lastRow="0" w:firstColumn="1" w:lastColumn="0" w:noHBand="0" w:noVBand="1"/>
      </w:tblPr>
      <w:tblGrid>
        <w:gridCol w:w="1389"/>
        <w:gridCol w:w="1016"/>
        <w:gridCol w:w="924"/>
        <w:gridCol w:w="924"/>
        <w:gridCol w:w="924"/>
        <w:gridCol w:w="924"/>
        <w:gridCol w:w="1016"/>
        <w:gridCol w:w="925"/>
        <w:gridCol w:w="925"/>
      </w:tblGrid>
      <w:tr w:rsidR="00536E01" w14:paraId="4F788607" w14:textId="77777777" w:rsidTr="003B606D">
        <w:tc>
          <w:tcPr>
            <w:tcW w:w="1389" w:type="dxa"/>
          </w:tcPr>
          <w:p w14:paraId="6137270A" w14:textId="77777777" w:rsidR="00536E01" w:rsidRPr="00266AAE" w:rsidRDefault="00536E01" w:rsidP="003B606D">
            <w:pPr>
              <w:rPr>
                <w:rFonts w:ascii="Arial" w:hAnsi="Arial" w:cs="Arial"/>
                <w:b/>
                <w:sz w:val="18"/>
                <w:szCs w:val="18"/>
              </w:rPr>
            </w:pPr>
            <w:r w:rsidRPr="00266AAE">
              <w:rPr>
                <w:rFonts w:ascii="Arial" w:hAnsi="Arial" w:cs="Arial"/>
                <w:b/>
                <w:sz w:val="18"/>
                <w:szCs w:val="18"/>
              </w:rPr>
              <w:t>F</w:t>
            </w:r>
            <w:r>
              <w:rPr>
                <w:rFonts w:ascii="Arial" w:hAnsi="Arial" w:cs="Arial"/>
                <w:b/>
                <w:sz w:val="18"/>
                <w:szCs w:val="18"/>
              </w:rPr>
              <w:t>or teaching staff cover required</w:t>
            </w:r>
          </w:p>
        </w:tc>
        <w:tc>
          <w:tcPr>
            <w:tcW w:w="924" w:type="dxa"/>
          </w:tcPr>
          <w:p w14:paraId="1BE19C60" w14:textId="77777777" w:rsidR="00536E01" w:rsidRDefault="00536E01" w:rsidP="003B606D">
            <w:pPr>
              <w:rPr>
                <w:rFonts w:ascii="Arial" w:hAnsi="Arial" w:cs="Arial"/>
                <w:b/>
              </w:rPr>
            </w:pPr>
            <w:r>
              <w:rPr>
                <w:rFonts w:ascii="Arial" w:hAnsi="Arial" w:cs="Arial"/>
                <w:b/>
              </w:rPr>
              <w:t xml:space="preserve">AM </w:t>
            </w:r>
            <w:proofErr w:type="spellStart"/>
            <w:r>
              <w:rPr>
                <w:rFonts w:ascii="Arial" w:hAnsi="Arial" w:cs="Arial"/>
                <w:b/>
              </w:rPr>
              <w:t>Reg’tion</w:t>
            </w:r>
            <w:proofErr w:type="spellEnd"/>
          </w:p>
        </w:tc>
        <w:tc>
          <w:tcPr>
            <w:tcW w:w="924" w:type="dxa"/>
          </w:tcPr>
          <w:p w14:paraId="3938DE60" w14:textId="77777777" w:rsidR="00536E01" w:rsidRDefault="00536E01" w:rsidP="003B606D">
            <w:pPr>
              <w:rPr>
                <w:rFonts w:ascii="Arial" w:hAnsi="Arial" w:cs="Arial"/>
                <w:b/>
              </w:rPr>
            </w:pPr>
            <w:r>
              <w:rPr>
                <w:rFonts w:ascii="Arial" w:hAnsi="Arial" w:cs="Arial"/>
                <w:b/>
              </w:rPr>
              <w:t>P1</w:t>
            </w:r>
          </w:p>
        </w:tc>
        <w:tc>
          <w:tcPr>
            <w:tcW w:w="924" w:type="dxa"/>
          </w:tcPr>
          <w:p w14:paraId="55B7D800" w14:textId="77777777" w:rsidR="00536E01" w:rsidRDefault="00536E01" w:rsidP="003B606D">
            <w:pPr>
              <w:rPr>
                <w:rFonts w:ascii="Arial" w:hAnsi="Arial" w:cs="Arial"/>
                <w:b/>
              </w:rPr>
            </w:pPr>
            <w:r>
              <w:rPr>
                <w:rFonts w:ascii="Arial" w:hAnsi="Arial" w:cs="Arial"/>
                <w:b/>
              </w:rPr>
              <w:t>P2</w:t>
            </w:r>
          </w:p>
        </w:tc>
        <w:tc>
          <w:tcPr>
            <w:tcW w:w="924" w:type="dxa"/>
          </w:tcPr>
          <w:p w14:paraId="08E64AA6" w14:textId="77777777" w:rsidR="00536E01" w:rsidRDefault="00536E01" w:rsidP="003B606D">
            <w:pPr>
              <w:rPr>
                <w:rFonts w:ascii="Arial" w:hAnsi="Arial" w:cs="Arial"/>
                <w:b/>
              </w:rPr>
            </w:pPr>
            <w:r>
              <w:rPr>
                <w:rFonts w:ascii="Arial" w:hAnsi="Arial" w:cs="Arial"/>
                <w:b/>
              </w:rPr>
              <w:t>P3</w:t>
            </w:r>
          </w:p>
        </w:tc>
        <w:tc>
          <w:tcPr>
            <w:tcW w:w="924" w:type="dxa"/>
          </w:tcPr>
          <w:p w14:paraId="05CA8332" w14:textId="77777777" w:rsidR="00536E01" w:rsidRDefault="00536E01" w:rsidP="003B606D">
            <w:pPr>
              <w:rPr>
                <w:rFonts w:ascii="Arial" w:hAnsi="Arial" w:cs="Arial"/>
                <w:b/>
              </w:rPr>
            </w:pPr>
            <w:r>
              <w:rPr>
                <w:rFonts w:ascii="Arial" w:hAnsi="Arial" w:cs="Arial"/>
                <w:b/>
              </w:rPr>
              <w:t>P4</w:t>
            </w:r>
          </w:p>
        </w:tc>
        <w:tc>
          <w:tcPr>
            <w:tcW w:w="924" w:type="dxa"/>
          </w:tcPr>
          <w:p w14:paraId="4517D42E" w14:textId="77777777" w:rsidR="00536E01" w:rsidRDefault="00536E01" w:rsidP="003B606D">
            <w:pPr>
              <w:rPr>
                <w:rFonts w:ascii="Arial" w:hAnsi="Arial" w:cs="Arial"/>
                <w:b/>
              </w:rPr>
            </w:pPr>
            <w:r>
              <w:rPr>
                <w:rFonts w:ascii="Arial" w:hAnsi="Arial" w:cs="Arial"/>
                <w:b/>
              </w:rPr>
              <w:t xml:space="preserve">PM </w:t>
            </w:r>
            <w:proofErr w:type="spellStart"/>
            <w:r>
              <w:rPr>
                <w:rFonts w:ascii="Arial" w:hAnsi="Arial" w:cs="Arial"/>
                <w:b/>
              </w:rPr>
              <w:t>Reg’tion</w:t>
            </w:r>
            <w:proofErr w:type="spellEnd"/>
          </w:p>
        </w:tc>
        <w:tc>
          <w:tcPr>
            <w:tcW w:w="925" w:type="dxa"/>
          </w:tcPr>
          <w:p w14:paraId="3E33B956" w14:textId="77777777" w:rsidR="00536E01" w:rsidRDefault="00536E01" w:rsidP="003B606D">
            <w:pPr>
              <w:rPr>
                <w:rFonts w:ascii="Arial" w:hAnsi="Arial" w:cs="Arial"/>
                <w:b/>
              </w:rPr>
            </w:pPr>
            <w:r>
              <w:rPr>
                <w:rFonts w:ascii="Arial" w:hAnsi="Arial" w:cs="Arial"/>
                <w:b/>
              </w:rPr>
              <w:t>P5</w:t>
            </w:r>
          </w:p>
        </w:tc>
        <w:tc>
          <w:tcPr>
            <w:tcW w:w="925" w:type="dxa"/>
          </w:tcPr>
          <w:p w14:paraId="6159DCCD" w14:textId="77777777" w:rsidR="00536E01" w:rsidRDefault="00536E01" w:rsidP="003B606D">
            <w:pPr>
              <w:rPr>
                <w:rFonts w:ascii="Arial" w:hAnsi="Arial" w:cs="Arial"/>
                <w:b/>
              </w:rPr>
            </w:pPr>
            <w:r>
              <w:rPr>
                <w:rFonts w:ascii="Arial" w:hAnsi="Arial" w:cs="Arial"/>
                <w:b/>
              </w:rPr>
              <w:t>P6</w:t>
            </w:r>
          </w:p>
        </w:tc>
      </w:tr>
    </w:tbl>
    <w:p w14:paraId="5DBAA76A" w14:textId="77777777" w:rsidR="00536E01" w:rsidRDefault="00536E01" w:rsidP="00536E01">
      <w:pPr>
        <w:rPr>
          <w:rFonts w:ascii="Arial" w:eastAsia="Times New Roman" w:hAnsi="Arial" w:cs="Arial"/>
          <w:b/>
        </w:rPr>
      </w:pPr>
      <w:r w:rsidRPr="003D77D6">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42DA2CF" wp14:editId="55CB9E4A">
                <wp:simplePos x="0" y="0"/>
                <wp:positionH relativeFrom="column">
                  <wp:posOffset>-57150</wp:posOffset>
                </wp:positionH>
                <wp:positionV relativeFrom="paragraph">
                  <wp:posOffset>222885</wp:posOffset>
                </wp:positionV>
                <wp:extent cx="5991225" cy="48958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95850"/>
                        </a:xfrm>
                        <a:prstGeom prst="rect">
                          <a:avLst/>
                        </a:prstGeom>
                        <a:solidFill>
                          <a:srgbClr val="FFFFFF"/>
                        </a:solidFill>
                        <a:ln w="9525">
                          <a:solidFill>
                            <a:srgbClr val="000000"/>
                          </a:solidFill>
                          <a:miter lim="800000"/>
                          <a:headEnd/>
                          <a:tailEnd/>
                        </a:ln>
                      </wps:spPr>
                      <wps:txbx>
                        <w:txbxContent>
                          <w:p w14:paraId="5DA78E27" w14:textId="77777777" w:rsidR="00536E01" w:rsidRDefault="00536E01" w:rsidP="00536E01">
                            <w:pPr>
                              <w:rPr>
                                <w:rFonts w:ascii="Arial" w:hAnsi="Arial" w:cs="Arial"/>
                              </w:rPr>
                            </w:pPr>
                            <w:r w:rsidRPr="00596CBE">
                              <w:rPr>
                                <w:rFonts w:ascii="Arial" w:hAnsi="Arial" w:cs="Arial"/>
                              </w:rPr>
                              <w:t>I</w:t>
                            </w:r>
                            <w:r w:rsidR="009B3433">
                              <w:rPr>
                                <w:rFonts w:ascii="Arial" w:hAnsi="Arial" w:cs="Arial"/>
                              </w:rPr>
                              <w:t xml:space="preserve"> have read and understood the Leave of A</w:t>
                            </w:r>
                            <w:r w:rsidRPr="00596CBE">
                              <w:rPr>
                                <w:rFonts w:ascii="Arial" w:hAnsi="Arial" w:cs="Arial"/>
                              </w:rPr>
                              <w:t xml:space="preserve">bsence </w:t>
                            </w:r>
                            <w:r w:rsidR="009B3433">
                              <w:rPr>
                                <w:rFonts w:ascii="Arial" w:hAnsi="Arial" w:cs="Arial"/>
                              </w:rPr>
                              <w:t>P</w:t>
                            </w:r>
                            <w:r w:rsidRPr="00596CBE">
                              <w:rPr>
                                <w:rFonts w:ascii="Arial" w:hAnsi="Arial" w:cs="Arial"/>
                              </w:rPr>
                              <w:t>olicy</w:t>
                            </w:r>
                            <w:r w:rsidR="009B3433">
                              <w:rPr>
                                <w:rFonts w:ascii="Arial" w:hAnsi="Arial" w:cs="Arial"/>
                              </w:rPr>
                              <w:t xml:space="preserve"> and at</w:t>
                            </w:r>
                            <w:r w:rsidRPr="00596CBE">
                              <w:rPr>
                                <w:rFonts w:ascii="Arial" w:hAnsi="Arial" w:cs="Arial"/>
                              </w:rPr>
                              <w:t>tach a copy of any relevant appointment card or other supporting documentation</w:t>
                            </w:r>
                            <w:r w:rsidR="009B3433">
                              <w:rPr>
                                <w:rFonts w:ascii="Arial" w:hAnsi="Arial" w:cs="Arial"/>
                              </w:rPr>
                              <w:t>,</w:t>
                            </w:r>
                            <w:r w:rsidRPr="00596CBE">
                              <w:rPr>
                                <w:rFonts w:ascii="Arial" w:hAnsi="Arial" w:cs="Arial"/>
                              </w:rPr>
                              <w:t xml:space="preserve"> if relevant.</w:t>
                            </w:r>
                          </w:p>
                          <w:p w14:paraId="0005526D" w14:textId="77777777" w:rsidR="00536E01" w:rsidRPr="00596CBE" w:rsidRDefault="00536E01" w:rsidP="00536E01">
                            <w:pPr>
                              <w:rPr>
                                <w:rFonts w:ascii="Arial" w:hAnsi="Arial" w:cs="Arial"/>
                              </w:rPr>
                            </w:pPr>
                          </w:p>
                          <w:p w14:paraId="6737D46C" w14:textId="77777777" w:rsidR="00536E01" w:rsidRDefault="00536E01" w:rsidP="00536E01">
                            <w:pPr>
                              <w:rPr>
                                <w:rFonts w:ascii="Arial" w:hAnsi="Arial" w:cs="Arial"/>
                              </w:rPr>
                            </w:pPr>
                            <w:r w:rsidRPr="00596CBE">
                              <w:rPr>
                                <w:rFonts w:ascii="Arial" w:hAnsi="Arial" w:cs="Arial"/>
                              </w:rPr>
                              <w:t>Reason for Request</w:t>
                            </w:r>
                            <w:r>
                              <w:rPr>
                                <w:rFonts w:ascii="Arial" w:hAnsi="Arial" w:cs="Arial"/>
                              </w:rPr>
                              <w:t xml:space="preserve"> (please detail below</w:t>
                            </w:r>
                            <w:r w:rsidR="009B3433">
                              <w:rPr>
                                <w:rFonts w:ascii="Arial" w:hAnsi="Arial" w:cs="Arial"/>
                              </w:rPr>
                              <w:t xml:space="preserve"> and continue on a separate sheet if necessary</w:t>
                            </w:r>
                            <w:r>
                              <w:rPr>
                                <w:rFonts w:ascii="Arial" w:hAnsi="Arial" w:cs="Arial"/>
                              </w:rPr>
                              <w:t>)</w:t>
                            </w:r>
                          </w:p>
                          <w:p w14:paraId="63DD0F3F" w14:textId="77777777" w:rsidR="00536E01" w:rsidRDefault="00536E01" w:rsidP="00536E01">
                            <w:pPr>
                              <w:rPr>
                                <w:rFonts w:ascii="Arial" w:hAnsi="Arial" w:cs="Arial"/>
                              </w:rPr>
                            </w:pPr>
                          </w:p>
                          <w:p w14:paraId="329ECDB0" w14:textId="77777777" w:rsidR="00536E01" w:rsidRDefault="00536E01" w:rsidP="00536E01">
                            <w:pPr>
                              <w:rPr>
                                <w:rFonts w:ascii="Arial" w:hAnsi="Arial" w:cs="Arial"/>
                              </w:rPr>
                            </w:pPr>
                          </w:p>
                          <w:p w14:paraId="11459EB3" w14:textId="77777777" w:rsidR="00536E01" w:rsidRDefault="00536E01" w:rsidP="00536E01">
                            <w:pPr>
                              <w:rPr>
                                <w:rFonts w:ascii="Arial" w:hAnsi="Arial" w:cs="Arial"/>
                              </w:rPr>
                            </w:pPr>
                          </w:p>
                          <w:p w14:paraId="36E5F0A0" w14:textId="77777777" w:rsidR="00536E01" w:rsidRDefault="00536E01" w:rsidP="00536E01">
                            <w:pPr>
                              <w:rPr>
                                <w:rFonts w:ascii="Arial" w:hAnsi="Arial" w:cs="Arial"/>
                              </w:rPr>
                            </w:pPr>
                          </w:p>
                          <w:p w14:paraId="2E4CFB6C" w14:textId="77777777" w:rsidR="00536E01" w:rsidRDefault="00536E01" w:rsidP="00536E01">
                            <w:pPr>
                              <w:rPr>
                                <w:b/>
                              </w:rPr>
                            </w:pPr>
                          </w:p>
                          <w:p w14:paraId="5A563B25" w14:textId="77777777" w:rsidR="00536E01" w:rsidRDefault="00536E01" w:rsidP="00536E0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A2CF" id="_x0000_t202" coordsize="21600,21600" o:spt="202" path="m,l,21600r21600,l21600,xe">
                <v:stroke joinstyle="miter"/>
                <v:path gradientshapeok="t" o:connecttype="rect"/>
              </v:shapetype>
              <v:shape id="Text Box 4" o:spid="_x0000_s1026" type="#_x0000_t202" style="position:absolute;margin-left:-4.5pt;margin-top:17.55pt;width:471.7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">
                <v:textbox>
                  <w:txbxContent>
                    <w:p w14:paraId="5DA78E27" w14:textId="77777777" w:rsidR="00536E01" w:rsidRDefault="00536E01" w:rsidP="00536E01">
                      <w:pPr>
                        <w:rPr>
                          <w:rFonts w:ascii="Arial" w:hAnsi="Arial" w:cs="Arial"/>
                        </w:rPr>
                      </w:pPr>
                      <w:r w:rsidRPr="00596CBE">
                        <w:rPr>
                          <w:rFonts w:ascii="Arial" w:hAnsi="Arial" w:cs="Arial"/>
                        </w:rPr>
                        <w:t>I</w:t>
                      </w:r>
                      <w:r w:rsidR="009B3433">
                        <w:rPr>
                          <w:rFonts w:ascii="Arial" w:hAnsi="Arial" w:cs="Arial"/>
                        </w:rPr>
                        <w:t xml:space="preserve"> have read and understood the Leave of A</w:t>
                      </w:r>
                      <w:r w:rsidRPr="00596CBE">
                        <w:rPr>
                          <w:rFonts w:ascii="Arial" w:hAnsi="Arial" w:cs="Arial"/>
                        </w:rPr>
                        <w:t xml:space="preserve">bsence </w:t>
                      </w:r>
                      <w:r w:rsidR="009B3433">
                        <w:rPr>
                          <w:rFonts w:ascii="Arial" w:hAnsi="Arial" w:cs="Arial"/>
                        </w:rPr>
                        <w:t>P</w:t>
                      </w:r>
                      <w:r w:rsidRPr="00596CBE">
                        <w:rPr>
                          <w:rFonts w:ascii="Arial" w:hAnsi="Arial" w:cs="Arial"/>
                        </w:rPr>
                        <w:t>olicy</w:t>
                      </w:r>
                      <w:r w:rsidR="009B3433">
                        <w:rPr>
                          <w:rFonts w:ascii="Arial" w:hAnsi="Arial" w:cs="Arial"/>
                        </w:rPr>
                        <w:t xml:space="preserve"> and at</w:t>
                      </w:r>
                      <w:r w:rsidRPr="00596CBE">
                        <w:rPr>
                          <w:rFonts w:ascii="Arial" w:hAnsi="Arial" w:cs="Arial"/>
                        </w:rPr>
                        <w:t>tach a copy of any relevant appointment card or other supporting documentation</w:t>
                      </w:r>
                      <w:r w:rsidR="009B3433">
                        <w:rPr>
                          <w:rFonts w:ascii="Arial" w:hAnsi="Arial" w:cs="Arial"/>
                        </w:rPr>
                        <w:t>,</w:t>
                      </w:r>
                      <w:r w:rsidRPr="00596CBE">
                        <w:rPr>
                          <w:rFonts w:ascii="Arial" w:hAnsi="Arial" w:cs="Arial"/>
                        </w:rPr>
                        <w:t xml:space="preserve"> if relevant.</w:t>
                      </w:r>
                    </w:p>
                    <w:p w14:paraId="0005526D" w14:textId="77777777" w:rsidR="00536E01" w:rsidRPr="00596CBE" w:rsidRDefault="00536E01" w:rsidP="00536E01">
                      <w:pPr>
                        <w:rPr>
                          <w:rFonts w:ascii="Arial" w:hAnsi="Arial" w:cs="Arial"/>
                        </w:rPr>
                      </w:pPr>
                    </w:p>
                    <w:p w14:paraId="6737D46C" w14:textId="77777777" w:rsidR="00536E01" w:rsidRDefault="00536E01" w:rsidP="00536E01">
                      <w:pPr>
                        <w:rPr>
                          <w:rFonts w:ascii="Arial" w:hAnsi="Arial" w:cs="Arial"/>
                        </w:rPr>
                      </w:pPr>
                      <w:r w:rsidRPr="00596CBE">
                        <w:rPr>
                          <w:rFonts w:ascii="Arial" w:hAnsi="Arial" w:cs="Arial"/>
                        </w:rPr>
                        <w:t>Reason for Request</w:t>
                      </w:r>
                      <w:r>
                        <w:rPr>
                          <w:rFonts w:ascii="Arial" w:hAnsi="Arial" w:cs="Arial"/>
                        </w:rPr>
                        <w:t xml:space="preserve"> (please detail below</w:t>
                      </w:r>
                      <w:r w:rsidR="009B3433">
                        <w:rPr>
                          <w:rFonts w:ascii="Arial" w:hAnsi="Arial" w:cs="Arial"/>
                        </w:rPr>
                        <w:t xml:space="preserve"> and continue on a separate sheet if necessary</w:t>
                      </w:r>
                      <w:r>
                        <w:rPr>
                          <w:rFonts w:ascii="Arial" w:hAnsi="Arial" w:cs="Arial"/>
                        </w:rPr>
                        <w:t>)</w:t>
                      </w:r>
                    </w:p>
                    <w:p w14:paraId="63DD0F3F" w14:textId="77777777" w:rsidR="00536E01" w:rsidRDefault="00536E01" w:rsidP="00536E01">
                      <w:pPr>
                        <w:rPr>
                          <w:rFonts w:ascii="Arial" w:hAnsi="Arial" w:cs="Arial"/>
                        </w:rPr>
                      </w:pPr>
                    </w:p>
                    <w:p w14:paraId="329ECDB0" w14:textId="77777777" w:rsidR="00536E01" w:rsidRDefault="00536E01" w:rsidP="00536E01">
                      <w:pPr>
                        <w:rPr>
                          <w:rFonts w:ascii="Arial" w:hAnsi="Arial" w:cs="Arial"/>
                        </w:rPr>
                      </w:pPr>
                    </w:p>
                    <w:p w14:paraId="11459EB3" w14:textId="77777777" w:rsidR="00536E01" w:rsidRDefault="00536E01" w:rsidP="00536E01">
                      <w:pPr>
                        <w:rPr>
                          <w:rFonts w:ascii="Arial" w:hAnsi="Arial" w:cs="Arial"/>
                        </w:rPr>
                      </w:pPr>
                    </w:p>
                    <w:p w14:paraId="36E5F0A0" w14:textId="77777777" w:rsidR="00536E01" w:rsidRDefault="00536E01" w:rsidP="00536E01">
                      <w:pPr>
                        <w:rPr>
                          <w:rFonts w:ascii="Arial" w:hAnsi="Arial" w:cs="Arial"/>
                        </w:rPr>
                      </w:pPr>
                    </w:p>
                    <w:p w14:paraId="2E4CFB6C" w14:textId="77777777" w:rsidR="00536E01" w:rsidRDefault="00536E01" w:rsidP="00536E01">
                      <w:pPr>
                        <w:rPr>
                          <w:b/>
                        </w:rPr>
                      </w:pPr>
                    </w:p>
                    <w:p w14:paraId="5A563B25" w14:textId="77777777" w:rsidR="00536E01" w:rsidRDefault="00536E01" w:rsidP="00536E01">
                      <w:pPr>
                        <w:rPr>
                          <w:b/>
                        </w:rPr>
                      </w:pPr>
                    </w:p>
                  </w:txbxContent>
                </v:textbox>
                <w10:wrap type="square"/>
              </v:shape>
            </w:pict>
          </mc:Fallback>
        </mc:AlternateContent>
      </w:r>
    </w:p>
    <w:p w14:paraId="5CB5646C" w14:textId="77777777" w:rsidR="00536E01" w:rsidRDefault="00536E01" w:rsidP="00536E01">
      <w:pPr>
        <w:rPr>
          <w:rFonts w:ascii="Arial" w:eastAsia="Times New Roman" w:hAnsi="Arial" w:cs="Arial"/>
          <w:b/>
        </w:rPr>
      </w:pPr>
    </w:p>
    <w:p w14:paraId="35DA780C" w14:textId="77777777" w:rsidR="00536E01" w:rsidRPr="003D77D6" w:rsidRDefault="00536E01" w:rsidP="00536E01">
      <w:pPr>
        <w:rPr>
          <w:rFonts w:ascii="Arial" w:eastAsia="Times New Roman" w:hAnsi="Arial" w:cs="Arial"/>
          <w:b/>
        </w:rPr>
      </w:pPr>
      <w:r w:rsidRPr="003D77D6">
        <w:rPr>
          <w:rFonts w:ascii="Arial" w:eastAsia="Times New Roman" w:hAnsi="Arial" w:cs="Arial"/>
          <w:b/>
        </w:rPr>
        <w:t>Sign</w:t>
      </w:r>
      <w:r>
        <w:rPr>
          <w:rFonts w:ascii="Arial" w:eastAsia="Times New Roman" w:hAnsi="Arial" w:cs="Arial"/>
          <w:b/>
        </w:rPr>
        <w:t>ed</w:t>
      </w:r>
      <w:r w:rsidRPr="003D77D6">
        <w:rPr>
          <w:rFonts w:ascii="Arial" w:eastAsia="Times New Roman" w:hAnsi="Arial" w:cs="Arial"/>
          <w:b/>
        </w:rPr>
        <w:t xml:space="preserve"> ______________________  </w:t>
      </w:r>
      <w:r w:rsidRPr="003D77D6">
        <w:rPr>
          <w:rFonts w:ascii="Arial" w:eastAsia="Times New Roman" w:hAnsi="Arial" w:cs="Arial"/>
          <w:b/>
        </w:rPr>
        <w:tab/>
      </w:r>
      <w:r w:rsidRPr="003D77D6">
        <w:rPr>
          <w:rFonts w:ascii="Arial" w:eastAsia="Times New Roman" w:hAnsi="Arial" w:cs="Arial"/>
          <w:b/>
        </w:rPr>
        <w:tab/>
        <w:t>Date __ __ / __ __ / __ __</w:t>
      </w:r>
    </w:p>
    <w:p w14:paraId="193C4505" w14:textId="77777777" w:rsidR="00536E01" w:rsidRDefault="00536E01" w:rsidP="00536E01">
      <w:pPr>
        <w:rPr>
          <w:rFonts w:ascii="Arial" w:eastAsia="Times New Roman" w:hAnsi="Arial" w:cs="Arial"/>
          <w:b/>
        </w:rPr>
      </w:pPr>
      <w:r>
        <w:rPr>
          <w:rFonts w:ascii="Arial" w:eastAsia="Times New Roman" w:hAnsi="Arial" w:cs="Arial"/>
          <w:b/>
        </w:rPr>
        <w:br w:type="page"/>
      </w:r>
    </w:p>
    <w:p w14:paraId="3830906E" w14:textId="77777777" w:rsidR="00536E01" w:rsidRDefault="00536E01" w:rsidP="00536E01">
      <w:pPr>
        <w:rPr>
          <w:rFonts w:ascii="Arial" w:eastAsia="Times New Roman" w:hAnsi="Arial" w:cs="Arial"/>
          <w:b/>
        </w:rPr>
      </w:pPr>
      <w:r>
        <w:rPr>
          <w:rFonts w:ascii="Arial" w:eastAsia="Times New Roman" w:hAnsi="Arial" w:cs="Arial"/>
          <w:b/>
        </w:rPr>
        <w:lastRenderedPageBreak/>
        <w:t>Part B (for completion by the Headteacher, or other relevant senior manager)</w:t>
      </w:r>
    </w:p>
    <w:p w14:paraId="3A21ADF8" w14:textId="77777777" w:rsidR="00536E01" w:rsidRDefault="00536E01" w:rsidP="00536E01">
      <w:pPr>
        <w:rPr>
          <w:rFonts w:ascii="Arial" w:eastAsia="Times New Roman" w:hAnsi="Arial" w:cs="Arial"/>
          <w:b/>
        </w:rPr>
      </w:pPr>
    </w:p>
    <w:p w14:paraId="391BCD0C" w14:textId="77777777" w:rsidR="00536E01" w:rsidRDefault="00536E01" w:rsidP="00536E01">
      <w:pPr>
        <w:rPr>
          <w:rFonts w:ascii="Arial" w:eastAsia="Times New Roman" w:hAnsi="Arial" w:cs="Arial"/>
          <w:b/>
        </w:rPr>
      </w:pPr>
      <w:r>
        <w:rPr>
          <w:rFonts w:ascii="Arial" w:eastAsia="Times New Roman" w:hAnsi="Arial" w:cs="Arial"/>
          <w:b/>
        </w:rPr>
        <w:t>Your request for leave is:</w:t>
      </w:r>
    </w:p>
    <w:p w14:paraId="7A9629E9" w14:textId="77777777" w:rsidR="00536E01" w:rsidRDefault="00536E01" w:rsidP="00536E01">
      <w:pPr>
        <w:rPr>
          <w:rFonts w:ascii="Arial" w:eastAsia="Times New Roman" w:hAnsi="Arial" w:cs="Arial"/>
          <w:b/>
        </w:rPr>
      </w:pPr>
      <w:r w:rsidRPr="003D77D6">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7F845478" wp14:editId="12A98CC3">
                <wp:simplePos x="0" y="0"/>
                <wp:positionH relativeFrom="column">
                  <wp:posOffset>1887855</wp:posOffset>
                </wp:positionH>
                <wp:positionV relativeFrom="paragraph">
                  <wp:posOffset>168910</wp:posOffset>
                </wp:positionV>
                <wp:extent cx="2286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60904F" w14:textId="77777777" w:rsidR="00536E01" w:rsidRDefault="00536E01" w:rsidP="005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5478" id="Text Box 2" o:spid="_x0000_s1027" type="#_x0000_t202" style="position:absolute;margin-left:148.65pt;margin-top:13.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">
                <v:textbox>
                  <w:txbxContent>
                    <w:p w14:paraId="4960904F" w14:textId="77777777" w:rsidR="00536E01" w:rsidRDefault="00536E01" w:rsidP="00536E01"/>
                  </w:txbxContent>
                </v:textbox>
              </v:shape>
            </w:pict>
          </mc:Fallback>
        </mc:AlternateContent>
      </w:r>
      <w:r w:rsidRPr="00AF6260">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0D89D069" wp14:editId="7B0D0F21">
                <wp:simplePos x="0" y="0"/>
                <wp:positionH relativeFrom="column">
                  <wp:posOffset>4198620</wp:posOffset>
                </wp:positionH>
                <wp:positionV relativeFrom="paragraph">
                  <wp:posOffset>138430</wp:posOffset>
                </wp:positionV>
                <wp:extent cx="22860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EA3956" w14:textId="77777777" w:rsidR="00536E01" w:rsidRDefault="00536E01" w:rsidP="005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D069" id="Text Box 5" o:spid="_x0000_s1028" type="#_x0000_t202" style="position:absolute;margin-left:330.6pt;margin-top:10.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">
                <v:textbox>
                  <w:txbxContent>
                    <w:p w14:paraId="74EA3956" w14:textId="77777777" w:rsidR="00536E01" w:rsidRDefault="00536E01" w:rsidP="00536E01"/>
                  </w:txbxContent>
                </v:textbox>
              </v:shape>
            </w:pict>
          </mc:Fallback>
        </mc:AlternateContent>
      </w:r>
    </w:p>
    <w:p w14:paraId="6DD2C6B4" w14:textId="77777777" w:rsidR="00536E01" w:rsidRDefault="00536E01" w:rsidP="00536E01">
      <w:pPr>
        <w:rPr>
          <w:rFonts w:ascii="Arial" w:eastAsia="Times New Roman" w:hAnsi="Arial" w:cs="Arial"/>
          <w:b/>
        </w:rPr>
      </w:pPr>
      <w:r>
        <w:rPr>
          <w:rFonts w:ascii="Arial" w:eastAsia="Times New Roman" w:hAnsi="Arial" w:cs="Arial"/>
          <w:b/>
        </w:rPr>
        <w:t>Approved with pay</w:t>
      </w:r>
      <w:r>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t xml:space="preserve">Approved without pay      </w:t>
      </w:r>
    </w:p>
    <w:p w14:paraId="4A1DD95B" w14:textId="77777777" w:rsidR="00536E01" w:rsidRDefault="00536E01" w:rsidP="00536E01">
      <w:pPr>
        <w:rPr>
          <w:rFonts w:ascii="Arial" w:eastAsia="Times New Roman" w:hAnsi="Arial" w:cs="Arial"/>
          <w:b/>
        </w:rPr>
      </w:pPr>
    </w:p>
    <w:p w14:paraId="76285C89" w14:textId="77777777" w:rsidR="00536E01" w:rsidRDefault="00536E01" w:rsidP="00536E01">
      <w:pPr>
        <w:rPr>
          <w:rFonts w:ascii="Arial" w:eastAsia="Times New Roman" w:hAnsi="Arial" w:cs="Arial"/>
          <w:b/>
        </w:rPr>
      </w:pPr>
    </w:p>
    <w:p w14:paraId="0572E3DE" w14:textId="77777777" w:rsidR="00536E01" w:rsidRDefault="00536E01" w:rsidP="00536E01">
      <w:pPr>
        <w:rPr>
          <w:rFonts w:ascii="Arial" w:eastAsia="Times New Roman" w:hAnsi="Arial" w:cs="Arial"/>
          <w:b/>
        </w:rPr>
      </w:pPr>
      <w:r>
        <w:rPr>
          <w:rFonts w:ascii="Arial" w:eastAsia="Times New Roman" w:hAnsi="Arial" w:cs="Arial"/>
          <w:b/>
        </w:rPr>
        <w:t>If the request has not been approved, it was for the following reason(s):</w:t>
      </w:r>
    </w:p>
    <w:p w14:paraId="239C64F0" w14:textId="77777777" w:rsidR="00536E01" w:rsidRDefault="00536E01" w:rsidP="00536E01">
      <w:pPr>
        <w:rPr>
          <w:rFonts w:ascii="Arial" w:eastAsia="Times New Roman" w:hAnsi="Arial" w:cs="Arial"/>
          <w:b/>
        </w:rPr>
      </w:pPr>
    </w:p>
    <w:tbl>
      <w:tblPr>
        <w:tblStyle w:val="TableGrid"/>
        <w:tblW w:w="0" w:type="auto"/>
        <w:tblLook w:val="04A0" w:firstRow="1" w:lastRow="0" w:firstColumn="1" w:lastColumn="0" w:noHBand="0" w:noVBand="1"/>
      </w:tblPr>
      <w:tblGrid>
        <w:gridCol w:w="936"/>
        <w:gridCol w:w="8074"/>
      </w:tblGrid>
      <w:tr w:rsidR="00536E01" w:rsidRPr="00596CBE" w14:paraId="124E7DA4" w14:textId="77777777" w:rsidTr="003B606D">
        <w:tc>
          <w:tcPr>
            <w:tcW w:w="959" w:type="dxa"/>
          </w:tcPr>
          <w:p w14:paraId="41D901E3" w14:textId="77777777" w:rsidR="00536E01" w:rsidRPr="00596CBE" w:rsidRDefault="00536E01" w:rsidP="003B606D">
            <w:pPr>
              <w:spacing w:before="240"/>
              <w:rPr>
                <w:rFonts w:ascii="Arial" w:hAnsi="Arial" w:cs="Arial"/>
                <w:b/>
                <w:sz w:val="24"/>
              </w:rPr>
            </w:pPr>
          </w:p>
        </w:tc>
        <w:tc>
          <w:tcPr>
            <w:tcW w:w="8283" w:type="dxa"/>
          </w:tcPr>
          <w:p w14:paraId="3D2A2BDE" w14:textId="77777777" w:rsidR="00536E01" w:rsidRPr="00596CBE" w:rsidRDefault="00536E01" w:rsidP="003B606D">
            <w:pPr>
              <w:spacing w:before="240"/>
              <w:rPr>
                <w:rFonts w:ascii="Arial" w:hAnsi="Arial" w:cs="Arial"/>
                <w:b/>
                <w:sz w:val="24"/>
              </w:rPr>
            </w:pPr>
            <w:r w:rsidRPr="00596CBE">
              <w:rPr>
                <w:rFonts w:ascii="Arial" w:hAnsi="Arial" w:cs="Arial"/>
                <w:b/>
                <w:sz w:val="24"/>
              </w:rPr>
              <w:t>Operational difficulties in covering absence</w:t>
            </w:r>
          </w:p>
          <w:p w14:paraId="15E1CBA7" w14:textId="77777777" w:rsidR="00536E01" w:rsidRPr="00596CBE" w:rsidRDefault="00536E01" w:rsidP="003B606D">
            <w:pPr>
              <w:spacing w:before="240"/>
              <w:rPr>
                <w:rFonts w:ascii="Arial" w:hAnsi="Arial" w:cs="Arial"/>
                <w:b/>
                <w:sz w:val="24"/>
              </w:rPr>
            </w:pPr>
          </w:p>
        </w:tc>
      </w:tr>
      <w:tr w:rsidR="00536E01" w:rsidRPr="00596CBE" w14:paraId="61F5930B" w14:textId="77777777" w:rsidTr="003B606D">
        <w:tc>
          <w:tcPr>
            <w:tcW w:w="959" w:type="dxa"/>
          </w:tcPr>
          <w:p w14:paraId="6836CA5A" w14:textId="77777777" w:rsidR="00536E01" w:rsidRPr="00596CBE" w:rsidRDefault="00536E01" w:rsidP="003B606D">
            <w:pPr>
              <w:spacing w:before="240"/>
              <w:rPr>
                <w:rFonts w:ascii="Arial" w:hAnsi="Arial" w:cs="Arial"/>
                <w:b/>
                <w:sz w:val="24"/>
              </w:rPr>
            </w:pPr>
          </w:p>
          <w:p w14:paraId="18FDCD5E" w14:textId="77777777" w:rsidR="00536E01" w:rsidRPr="00596CBE" w:rsidRDefault="00536E01" w:rsidP="003B606D">
            <w:pPr>
              <w:spacing w:before="240"/>
              <w:rPr>
                <w:rFonts w:ascii="Arial" w:hAnsi="Arial" w:cs="Arial"/>
                <w:b/>
                <w:sz w:val="24"/>
              </w:rPr>
            </w:pPr>
          </w:p>
        </w:tc>
        <w:tc>
          <w:tcPr>
            <w:tcW w:w="8283" w:type="dxa"/>
          </w:tcPr>
          <w:p w14:paraId="5BBC4D7D" w14:textId="77777777" w:rsidR="00536E01" w:rsidRPr="00596CBE" w:rsidRDefault="00536E01" w:rsidP="003B606D">
            <w:pPr>
              <w:spacing w:before="240"/>
              <w:rPr>
                <w:rFonts w:ascii="Arial" w:hAnsi="Arial" w:cs="Arial"/>
                <w:b/>
                <w:sz w:val="24"/>
              </w:rPr>
            </w:pPr>
            <w:r w:rsidRPr="00596CBE">
              <w:rPr>
                <w:rFonts w:ascii="Arial" w:hAnsi="Arial" w:cs="Arial"/>
                <w:b/>
                <w:sz w:val="24"/>
              </w:rPr>
              <w:t>Impact absence would have on continuity of educational needs</w:t>
            </w:r>
          </w:p>
        </w:tc>
      </w:tr>
      <w:tr w:rsidR="00536E01" w:rsidRPr="00596CBE" w14:paraId="763F0890" w14:textId="77777777" w:rsidTr="003B606D">
        <w:tc>
          <w:tcPr>
            <w:tcW w:w="959" w:type="dxa"/>
          </w:tcPr>
          <w:p w14:paraId="2516F6A6" w14:textId="77777777" w:rsidR="00536E01" w:rsidRPr="00596CBE" w:rsidRDefault="00536E01" w:rsidP="003B606D">
            <w:pPr>
              <w:spacing w:before="240"/>
              <w:rPr>
                <w:rFonts w:ascii="Arial" w:hAnsi="Arial" w:cs="Arial"/>
                <w:b/>
                <w:sz w:val="24"/>
              </w:rPr>
            </w:pPr>
          </w:p>
          <w:p w14:paraId="7D00F61F" w14:textId="77777777" w:rsidR="00536E01" w:rsidRPr="00596CBE" w:rsidRDefault="00536E01" w:rsidP="003B606D">
            <w:pPr>
              <w:spacing w:before="240"/>
              <w:rPr>
                <w:rFonts w:ascii="Arial" w:hAnsi="Arial" w:cs="Arial"/>
                <w:b/>
                <w:sz w:val="24"/>
              </w:rPr>
            </w:pPr>
          </w:p>
        </w:tc>
        <w:tc>
          <w:tcPr>
            <w:tcW w:w="8283" w:type="dxa"/>
          </w:tcPr>
          <w:p w14:paraId="28EF0FD4" w14:textId="77777777" w:rsidR="00536E01" w:rsidRPr="00596CBE" w:rsidRDefault="00536E01" w:rsidP="003B606D">
            <w:pPr>
              <w:spacing w:before="240"/>
              <w:rPr>
                <w:rFonts w:ascii="Arial" w:hAnsi="Arial" w:cs="Arial"/>
                <w:b/>
                <w:sz w:val="24"/>
              </w:rPr>
            </w:pPr>
            <w:r w:rsidRPr="00596CBE">
              <w:rPr>
                <w:rFonts w:ascii="Arial" w:hAnsi="Arial" w:cs="Arial"/>
                <w:b/>
                <w:sz w:val="24"/>
              </w:rPr>
              <w:t>Referred to governors for decision, outside of policy</w:t>
            </w:r>
          </w:p>
        </w:tc>
      </w:tr>
      <w:tr w:rsidR="00536E01" w:rsidRPr="00596CBE" w14:paraId="480FD285" w14:textId="77777777" w:rsidTr="00113C62">
        <w:trPr>
          <w:trHeight w:val="5446"/>
        </w:trPr>
        <w:tc>
          <w:tcPr>
            <w:tcW w:w="959" w:type="dxa"/>
          </w:tcPr>
          <w:p w14:paraId="6B386044" w14:textId="77777777" w:rsidR="00536E01" w:rsidRPr="00596CBE" w:rsidRDefault="00536E01" w:rsidP="003B606D">
            <w:pPr>
              <w:spacing w:before="240"/>
              <w:rPr>
                <w:rFonts w:ascii="Arial" w:hAnsi="Arial" w:cs="Arial"/>
                <w:b/>
                <w:sz w:val="24"/>
              </w:rPr>
            </w:pPr>
          </w:p>
          <w:p w14:paraId="6CD1F687" w14:textId="77777777" w:rsidR="00536E01" w:rsidRPr="00596CBE" w:rsidRDefault="00536E01" w:rsidP="003B606D">
            <w:pPr>
              <w:spacing w:before="240"/>
              <w:rPr>
                <w:rFonts w:ascii="Arial" w:hAnsi="Arial" w:cs="Arial"/>
                <w:b/>
                <w:sz w:val="24"/>
              </w:rPr>
            </w:pPr>
          </w:p>
        </w:tc>
        <w:tc>
          <w:tcPr>
            <w:tcW w:w="8283" w:type="dxa"/>
          </w:tcPr>
          <w:p w14:paraId="4DEB938D" w14:textId="77777777" w:rsidR="00536E01" w:rsidRPr="00596CBE" w:rsidRDefault="00536E01" w:rsidP="003B606D">
            <w:pPr>
              <w:spacing w:before="240"/>
              <w:rPr>
                <w:rFonts w:ascii="Arial" w:hAnsi="Arial" w:cs="Arial"/>
                <w:b/>
                <w:sz w:val="24"/>
              </w:rPr>
            </w:pPr>
            <w:r w:rsidRPr="00596CBE">
              <w:rPr>
                <w:rFonts w:ascii="Arial" w:hAnsi="Arial" w:cs="Arial"/>
                <w:b/>
                <w:sz w:val="24"/>
              </w:rPr>
              <w:t>Other: Explanation of reason(s)for non-approval</w:t>
            </w:r>
          </w:p>
          <w:p w14:paraId="61886176" w14:textId="77777777" w:rsidR="00536E01" w:rsidRPr="00596CBE" w:rsidRDefault="00536E01" w:rsidP="003B606D">
            <w:pPr>
              <w:spacing w:before="240"/>
              <w:rPr>
                <w:rFonts w:ascii="Arial" w:hAnsi="Arial" w:cs="Arial"/>
                <w:b/>
                <w:sz w:val="24"/>
              </w:rPr>
            </w:pPr>
          </w:p>
        </w:tc>
      </w:tr>
    </w:tbl>
    <w:p w14:paraId="220C0C50" w14:textId="77777777" w:rsidR="00536E01" w:rsidRDefault="00536E01" w:rsidP="00536E01">
      <w:pPr>
        <w:rPr>
          <w:rFonts w:ascii="Arial" w:eastAsia="Times New Roman" w:hAnsi="Arial" w:cs="Arial"/>
          <w:b/>
        </w:rPr>
      </w:pPr>
    </w:p>
    <w:p w14:paraId="4341244A" w14:textId="77777777" w:rsidR="00536E01" w:rsidRDefault="00536E01" w:rsidP="00536E01">
      <w:pPr>
        <w:rPr>
          <w:rFonts w:ascii="Arial" w:eastAsia="Times New Roman" w:hAnsi="Arial" w:cs="Arial"/>
          <w:b/>
        </w:rPr>
      </w:pPr>
    </w:p>
    <w:p w14:paraId="351A12CF" w14:textId="77777777" w:rsidR="00536E01" w:rsidRDefault="00536E01" w:rsidP="00536E01">
      <w:pPr>
        <w:rPr>
          <w:rFonts w:ascii="Arial" w:eastAsia="Times New Roman" w:hAnsi="Arial" w:cs="Arial"/>
          <w:b/>
        </w:rPr>
      </w:pPr>
      <w:r>
        <w:rPr>
          <w:rFonts w:ascii="Arial" w:eastAsia="Times New Roman" w:hAnsi="Arial" w:cs="Arial"/>
          <w:b/>
        </w:rPr>
        <w:t>Signed _______________________</w:t>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rPr>
        <w:t xml:space="preserve"> Date _____________________</w:t>
      </w:r>
    </w:p>
    <w:p w14:paraId="44506691" w14:textId="77777777" w:rsidR="00536E01" w:rsidRDefault="00536E01" w:rsidP="00536E01">
      <w:pPr>
        <w:rPr>
          <w:rFonts w:ascii="Arial" w:eastAsia="Times New Roman" w:hAnsi="Arial" w:cs="Arial"/>
          <w:b/>
        </w:rPr>
      </w:pPr>
    </w:p>
    <w:p w14:paraId="5B7B9A92" w14:textId="77777777" w:rsidR="00536E01" w:rsidRDefault="00536E01" w:rsidP="00536E01">
      <w:pPr>
        <w:rPr>
          <w:rFonts w:ascii="Arial" w:eastAsia="Times New Roman" w:hAnsi="Arial" w:cs="Arial"/>
          <w:b/>
        </w:rPr>
      </w:pPr>
    </w:p>
    <w:p w14:paraId="2FE5C156" w14:textId="77777777" w:rsidR="00536E01" w:rsidRDefault="00536E01" w:rsidP="00536E01">
      <w:pPr>
        <w:rPr>
          <w:rFonts w:ascii="Arial" w:eastAsia="Times New Roman" w:hAnsi="Arial" w:cs="Arial"/>
          <w:b/>
        </w:rPr>
      </w:pPr>
      <w:r>
        <w:rPr>
          <w:rFonts w:ascii="Arial" w:eastAsia="Times New Roman" w:hAnsi="Arial" w:cs="Arial"/>
          <w:b/>
        </w:rPr>
        <w:t>Job Title ______________________</w:t>
      </w:r>
    </w:p>
    <w:p w14:paraId="1C36C21B" w14:textId="77777777" w:rsidR="00536E01" w:rsidRDefault="00536E01" w:rsidP="00536E01">
      <w:pPr>
        <w:rPr>
          <w:rFonts w:ascii="Arial" w:eastAsia="Times New Roman" w:hAnsi="Arial" w:cs="Arial"/>
          <w:b/>
        </w:rPr>
      </w:pPr>
    </w:p>
    <w:p w14:paraId="7BC152AF" w14:textId="41C2C747" w:rsidR="00F33EA7" w:rsidRDefault="00536E01">
      <w:pPr>
        <w:rPr>
          <w:rFonts w:ascii="Arial" w:eastAsia="Times New Roman" w:hAnsi="Arial" w:cs="Arial"/>
          <w:b/>
        </w:rPr>
      </w:pPr>
      <w:r w:rsidRPr="003D77D6">
        <w:rPr>
          <w:rFonts w:ascii="Arial" w:eastAsia="Times New Roman" w:hAnsi="Arial" w:cs="Arial"/>
          <w:b/>
        </w:rPr>
        <w:t>Please return form to Bursar/Business Manager for processing</w:t>
      </w:r>
    </w:p>
    <w:p w14:paraId="6863B586" w14:textId="5437C180" w:rsidR="00A35E3A" w:rsidRDefault="00A35E3A">
      <w:pPr>
        <w:rPr>
          <w:rFonts w:ascii="Arial" w:eastAsia="Times New Roman" w:hAnsi="Arial" w:cs="Arial"/>
          <w:b/>
        </w:rPr>
      </w:pPr>
    </w:p>
    <w:p w14:paraId="0160D310" w14:textId="7C1CECC9" w:rsidR="00A35E3A" w:rsidRDefault="00A35E3A" w:rsidP="00A35E3A">
      <w:pPr>
        <w:rPr>
          <w:rFonts w:ascii="Arial" w:hAnsi="Arial" w:cs="Arial"/>
          <w:b/>
          <w:color w:val="000000"/>
          <w:u w:val="single"/>
        </w:rPr>
      </w:pPr>
      <w:r w:rsidRPr="00773823">
        <w:rPr>
          <w:rFonts w:ascii="Arial" w:hAnsi="Arial" w:cs="Arial"/>
          <w:b/>
          <w:color w:val="000000"/>
          <w:u w:val="single"/>
        </w:rPr>
        <w:t>Summary of changes</w:t>
      </w:r>
    </w:p>
    <w:p w14:paraId="7CB4D1A1" w14:textId="4919BF35" w:rsidR="001F5623" w:rsidRDefault="001F5623" w:rsidP="00A35E3A">
      <w:pPr>
        <w:rPr>
          <w:rFonts w:ascii="Arial" w:hAnsi="Arial" w:cs="Arial"/>
          <w:b/>
          <w:color w:val="000000"/>
          <w:u w:val="single"/>
        </w:rPr>
      </w:pPr>
    </w:p>
    <w:p w14:paraId="7A8DC1EF" w14:textId="77777777" w:rsidR="00A35E3A" w:rsidRDefault="00A35E3A" w:rsidP="00A35E3A">
      <w:pPr>
        <w:rPr>
          <w:rFonts w:cs="Arial"/>
          <w:b/>
          <w:color w:val="00000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359"/>
        <w:gridCol w:w="5953"/>
      </w:tblGrid>
      <w:tr w:rsidR="00A35E3A" w:rsidRPr="00D87830" w14:paraId="195A4E1D" w14:textId="77777777" w:rsidTr="00644940">
        <w:tc>
          <w:tcPr>
            <w:tcW w:w="97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55E5B6" w14:textId="77777777" w:rsidR="00A35E3A" w:rsidRPr="00D87830" w:rsidRDefault="00A35E3A" w:rsidP="00644940">
            <w:pPr>
              <w:pStyle w:val="BodyText2"/>
              <w:spacing w:before="120"/>
              <w:ind w:left="142"/>
              <w:jc w:val="both"/>
              <w:rPr>
                <w:b/>
                <w:lang w:eastAsia="en-GB"/>
              </w:rPr>
            </w:pPr>
            <w:r w:rsidRPr="00D87830">
              <w:rPr>
                <w:b/>
                <w:lang w:eastAsia="en-GB"/>
              </w:rPr>
              <w:t>Document control</w:t>
            </w:r>
          </w:p>
        </w:tc>
      </w:tr>
      <w:tr w:rsidR="00A35E3A" w:rsidRPr="00D87830" w14:paraId="3EE301B2"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38735D97" w14:textId="77777777" w:rsidR="00A35E3A" w:rsidRPr="00D87830" w:rsidRDefault="00A35E3A" w:rsidP="00644940">
            <w:pPr>
              <w:pStyle w:val="BodyText2"/>
              <w:spacing w:before="120"/>
              <w:ind w:left="142"/>
              <w:jc w:val="both"/>
              <w:rPr>
                <w:b/>
                <w:lang w:eastAsia="en-GB"/>
              </w:rPr>
            </w:pPr>
            <w:r w:rsidRPr="00D87830">
              <w:rPr>
                <w:b/>
                <w:lang w:eastAsia="en-GB"/>
              </w:rPr>
              <w:t>Date</w:t>
            </w:r>
          </w:p>
        </w:tc>
        <w:tc>
          <w:tcPr>
            <w:tcW w:w="2359" w:type="dxa"/>
            <w:tcBorders>
              <w:top w:val="single" w:sz="4" w:space="0" w:color="auto"/>
              <w:left w:val="single" w:sz="4" w:space="0" w:color="auto"/>
              <w:bottom w:val="single" w:sz="4" w:space="0" w:color="auto"/>
              <w:right w:val="single" w:sz="4" w:space="0" w:color="auto"/>
            </w:tcBorders>
            <w:shd w:val="clear" w:color="auto" w:fill="auto"/>
            <w:hideMark/>
          </w:tcPr>
          <w:p w14:paraId="3CDA4664" w14:textId="77777777" w:rsidR="00A35E3A" w:rsidRPr="00D87830" w:rsidRDefault="00A35E3A" w:rsidP="00644940">
            <w:pPr>
              <w:pStyle w:val="BodyText2"/>
              <w:spacing w:before="120"/>
              <w:ind w:left="92"/>
              <w:jc w:val="both"/>
              <w:rPr>
                <w:b/>
                <w:lang w:eastAsia="en-GB"/>
              </w:rPr>
            </w:pPr>
            <w:r w:rsidRPr="00D87830">
              <w:rPr>
                <w:b/>
                <w:lang w:eastAsia="en-GB"/>
              </w:rPr>
              <w:t>Section(s)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CCB50AF" w14:textId="77777777" w:rsidR="00A35E3A" w:rsidRPr="00D87830" w:rsidRDefault="00A35E3A" w:rsidP="00644940">
            <w:pPr>
              <w:pStyle w:val="BodyText2"/>
              <w:spacing w:before="120"/>
              <w:ind w:left="103"/>
              <w:jc w:val="both"/>
              <w:rPr>
                <w:b/>
                <w:lang w:eastAsia="en-GB"/>
              </w:rPr>
            </w:pPr>
            <w:r w:rsidRPr="00D87830">
              <w:rPr>
                <w:b/>
                <w:lang w:eastAsia="en-GB"/>
              </w:rPr>
              <w:t>Update(s)</w:t>
            </w:r>
          </w:p>
        </w:tc>
      </w:tr>
      <w:tr w:rsidR="001F5623" w:rsidRPr="00D87830" w14:paraId="3B1D5CCB"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456440E2" w14:textId="1474DF30" w:rsidR="001F5623" w:rsidRDefault="001F5623" w:rsidP="00644940">
            <w:pPr>
              <w:pStyle w:val="BodyText2"/>
              <w:spacing w:before="120"/>
              <w:ind w:left="142"/>
              <w:jc w:val="both"/>
              <w:rPr>
                <w:b/>
                <w:lang w:eastAsia="en-GB"/>
              </w:rPr>
            </w:pPr>
            <w:r>
              <w:rPr>
                <w:b/>
                <w:lang w:eastAsia="en-GB"/>
              </w:rPr>
              <w:t>2020</w:t>
            </w:r>
          </w:p>
          <w:p w14:paraId="5E78A76F" w14:textId="57A739E1" w:rsidR="001F5623" w:rsidRPr="00D87830" w:rsidRDefault="001F5623" w:rsidP="00644940">
            <w:pPr>
              <w:pStyle w:val="BodyText2"/>
              <w:spacing w:before="120"/>
              <w:ind w:left="142"/>
              <w:jc w:val="both"/>
              <w:rPr>
                <w:b/>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5BC2E0E" w14:textId="6D0A722A" w:rsidR="001F5623" w:rsidRPr="00D87830" w:rsidRDefault="001F5623" w:rsidP="001F5623">
            <w:pPr>
              <w:keepNext/>
              <w:keepLines/>
              <w:spacing w:before="240"/>
              <w:outlineLvl w:val="1"/>
              <w:rPr>
                <w:b/>
                <w:lang w:eastAsia="en-GB"/>
              </w:rPr>
            </w:pPr>
            <w:r w:rsidRPr="007A3962">
              <w:rPr>
                <w:rFonts w:ascii="Arial" w:eastAsiaTheme="majorEastAsia" w:hAnsi="Arial" w:cs="Arial"/>
                <w:b/>
                <w:bCs/>
                <w:sz w:val="22"/>
              </w:rPr>
              <w:t>Discretionary Compassionate Leave</w:t>
            </w:r>
            <w:r>
              <w:rPr>
                <w:rFonts w:ascii="Arial" w:eastAsiaTheme="majorEastAsia" w:hAnsi="Arial" w:cs="Arial"/>
                <w:b/>
                <w:bCs/>
                <w:sz w:val="22"/>
              </w:rPr>
              <w:t xml:space="preserve"> </w:t>
            </w:r>
            <w:r w:rsidRPr="007A3962">
              <w:rPr>
                <w:rFonts w:ascii="Arial" w:eastAsiaTheme="majorEastAsia" w:hAnsi="Arial" w:cs="Arial"/>
                <w:b/>
                <w:bCs/>
                <w:sz w:val="22"/>
              </w:rPr>
              <w:t>(Close Family Member)</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3FBC08" w14:textId="048CEBB2" w:rsidR="001F5623" w:rsidRPr="00D87830" w:rsidRDefault="001F5623" w:rsidP="00644940">
            <w:pPr>
              <w:pStyle w:val="BodyText2"/>
              <w:spacing w:before="120"/>
              <w:ind w:left="103"/>
              <w:jc w:val="both"/>
              <w:rPr>
                <w:b/>
                <w:lang w:eastAsia="en-GB"/>
              </w:rPr>
            </w:pPr>
            <w:r w:rsidRPr="007A3962">
              <w:t>Definition of ‘close family member’ re-written to be more open to accommodate the variety and complexity of many family arrangements. Criteria added to help a Headteacher decide how much leave to grant.</w:t>
            </w:r>
          </w:p>
        </w:tc>
      </w:tr>
      <w:tr w:rsidR="001F5623" w:rsidRPr="00D87830" w14:paraId="3C64929F"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DD26F83" w14:textId="7177E2B6" w:rsidR="001F5623" w:rsidRDefault="001F5623" w:rsidP="001F5623">
            <w:pPr>
              <w:pStyle w:val="BodyText2"/>
              <w:spacing w:before="120"/>
              <w:ind w:left="142"/>
              <w:jc w:val="both"/>
              <w:rPr>
                <w:b/>
                <w:lang w:eastAsia="en-GB"/>
              </w:rPr>
            </w:pPr>
            <w:r>
              <w:rPr>
                <w:b/>
                <w:lang w:eastAsia="en-GB"/>
              </w:rPr>
              <w:t>2020</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D0CDB3D" w14:textId="41CBC04E" w:rsidR="001F5623" w:rsidRPr="007A3962" w:rsidRDefault="001F5623" w:rsidP="001F5623">
            <w:pPr>
              <w:keepNext/>
              <w:keepLines/>
              <w:spacing w:before="240"/>
              <w:outlineLvl w:val="1"/>
              <w:rPr>
                <w:rFonts w:ascii="Arial" w:eastAsiaTheme="majorEastAsia" w:hAnsi="Arial" w:cs="Arial"/>
                <w:b/>
                <w:bCs/>
                <w:sz w:val="22"/>
              </w:rPr>
            </w:pPr>
            <w:r w:rsidRPr="007A3962">
              <w:rPr>
                <w:rFonts w:ascii="Arial" w:eastAsiaTheme="majorEastAsia" w:hAnsi="Arial" w:cs="Arial"/>
                <w:b/>
                <w:bCs/>
                <w:sz w:val="22"/>
              </w:rPr>
              <w:t>Discretionary leave to attend the funeral of someone who   is not a member of the immediate family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143AD85" w14:textId="7F69A8D9" w:rsidR="001F5623" w:rsidRPr="007A3962" w:rsidRDefault="001F5623" w:rsidP="001F5623">
            <w:pPr>
              <w:pStyle w:val="BodyText2"/>
              <w:spacing w:before="120"/>
              <w:ind w:left="103"/>
              <w:jc w:val="both"/>
            </w:pPr>
            <w:r w:rsidRPr="007A3962">
              <w:t>Wording amended in consequence of changes to section on Discretionary Compassionate Leave.</w:t>
            </w:r>
          </w:p>
        </w:tc>
      </w:tr>
      <w:tr w:rsidR="001F5623" w:rsidRPr="00D87830" w14:paraId="266FFE0C"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58FCEE2" w14:textId="77777777" w:rsidR="001F5623" w:rsidRDefault="001F5623" w:rsidP="001F5623">
            <w:pPr>
              <w:pStyle w:val="BodyText2"/>
              <w:spacing w:before="120"/>
              <w:ind w:left="142"/>
              <w:jc w:val="both"/>
              <w:rPr>
                <w:b/>
                <w:lang w:eastAsia="en-GB"/>
              </w:rPr>
            </w:pPr>
            <w:r>
              <w:rPr>
                <w:b/>
                <w:lang w:eastAsia="en-GB"/>
              </w:rPr>
              <w:t>2020</w:t>
            </w:r>
          </w:p>
          <w:p w14:paraId="09ABF1A2" w14:textId="67341ED5" w:rsidR="001F5623" w:rsidRDefault="001F5623" w:rsidP="001F5623">
            <w:pPr>
              <w:pStyle w:val="BodyText2"/>
              <w:spacing w:before="120"/>
              <w:ind w:left="142"/>
              <w:jc w:val="both"/>
              <w:rPr>
                <w:b/>
                <w:lang w:eastAsia="en-GB"/>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2461872E" w14:textId="5D964C65" w:rsidR="001F5623" w:rsidRPr="007A3962" w:rsidRDefault="001F5623" w:rsidP="001F5623">
            <w:pPr>
              <w:keepNext/>
              <w:keepLines/>
              <w:spacing w:before="240"/>
              <w:outlineLvl w:val="1"/>
              <w:rPr>
                <w:rFonts w:ascii="Arial" w:eastAsiaTheme="majorEastAsia" w:hAnsi="Arial" w:cs="Arial"/>
                <w:b/>
                <w:bCs/>
                <w:sz w:val="22"/>
              </w:rPr>
            </w:pPr>
            <w:r w:rsidRPr="007A3962">
              <w:rPr>
                <w:rFonts w:ascii="Arial" w:eastAsiaTheme="majorEastAsia" w:hAnsi="Arial" w:cs="Arial"/>
                <w:b/>
                <w:bCs/>
                <w:sz w:val="22"/>
                <w:szCs w:val="20"/>
              </w:rPr>
              <w:t>Parental Bereavement Leave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C8BB372" w14:textId="0597EB32" w:rsidR="001F5623" w:rsidRPr="007A3962" w:rsidRDefault="001F5623" w:rsidP="001F5623">
            <w:pPr>
              <w:pStyle w:val="BodyText2"/>
              <w:spacing w:before="120"/>
              <w:ind w:left="103"/>
              <w:jc w:val="both"/>
            </w:pPr>
            <w:r w:rsidRPr="007A3962">
              <w:t>New section added to reflect legislation that applies for parents whose child passes away on or after 6 April 2020.</w:t>
            </w:r>
          </w:p>
        </w:tc>
      </w:tr>
      <w:tr w:rsidR="001F5623" w:rsidRPr="00D87830" w14:paraId="7C3BAEDC"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3FAAC73A" w14:textId="36D12B7E" w:rsidR="001F5623" w:rsidRDefault="001F5623" w:rsidP="001F5623">
            <w:pPr>
              <w:pStyle w:val="BodyText2"/>
              <w:spacing w:before="120"/>
              <w:ind w:left="142"/>
              <w:jc w:val="both"/>
              <w:rPr>
                <w:b/>
                <w:lang w:eastAsia="en-GB"/>
              </w:rPr>
            </w:pPr>
            <w:r>
              <w:rPr>
                <w:b/>
                <w:lang w:eastAsia="en-GB"/>
              </w:rPr>
              <w:t>2020</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5A9E0E4" w14:textId="4CBBBB13" w:rsidR="001F5623" w:rsidRPr="007A3962" w:rsidRDefault="001F5623" w:rsidP="001F5623">
            <w:pPr>
              <w:keepNext/>
              <w:keepLines/>
              <w:spacing w:before="240"/>
              <w:outlineLvl w:val="1"/>
              <w:rPr>
                <w:rFonts w:ascii="Arial" w:eastAsiaTheme="majorEastAsia" w:hAnsi="Arial" w:cs="Arial"/>
                <w:b/>
                <w:bCs/>
                <w:sz w:val="22"/>
              </w:rPr>
            </w:pPr>
            <w:r w:rsidRPr="007A3962">
              <w:rPr>
                <w:rFonts w:ascii="Arial" w:eastAsiaTheme="majorEastAsia" w:hAnsi="Arial" w:cs="Arial"/>
                <w:b/>
                <w:bCs/>
                <w:sz w:val="22"/>
              </w:rPr>
              <w:t>Discretionary Emergency/ Dependant’s Leave (statutory right to apply for such leave although granting of such leave is discretionary)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1253A55" w14:textId="62E0A001" w:rsidR="001F5623" w:rsidRPr="007A3962" w:rsidRDefault="001F5623" w:rsidP="001F5623">
            <w:pPr>
              <w:pStyle w:val="BodyText2"/>
              <w:spacing w:before="120"/>
              <w:ind w:left="103"/>
              <w:jc w:val="both"/>
            </w:pPr>
            <w:r w:rsidRPr="007A3962">
              <w:t>Definition of a dependant amended to include those in the household, in line with the legislation and model policies, and so as to better reflect complexity and variety of family models.</w:t>
            </w:r>
          </w:p>
        </w:tc>
      </w:tr>
      <w:tr w:rsidR="002657B8" w:rsidRPr="00D87830" w14:paraId="02D5A820"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A02B999" w14:textId="78EFB95D" w:rsidR="002657B8" w:rsidRDefault="002657B8"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359718E5" w14:textId="6A89F9F8" w:rsidR="002657B8" w:rsidRPr="007A3962"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Section 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A2DBC4" w14:textId="120C5880" w:rsidR="002657B8" w:rsidRPr="007A3962" w:rsidRDefault="002657B8" w:rsidP="001F5623">
            <w:pPr>
              <w:pStyle w:val="BodyText2"/>
              <w:spacing w:before="120"/>
              <w:ind w:left="103"/>
              <w:jc w:val="both"/>
            </w:pPr>
            <w:r>
              <w:t xml:space="preserve">Additional Statutory Leave categories </w:t>
            </w:r>
          </w:p>
        </w:tc>
      </w:tr>
      <w:tr w:rsidR="002657B8" w:rsidRPr="00D87830" w14:paraId="5143B526"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701EFA8C" w14:textId="296993F2" w:rsidR="002657B8" w:rsidRDefault="002657B8"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7C5E9E4" w14:textId="77777777"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Section 6 Examples of Leave</w:t>
            </w:r>
          </w:p>
          <w:p w14:paraId="6F7EB53B" w14:textId="33258176"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Sporting Activities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FB99AF" w14:textId="77E07F4F" w:rsidR="002657B8" w:rsidRDefault="002657B8" w:rsidP="001F5623">
            <w:pPr>
              <w:pStyle w:val="BodyText2"/>
              <w:spacing w:before="120"/>
              <w:ind w:left="103"/>
              <w:jc w:val="both"/>
            </w:pPr>
            <w:r>
              <w:t xml:space="preserve">Added dependant on circumstances as described in wording. </w:t>
            </w:r>
          </w:p>
        </w:tc>
      </w:tr>
      <w:tr w:rsidR="002657B8" w:rsidRPr="00D87830" w14:paraId="318F3A42"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75AA0705" w14:textId="7E197058" w:rsidR="002657B8" w:rsidRDefault="002657B8"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20698817" w14:textId="77777777"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 xml:space="preserve">Section 6 Examples of Leave </w:t>
            </w:r>
          </w:p>
          <w:p w14:paraId="16DC397D" w14:textId="19D02288"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Carers Leave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62ED4" w14:textId="20FAB99E" w:rsidR="002657B8" w:rsidRDefault="002657B8" w:rsidP="001F5623">
            <w:pPr>
              <w:pStyle w:val="BodyText2"/>
              <w:spacing w:before="120"/>
              <w:ind w:left="103"/>
              <w:jc w:val="both"/>
            </w:pPr>
            <w:r>
              <w:t xml:space="preserve">Amended entitlement to reflect Carers Act 2023 due to come into effect 2024. </w:t>
            </w:r>
          </w:p>
        </w:tc>
      </w:tr>
      <w:tr w:rsidR="002657B8" w:rsidRPr="00D87830" w14:paraId="69870047"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4C04D842" w14:textId="5C4C3F4E" w:rsidR="002657B8" w:rsidRDefault="002657B8"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788E110" w14:textId="77777777"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Section 6 Examples of Leave</w:t>
            </w:r>
          </w:p>
          <w:p w14:paraId="70E93656" w14:textId="5DC0E378" w:rsidR="002657B8" w:rsidRDefault="002657B8"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Blood Donations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DD683B1" w14:textId="43F790C7" w:rsidR="002657B8" w:rsidRDefault="002657B8" w:rsidP="001F5623">
            <w:pPr>
              <w:pStyle w:val="BodyText2"/>
              <w:spacing w:before="120"/>
              <w:ind w:left="103"/>
              <w:jc w:val="both"/>
            </w:pPr>
            <w:r>
              <w:t>Included clarification in case of side effects</w:t>
            </w:r>
          </w:p>
        </w:tc>
      </w:tr>
      <w:tr w:rsidR="002657B8" w:rsidRPr="00D87830" w14:paraId="255B0387"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0A255860" w14:textId="2AC95069" w:rsidR="002657B8" w:rsidRDefault="002657B8" w:rsidP="001F5623">
            <w:pPr>
              <w:pStyle w:val="BodyText2"/>
              <w:spacing w:before="120"/>
              <w:ind w:left="142"/>
              <w:jc w:val="both"/>
              <w:rPr>
                <w:b/>
                <w:lang w:eastAsia="en-GB"/>
              </w:rPr>
            </w:pPr>
            <w:r>
              <w:rPr>
                <w:b/>
                <w:lang w:eastAsia="en-GB"/>
              </w:rPr>
              <w:lastRenderedPageBreak/>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21221A8" w14:textId="77777777" w:rsidR="002657B8" w:rsidRDefault="00027816"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Section 6 Examples of Leave</w:t>
            </w:r>
          </w:p>
          <w:p w14:paraId="55BC1279" w14:textId="67CBC572" w:rsidR="00027816" w:rsidRDefault="00027816"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 xml:space="preserve">Reservists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B1D7D41" w14:textId="5F6918B8" w:rsidR="002657B8" w:rsidRDefault="00027816" w:rsidP="001F5623">
            <w:pPr>
              <w:pStyle w:val="BodyText2"/>
              <w:spacing w:before="120"/>
              <w:ind w:left="103"/>
              <w:jc w:val="both"/>
            </w:pPr>
            <w:r>
              <w:t xml:space="preserve">Updated web link for employing a Reservists. </w:t>
            </w:r>
          </w:p>
        </w:tc>
      </w:tr>
      <w:tr w:rsidR="00027816" w:rsidRPr="00D87830" w14:paraId="13F08CEB"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5E1BAD60" w14:textId="21F82492" w:rsidR="00027816" w:rsidRDefault="00027816"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2037BD5" w14:textId="77777777" w:rsidR="00027816" w:rsidRDefault="00027816"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Section 6 Examples of Leave</w:t>
            </w:r>
          </w:p>
          <w:p w14:paraId="66D72E23" w14:textId="1AA8F90A" w:rsidR="00027816" w:rsidRDefault="00027816"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Public Duties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811F4FD" w14:textId="2F1FA0DE" w:rsidR="00027816" w:rsidRDefault="00027816" w:rsidP="001F5623">
            <w:pPr>
              <w:pStyle w:val="BodyText2"/>
              <w:spacing w:before="120"/>
              <w:ind w:left="103"/>
              <w:jc w:val="both"/>
            </w:pPr>
            <w:r>
              <w:t>Updated list of Public Duties</w:t>
            </w:r>
          </w:p>
        </w:tc>
      </w:tr>
      <w:tr w:rsidR="00027816" w:rsidRPr="00D87830" w14:paraId="53830291" w14:textId="77777777" w:rsidTr="00644940">
        <w:tc>
          <w:tcPr>
            <w:tcW w:w="1435" w:type="dxa"/>
            <w:tcBorders>
              <w:top w:val="single" w:sz="4" w:space="0" w:color="auto"/>
              <w:left w:val="single" w:sz="4" w:space="0" w:color="auto"/>
              <w:bottom w:val="single" w:sz="4" w:space="0" w:color="auto"/>
              <w:right w:val="single" w:sz="4" w:space="0" w:color="auto"/>
            </w:tcBorders>
            <w:shd w:val="clear" w:color="auto" w:fill="auto"/>
          </w:tcPr>
          <w:p w14:paraId="0694E1CA" w14:textId="2EF56A47" w:rsidR="00027816" w:rsidRDefault="00027816" w:rsidP="001F5623">
            <w:pPr>
              <w:pStyle w:val="BodyText2"/>
              <w:spacing w:before="120"/>
              <w:ind w:left="142"/>
              <w:jc w:val="both"/>
              <w:rPr>
                <w:b/>
                <w:lang w:eastAsia="en-GB"/>
              </w:rPr>
            </w:pPr>
            <w:r>
              <w:rPr>
                <w:b/>
                <w:lang w:eastAsia="en-GB"/>
              </w:rPr>
              <w:t>2023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8A6C239" w14:textId="48FF49F3" w:rsidR="00027816" w:rsidRDefault="00027816" w:rsidP="001F5623">
            <w:pPr>
              <w:keepNext/>
              <w:keepLines/>
              <w:spacing w:before="240"/>
              <w:outlineLvl w:val="1"/>
              <w:rPr>
                <w:rFonts w:ascii="Arial" w:eastAsiaTheme="majorEastAsia" w:hAnsi="Arial" w:cs="Arial"/>
                <w:b/>
                <w:bCs/>
                <w:sz w:val="22"/>
              </w:rPr>
            </w:pPr>
            <w:r>
              <w:rPr>
                <w:rFonts w:ascii="Arial" w:eastAsiaTheme="majorEastAsia" w:hAnsi="Arial" w:cs="Arial"/>
                <w:b/>
                <w:bCs/>
                <w:sz w:val="22"/>
              </w:rPr>
              <w:t>All sections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75D541" w14:textId="51FBD4A3" w:rsidR="00027816" w:rsidRDefault="00027816" w:rsidP="001F5623">
            <w:pPr>
              <w:pStyle w:val="BodyText2"/>
              <w:spacing w:before="120"/>
              <w:ind w:left="103"/>
              <w:jc w:val="both"/>
            </w:pPr>
            <w:r>
              <w:t xml:space="preserve">Amended to inclusive terminology </w:t>
            </w:r>
          </w:p>
        </w:tc>
      </w:tr>
    </w:tbl>
    <w:p w14:paraId="782B85F7" w14:textId="77777777" w:rsidR="00A35E3A" w:rsidRDefault="00A35E3A" w:rsidP="00A35E3A"/>
    <w:p w14:paraId="7A0733F2" w14:textId="77777777" w:rsidR="00A35E3A" w:rsidRPr="00761662" w:rsidRDefault="00A35E3A">
      <w:pPr>
        <w:rPr>
          <w:rFonts w:ascii="Arial" w:eastAsia="Times New Roman" w:hAnsi="Arial" w:cs="Arial"/>
          <w:b/>
        </w:rPr>
      </w:pPr>
    </w:p>
    <w:sectPr w:rsidR="00A35E3A" w:rsidRPr="00761662" w:rsidSect="00536E0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67E51" w14:textId="77777777" w:rsidR="009304DE" w:rsidRDefault="009304DE" w:rsidP="00536E01">
      <w:r>
        <w:separator/>
      </w:r>
    </w:p>
  </w:endnote>
  <w:endnote w:type="continuationSeparator" w:id="0">
    <w:p w14:paraId="508A9823" w14:textId="77777777" w:rsidR="009304DE" w:rsidRDefault="009304DE" w:rsidP="005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2C53" w14:textId="77777777" w:rsidR="00A34034" w:rsidRDefault="00A34034" w:rsidP="00A34034">
    <w:pPr>
      <w:pStyle w:val="Footer"/>
      <w:tabs>
        <w:tab w:val="clear" w:pos="9026"/>
        <w:tab w:val="right" w:pos="9781"/>
      </w:tabs>
      <w:ind w:right="-35"/>
      <w:rPr>
        <w:rFonts w:ascii="Times New Roman" w:eastAsia="Times New Roman" w:hAnsi="Times New Roman"/>
        <w:lang w:eastAsia="en-GB"/>
      </w:rPr>
    </w:pPr>
  </w:p>
  <w:p w14:paraId="4B3051E8" w14:textId="42ADA94D" w:rsidR="00A34034" w:rsidRDefault="00A34034" w:rsidP="00A34034">
    <w:pPr>
      <w:pStyle w:val="Footer"/>
      <w:tabs>
        <w:tab w:val="clear" w:pos="9026"/>
        <w:tab w:val="right" w:pos="9781"/>
      </w:tabs>
      <w:ind w:right="-35"/>
      <w:rPr>
        <w:rFonts w:ascii="Frutiger 45 Light" w:hAnsi="Frutiger 45 Light"/>
        <w:lang w:eastAsia="en-US"/>
      </w:rPr>
    </w:pPr>
  </w:p>
  <w:p w14:paraId="17C2FE63" w14:textId="63F4844E" w:rsidR="00A34034" w:rsidRPr="00A34034" w:rsidRDefault="00A34034" w:rsidP="00A34034">
    <w:pPr>
      <w:pStyle w:val="Footer"/>
      <w:tabs>
        <w:tab w:val="clear" w:pos="9026"/>
        <w:tab w:val="right" w:pos="9781"/>
      </w:tabs>
      <w:ind w:right="-35"/>
      <w:rPr>
        <w:rFonts w:ascii="Arial" w:hAnsi="Arial" w:cs="Arial"/>
        <w:sz w:val="16"/>
        <w:szCs w:val="16"/>
        <w:lang w:eastAsia="en-GB"/>
      </w:rPr>
    </w:pPr>
    <w:r>
      <w:rPr>
        <w:rFonts w:ascii="Arial" w:hAnsi="Arial" w:cs="Arial"/>
        <w:sz w:val="20"/>
      </w:rPr>
      <w:t>SCC 016</w:t>
    </w:r>
    <w:r w:rsidR="008E1030">
      <w:rPr>
        <w:rFonts w:ascii="Arial" w:hAnsi="Arial" w:cs="Arial"/>
        <w:sz w:val="20"/>
      </w:rPr>
      <w:t xml:space="preserve"> August-23-</w:t>
    </w:r>
    <w:r>
      <w:rPr>
        <w:rFonts w:ascii="Arial" w:hAnsi="Arial" w:cs="Arial"/>
        <w:sz w:val="20"/>
      </w:rPr>
      <w:t>V</w:t>
    </w:r>
    <w:r w:rsidR="00DA66AA">
      <w:rPr>
        <w:rFonts w:ascii="Arial" w:hAnsi="Arial" w:cs="Arial"/>
        <w:sz w:val="20"/>
      </w:rPr>
      <w:t>4</w:t>
    </w:r>
    <w:r>
      <w:rPr>
        <w:rFonts w:ascii="Arial" w:hAnsi="Arial" w:cs="Arial"/>
        <w:sz w:val="20"/>
      </w:rPr>
      <w:t xml:space="preserve"> </w:t>
    </w:r>
    <w:r w:rsidR="00DA66AA">
      <w:rPr>
        <w:rFonts w:ascii="Arial" w:hAnsi="Arial" w:cs="Arial"/>
        <w:sz w:val="20"/>
      </w:rPr>
      <w:t xml:space="preserve">                                    </w:t>
    </w: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w:instrText>
    </w:r>
    <w:r>
      <w:rPr>
        <w:rFonts w:ascii="Arial" w:hAnsi="Arial" w:cs="Arial"/>
        <w:b/>
        <w:bCs/>
        <w:sz w:val="18"/>
      </w:rPr>
      <w:fldChar w:fldCharType="separate"/>
    </w:r>
    <w:r w:rsidR="00FD4E39">
      <w:rPr>
        <w:rFonts w:ascii="Arial" w:hAnsi="Arial" w:cs="Arial"/>
        <w:b/>
        <w:bCs/>
        <w:noProof/>
        <w:sz w:val="18"/>
      </w:rPr>
      <w:t>20</w:t>
    </w:r>
    <w:r>
      <w:rPr>
        <w:rFonts w:ascii="Arial" w:hAnsi="Arial" w:cs="Arial"/>
        <w:b/>
        <w:bCs/>
        <w:sz w:val="18"/>
      </w:rPr>
      <w:fldChar w:fldCharType="end"/>
    </w:r>
    <w:r>
      <w:rPr>
        <w:rFonts w:ascii="Arial" w:hAnsi="Arial" w:cs="Arial"/>
        <w:sz w:val="18"/>
      </w:rPr>
      <w:t xml:space="preserve"> of </w:t>
    </w:r>
    <w:r>
      <w:rPr>
        <w:rFonts w:ascii="Arial" w:hAnsi="Arial" w:cs="Arial"/>
        <w:b/>
        <w:bCs/>
        <w:sz w:val="18"/>
      </w:rPr>
      <w:fldChar w:fldCharType="begin"/>
    </w:r>
    <w:r>
      <w:rPr>
        <w:rFonts w:ascii="Arial" w:hAnsi="Arial" w:cs="Arial"/>
        <w:b/>
        <w:bCs/>
        <w:sz w:val="18"/>
      </w:rPr>
      <w:instrText xml:space="preserve"> NUMPAGES  </w:instrText>
    </w:r>
    <w:r>
      <w:rPr>
        <w:rFonts w:ascii="Arial" w:hAnsi="Arial" w:cs="Arial"/>
        <w:b/>
        <w:bCs/>
        <w:sz w:val="18"/>
      </w:rPr>
      <w:fldChar w:fldCharType="separate"/>
    </w:r>
    <w:r w:rsidR="00FD4E39">
      <w:rPr>
        <w:rFonts w:ascii="Arial" w:hAnsi="Arial" w:cs="Arial"/>
        <w:b/>
        <w:bCs/>
        <w:noProof/>
        <w:sz w:val="18"/>
      </w:rPr>
      <w:t>21</w:t>
    </w:r>
    <w:r>
      <w:rPr>
        <w:rFonts w:ascii="Arial" w:hAnsi="Arial" w:cs="Arial"/>
        <w:b/>
        <w:bCs/>
        <w:sz w:val="18"/>
      </w:rPr>
      <w:fldChar w:fldCharType="end"/>
    </w:r>
  </w:p>
  <w:p w14:paraId="42040E47" w14:textId="77777777" w:rsidR="00536E01" w:rsidRPr="00A34034" w:rsidRDefault="00536E01" w:rsidP="00A34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891B1" w14:textId="0225CCBB" w:rsidR="00A34034" w:rsidRDefault="00A34034" w:rsidP="00A34034">
    <w:pPr>
      <w:pStyle w:val="Footer"/>
      <w:tabs>
        <w:tab w:val="clear" w:pos="9026"/>
        <w:tab w:val="right" w:pos="9781"/>
      </w:tabs>
      <w:ind w:right="-35"/>
      <w:rPr>
        <w:rFonts w:ascii="Times New Roman" w:eastAsia="Times New Roman" w:hAnsi="Times New Roman"/>
        <w:lang w:eastAsia="en-GB"/>
      </w:rPr>
    </w:pPr>
  </w:p>
  <w:p w14:paraId="4E29EDEE" w14:textId="7F2BC393" w:rsidR="00A34034" w:rsidRDefault="00A34034" w:rsidP="00A34034">
    <w:pPr>
      <w:pStyle w:val="Footer"/>
      <w:tabs>
        <w:tab w:val="clear" w:pos="9026"/>
        <w:tab w:val="right" w:pos="9781"/>
      </w:tabs>
      <w:ind w:right="-35"/>
      <w:rPr>
        <w:rFonts w:ascii="Frutiger 45 Light" w:hAnsi="Frutiger 45 Light"/>
        <w:lang w:eastAsia="en-US"/>
      </w:rPr>
    </w:pPr>
    <w:r>
      <w:rPr>
        <w:noProof/>
      </w:rPr>
      <w:drawing>
        <wp:anchor distT="0" distB="0" distL="114300" distR="114300" simplePos="0" relativeHeight="251661312" behindDoc="1" locked="0" layoutInCell="1" allowOverlap="1" wp14:anchorId="2C114749" wp14:editId="479951A6">
          <wp:simplePos x="0" y="0"/>
          <wp:positionH relativeFrom="column">
            <wp:posOffset>3081269</wp:posOffset>
          </wp:positionH>
          <wp:positionV relativeFrom="paragraph">
            <wp:posOffset>46465</wp:posOffset>
          </wp:positionV>
          <wp:extent cx="3513455" cy="508635"/>
          <wp:effectExtent l="0" t="0" r="0" b="571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635"/>
                  </a:xfrm>
                  <a:prstGeom prst="rect">
                    <a:avLst/>
                  </a:prstGeom>
                  <a:noFill/>
                </pic:spPr>
              </pic:pic>
            </a:graphicData>
          </a:graphic>
          <wp14:sizeRelH relativeFrom="margin">
            <wp14:pctWidth>0</wp14:pctWidth>
          </wp14:sizeRelH>
          <wp14:sizeRelV relativeFrom="margin">
            <wp14:pctHeight>0</wp14:pctHeight>
          </wp14:sizeRelV>
        </wp:anchor>
      </w:drawing>
    </w:r>
  </w:p>
  <w:p w14:paraId="3BF7D7A9" w14:textId="713EAF88" w:rsidR="00536E01" w:rsidRPr="00A34034" w:rsidRDefault="00A34034" w:rsidP="00A34034">
    <w:pPr>
      <w:pStyle w:val="Footer"/>
      <w:tabs>
        <w:tab w:val="clear" w:pos="9026"/>
        <w:tab w:val="right" w:pos="9781"/>
      </w:tabs>
      <w:ind w:right="-35"/>
      <w:rPr>
        <w:rFonts w:ascii="Arial" w:hAnsi="Arial" w:cs="Arial"/>
        <w:sz w:val="16"/>
        <w:szCs w:val="16"/>
        <w:lang w:eastAsia="en-GB"/>
      </w:rPr>
    </w:pPr>
    <w:r>
      <w:rPr>
        <w:rFonts w:ascii="Arial" w:hAnsi="Arial" w:cs="Arial"/>
        <w:sz w:val="20"/>
      </w:rPr>
      <w:t>SCC 016 Version 2.0 01/04/2020</w:t>
    </w:r>
    <w:r>
      <w:rPr>
        <w:rFonts w:ascii="Arial" w:hAnsi="Arial" w:cs="Arial"/>
        <w:sz w:val="16"/>
        <w:szCs w:val="16"/>
      </w:rPr>
      <w:t xml:space="preserve">      </w:t>
    </w: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w:instrText>
    </w:r>
    <w:r>
      <w:rPr>
        <w:rFonts w:ascii="Arial" w:hAnsi="Arial" w:cs="Arial"/>
        <w:b/>
        <w:bCs/>
        <w:sz w:val="18"/>
      </w:rPr>
      <w:fldChar w:fldCharType="separate"/>
    </w:r>
    <w:r w:rsidR="00FD4E39">
      <w:rPr>
        <w:rFonts w:ascii="Arial" w:hAnsi="Arial" w:cs="Arial"/>
        <w:b/>
        <w:bCs/>
        <w:noProof/>
        <w:sz w:val="18"/>
      </w:rPr>
      <w:t>19</w:t>
    </w:r>
    <w:r>
      <w:rPr>
        <w:rFonts w:ascii="Arial" w:hAnsi="Arial" w:cs="Arial"/>
        <w:b/>
        <w:bCs/>
        <w:sz w:val="18"/>
      </w:rPr>
      <w:fldChar w:fldCharType="end"/>
    </w:r>
    <w:r>
      <w:rPr>
        <w:rFonts w:ascii="Arial" w:hAnsi="Arial" w:cs="Arial"/>
        <w:sz w:val="18"/>
      </w:rPr>
      <w:t xml:space="preserve"> of </w:t>
    </w:r>
    <w:r>
      <w:rPr>
        <w:rFonts w:ascii="Arial" w:hAnsi="Arial" w:cs="Arial"/>
        <w:b/>
        <w:bCs/>
        <w:sz w:val="18"/>
      </w:rPr>
      <w:fldChar w:fldCharType="begin"/>
    </w:r>
    <w:r>
      <w:rPr>
        <w:rFonts w:ascii="Arial" w:hAnsi="Arial" w:cs="Arial"/>
        <w:b/>
        <w:bCs/>
        <w:sz w:val="18"/>
      </w:rPr>
      <w:instrText xml:space="preserve"> NUMPAGES  </w:instrText>
    </w:r>
    <w:r>
      <w:rPr>
        <w:rFonts w:ascii="Arial" w:hAnsi="Arial" w:cs="Arial"/>
        <w:b/>
        <w:bCs/>
        <w:sz w:val="18"/>
      </w:rPr>
      <w:fldChar w:fldCharType="separate"/>
    </w:r>
    <w:r w:rsidR="00FD4E39">
      <w:rPr>
        <w:rFonts w:ascii="Arial" w:hAnsi="Arial" w:cs="Arial"/>
        <w:b/>
        <w:bCs/>
        <w:noProof/>
        <w:sz w:val="18"/>
      </w:rPr>
      <w:t>21</w:t>
    </w:r>
    <w:r>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21676" w14:textId="77777777" w:rsidR="009304DE" w:rsidRDefault="009304DE" w:rsidP="00536E01">
      <w:r>
        <w:separator/>
      </w:r>
    </w:p>
  </w:footnote>
  <w:footnote w:type="continuationSeparator" w:id="0">
    <w:p w14:paraId="42B0F4B2" w14:textId="77777777" w:rsidR="009304DE" w:rsidRDefault="009304DE" w:rsidP="0053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DEB5A" w14:textId="1055ABAB" w:rsidR="003C7E5A" w:rsidRDefault="003C7E5A" w:rsidP="007A3962">
    <w:pPr>
      <w:pStyle w:val="Header"/>
      <w:tabs>
        <w:tab w:val="left" w:pos="3075"/>
        <w:tab w:val="center" w:pos="4087"/>
      </w:tabs>
      <w:ind w:left="-851"/>
      <w:rPr>
        <w:rFonts w:eastAsiaTheme="minorHAnsi"/>
        <w:szCs w:val="22"/>
        <w:lang w:eastAsia="en-US"/>
      </w:rPr>
    </w:pPr>
    <w:r>
      <w:rPr>
        <w:noProof/>
      </w:rPr>
      <w:t xml:space="preserve"> </w:t>
    </w:r>
    <w:r w:rsidR="00A34034" w:rsidRPr="00B206A3">
      <w:rPr>
        <w:noProof/>
      </w:rPr>
      <w:drawing>
        <wp:inline distT="0" distB="0" distL="0" distR="0" wp14:anchorId="20D1AF40" wp14:editId="1ED29974">
          <wp:extent cx="1894205" cy="588010"/>
          <wp:effectExtent l="0" t="0" r="0" b="2540"/>
          <wp:docPr id="8" name="Picture 8"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Cblue(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588010"/>
                  </a:xfrm>
                  <a:prstGeom prst="rect">
                    <a:avLst/>
                  </a:prstGeom>
                  <a:noFill/>
                  <a:ln>
                    <a:noFill/>
                  </a:ln>
                </pic:spPr>
              </pic:pic>
            </a:graphicData>
          </a:graphic>
        </wp:inline>
      </w:drawing>
    </w:r>
    <w:r>
      <w:rPr>
        <w:noProof/>
      </w:rPr>
      <w:tab/>
    </w:r>
    <w:r w:rsidR="007A3962">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3C1B" w14:textId="14F0DF5D" w:rsidR="003C7E5A" w:rsidRDefault="00C72CFF" w:rsidP="003C7E5A">
    <w:pPr>
      <w:pStyle w:val="Header"/>
      <w:tabs>
        <w:tab w:val="center" w:pos="4087"/>
      </w:tabs>
      <w:ind w:left="-851"/>
      <w:rPr>
        <w:rFonts w:eastAsiaTheme="minorHAnsi"/>
        <w:szCs w:val="22"/>
        <w:lang w:eastAsia="en-US"/>
      </w:rPr>
    </w:pPr>
    <w:r>
      <w:rPr>
        <w:noProof/>
      </w:rPr>
      <w:drawing>
        <wp:anchor distT="0" distB="0" distL="114300" distR="114300" simplePos="0" relativeHeight="251659264" behindDoc="0" locked="0" layoutInCell="1" allowOverlap="1" wp14:anchorId="60A5A730" wp14:editId="5F6C0E62">
          <wp:simplePos x="0" y="0"/>
          <wp:positionH relativeFrom="column">
            <wp:posOffset>-400050</wp:posOffset>
          </wp:positionH>
          <wp:positionV relativeFrom="paragraph">
            <wp:posOffset>-195580</wp:posOffset>
          </wp:positionV>
          <wp:extent cx="1794510" cy="548640"/>
          <wp:effectExtent l="0" t="0" r="0" b="3810"/>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E5A">
      <w:rPr>
        <w:noProof/>
      </w:rPr>
      <w:tab/>
    </w:r>
  </w:p>
  <w:p w14:paraId="251FA73C" w14:textId="1AB91979" w:rsidR="003C7E5A" w:rsidRDefault="003C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B0370"/>
    <w:multiLevelType w:val="hybridMultilevel"/>
    <w:tmpl w:val="0B7E65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56A7A35"/>
    <w:multiLevelType w:val="hybridMultilevel"/>
    <w:tmpl w:val="46BA9D94"/>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87E15"/>
    <w:multiLevelType w:val="hybridMultilevel"/>
    <w:tmpl w:val="850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5078D"/>
    <w:multiLevelType w:val="hybridMultilevel"/>
    <w:tmpl w:val="184EE7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E06C55"/>
    <w:multiLevelType w:val="hybridMultilevel"/>
    <w:tmpl w:val="7B00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D0BC9"/>
    <w:multiLevelType w:val="hybridMultilevel"/>
    <w:tmpl w:val="631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4019F"/>
    <w:multiLevelType w:val="hybridMultilevel"/>
    <w:tmpl w:val="D2802BB6"/>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56474"/>
    <w:multiLevelType w:val="hybridMultilevel"/>
    <w:tmpl w:val="AC1405A2"/>
    <w:lvl w:ilvl="0" w:tplc="B20275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664494">
    <w:abstractNumId w:val="5"/>
  </w:num>
  <w:num w:numId="2" w16cid:durableId="1570506281">
    <w:abstractNumId w:val="4"/>
  </w:num>
  <w:num w:numId="3" w16cid:durableId="1417286372">
    <w:abstractNumId w:val="1"/>
  </w:num>
  <w:num w:numId="4" w16cid:durableId="303657922">
    <w:abstractNumId w:val="6"/>
  </w:num>
  <w:num w:numId="5" w16cid:durableId="316422038">
    <w:abstractNumId w:val="3"/>
  </w:num>
  <w:num w:numId="6" w16cid:durableId="216168558">
    <w:abstractNumId w:val="2"/>
  </w:num>
  <w:num w:numId="7" w16cid:durableId="1355765282">
    <w:abstractNumId w:val="0"/>
  </w:num>
  <w:num w:numId="8" w16cid:durableId="1156723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01"/>
    <w:rsid w:val="0000735D"/>
    <w:rsid w:val="00012016"/>
    <w:rsid w:val="00027816"/>
    <w:rsid w:val="000325DB"/>
    <w:rsid w:val="00085C2C"/>
    <w:rsid w:val="000C67B4"/>
    <w:rsid w:val="000D12E1"/>
    <w:rsid w:val="00113C62"/>
    <w:rsid w:val="0015422C"/>
    <w:rsid w:val="00162F51"/>
    <w:rsid w:val="001A0DD3"/>
    <w:rsid w:val="001A3E3D"/>
    <w:rsid w:val="001A48A4"/>
    <w:rsid w:val="001C59E5"/>
    <w:rsid w:val="001D6143"/>
    <w:rsid w:val="001E1F53"/>
    <w:rsid w:val="001F5623"/>
    <w:rsid w:val="00206188"/>
    <w:rsid w:val="002100DE"/>
    <w:rsid w:val="00234C4C"/>
    <w:rsid w:val="00241B0C"/>
    <w:rsid w:val="002657B8"/>
    <w:rsid w:val="002711B8"/>
    <w:rsid w:val="002A40D9"/>
    <w:rsid w:val="002B003F"/>
    <w:rsid w:val="002C26C3"/>
    <w:rsid w:val="002F0FAD"/>
    <w:rsid w:val="00335FD1"/>
    <w:rsid w:val="00364A70"/>
    <w:rsid w:val="003906A2"/>
    <w:rsid w:val="00397120"/>
    <w:rsid w:val="003A18BA"/>
    <w:rsid w:val="003C7E5A"/>
    <w:rsid w:val="003D5CD6"/>
    <w:rsid w:val="00410F64"/>
    <w:rsid w:val="004145ED"/>
    <w:rsid w:val="0041768E"/>
    <w:rsid w:val="00430DB8"/>
    <w:rsid w:val="00442113"/>
    <w:rsid w:val="0044368F"/>
    <w:rsid w:val="00450159"/>
    <w:rsid w:val="00453308"/>
    <w:rsid w:val="00455639"/>
    <w:rsid w:val="004771B7"/>
    <w:rsid w:val="004A5645"/>
    <w:rsid w:val="004E0C10"/>
    <w:rsid w:val="004F7680"/>
    <w:rsid w:val="00514508"/>
    <w:rsid w:val="00536E01"/>
    <w:rsid w:val="005533AA"/>
    <w:rsid w:val="005B6C37"/>
    <w:rsid w:val="005E35EA"/>
    <w:rsid w:val="005F2AD9"/>
    <w:rsid w:val="006138BF"/>
    <w:rsid w:val="00614693"/>
    <w:rsid w:val="006246F7"/>
    <w:rsid w:val="006407BA"/>
    <w:rsid w:val="006451EA"/>
    <w:rsid w:val="00682C99"/>
    <w:rsid w:val="006B0B15"/>
    <w:rsid w:val="006F62BB"/>
    <w:rsid w:val="00721465"/>
    <w:rsid w:val="00761662"/>
    <w:rsid w:val="00784C23"/>
    <w:rsid w:val="007A3962"/>
    <w:rsid w:val="007C4C54"/>
    <w:rsid w:val="00822A97"/>
    <w:rsid w:val="008E1030"/>
    <w:rsid w:val="008F2088"/>
    <w:rsid w:val="0090394F"/>
    <w:rsid w:val="009304DE"/>
    <w:rsid w:val="00935EE0"/>
    <w:rsid w:val="00936696"/>
    <w:rsid w:val="00956BCD"/>
    <w:rsid w:val="00963EC1"/>
    <w:rsid w:val="00984D03"/>
    <w:rsid w:val="00997A63"/>
    <w:rsid w:val="009B3433"/>
    <w:rsid w:val="009D3BDE"/>
    <w:rsid w:val="009E2441"/>
    <w:rsid w:val="00A027F4"/>
    <w:rsid w:val="00A035B6"/>
    <w:rsid w:val="00A0442D"/>
    <w:rsid w:val="00A24B8D"/>
    <w:rsid w:val="00A33C56"/>
    <w:rsid w:val="00A34034"/>
    <w:rsid w:val="00A35E3A"/>
    <w:rsid w:val="00A50A65"/>
    <w:rsid w:val="00A51781"/>
    <w:rsid w:val="00A57963"/>
    <w:rsid w:val="00A62C5B"/>
    <w:rsid w:val="00A75D58"/>
    <w:rsid w:val="00A8139B"/>
    <w:rsid w:val="00A879C5"/>
    <w:rsid w:val="00A95BC0"/>
    <w:rsid w:val="00AA317C"/>
    <w:rsid w:val="00AA370A"/>
    <w:rsid w:val="00AC313B"/>
    <w:rsid w:val="00AC6BF5"/>
    <w:rsid w:val="00B45873"/>
    <w:rsid w:val="00B51D80"/>
    <w:rsid w:val="00B85B25"/>
    <w:rsid w:val="00BA64F8"/>
    <w:rsid w:val="00BB1766"/>
    <w:rsid w:val="00C04277"/>
    <w:rsid w:val="00C20348"/>
    <w:rsid w:val="00C5463A"/>
    <w:rsid w:val="00C72CFF"/>
    <w:rsid w:val="00C8604D"/>
    <w:rsid w:val="00C94A34"/>
    <w:rsid w:val="00CA5E2D"/>
    <w:rsid w:val="00CD2C35"/>
    <w:rsid w:val="00D22E7C"/>
    <w:rsid w:val="00D60FE5"/>
    <w:rsid w:val="00D65097"/>
    <w:rsid w:val="00D8275D"/>
    <w:rsid w:val="00D943F9"/>
    <w:rsid w:val="00DA66AA"/>
    <w:rsid w:val="00DC1070"/>
    <w:rsid w:val="00DC1409"/>
    <w:rsid w:val="00DD0636"/>
    <w:rsid w:val="00DD30D0"/>
    <w:rsid w:val="00DF40EE"/>
    <w:rsid w:val="00DF5A7C"/>
    <w:rsid w:val="00E1635F"/>
    <w:rsid w:val="00E17B0B"/>
    <w:rsid w:val="00E22FBA"/>
    <w:rsid w:val="00E269D2"/>
    <w:rsid w:val="00E57FAE"/>
    <w:rsid w:val="00E66064"/>
    <w:rsid w:val="00EC1F31"/>
    <w:rsid w:val="00ED0979"/>
    <w:rsid w:val="00ED11D4"/>
    <w:rsid w:val="00F33EA7"/>
    <w:rsid w:val="00F460E6"/>
    <w:rsid w:val="00F64117"/>
    <w:rsid w:val="00F76033"/>
    <w:rsid w:val="00F908E5"/>
    <w:rsid w:val="00F96765"/>
    <w:rsid w:val="00FA3B00"/>
    <w:rsid w:val="00FD12FE"/>
    <w:rsid w:val="00FD34AF"/>
    <w:rsid w:val="00FD4E39"/>
    <w:rsid w:val="00FD6500"/>
    <w:rsid w:val="00FE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5B6404"/>
  <w15:chartTrackingRefBased/>
  <w15:docId w15:val="{4261A911-7EB3-4876-A12F-44D28F64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01"/>
    <w:pPr>
      <w:spacing w:after="0" w:line="240" w:lineRule="auto"/>
    </w:pPr>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01"/>
    <w:pPr>
      <w:ind w:left="720"/>
      <w:contextualSpacing/>
    </w:pPr>
    <w:rPr>
      <w:rFonts w:ascii="Arial" w:hAnsi="Arial" w:cs="Arial"/>
      <w:lang w:eastAsia="en-US"/>
    </w:rPr>
  </w:style>
  <w:style w:type="table" w:styleId="TableGrid">
    <w:name w:val="Table Grid"/>
    <w:basedOn w:val="TableNormal"/>
    <w:uiPriority w:val="59"/>
    <w:rsid w:val="00536E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E0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36E01"/>
    <w:pPr>
      <w:tabs>
        <w:tab w:val="center" w:pos="4513"/>
        <w:tab w:val="right" w:pos="9026"/>
      </w:tabs>
    </w:pPr>
  </w:style>
  <w:style w:type="character" w:customStyle="1" w:styleId="HeaderChar">
    <w:name w:val="Header Char"/>
    <w:basedOn w:val="DefaultParagraphFont"/>
    <w:link w:val="Header"/>
    <w:uiPriority w:val="99"/>
    <w:rsid w:val="00536E01"/>
    <w:rPr>
      <w:rFonts w:asciiTheme="minorHAnsi" w:eastAsiaTheme="minorEastAsia" w:hAnsiTheme="minorHAnsi"/>
      <w:szCs w:val="24"/>
      <w:lang w:eastAsia="ja-JP"/>
    </w:rPr>
  </w:style>
  <w:style w:type="paragraph" w:styleId="Footer">
    <w:name w:val="footer"/>
    <w:basedOn w:val="Normal"/>
    <w:link w:val="FooterChar"/>
    <w:uiPriority w:val="99"/>
    <w:unhideWhenUsed/>
    <w:rsid w:val="00536E01"/>
    <w:pPr>
      <w:tabs>
        <w:tab w:val="center" w:pos="4513"/>
        <w:tab w:val="right" w:pos="9026"/>
      </w:tabs>
    </w:pPr>
  </w:style>
  <w:style w:type="character" w:customStyle="1" w:styleId="FooterChar">
    <w:name w:val="Footer Char"/>
    <w:basedOn w:val="DefaultParagraphFont"/>
    <w:link w:val="Footer"/>
    <w:uiPriority w:val="99"/>
    <w:rsid w:val="00536E01"/>
    <w:rPr>
      <w:rFonts w:asciiTheme="minorHAnsi" w:eastAsiaTheme="minorEastAsia" w:hAnsiTheme="minorHAnsi"/>
      <w:szCs w:val="24"/>
      <w:lang w:eastAsia="ja-JP"/>
    </w:rPr>
  </w:style>
  <w:style w:type="paragraph" w:styleId="BodyText2">
    <w:name w:val="Body Text 2"/>
    <w:basedOn w:val="Normal"/>
    <w:link w:val="BodyText2Char"/>
    <w:uiPriority w:val="99"/>
    <w:unhideWhenUsed/>
    <w:rsid w:val="00BA64F8"/>
    <w:pPr>
      <w:spacing w:after="240"/>
      <w:ind w:left="720"/>
    </w:pPr>
    <w:rPr>
      <w:rFonts w:ascii="Arial" w:eastAsiaTheme="minorHAnsi" w:hAnsi="Arial" w:cs="Arial"/>
      <w:sz w:val="22"/>
      <w:szCs w:val="22"/>
      <w:lang w:eastAsia="en-US"/>
    </w:rPr>
  </w:style>
  <w:style w:type="character" w:customStyle="1" w:styleId="BodyText2Char">
    <w:name w:val="Body Text 2 Char"/>
    <w:basedOn w:val="DefaultParagraphFont"/>
    <w:link w:val="BodyText2"/>
    <w:uiPriority w:val="99"/>
    <w:rsid w:val="00BA64F8"/>
    <w:rPr>
      <w:rFonts w:cs="Arial"/>
      <w:sz w:val="22"/>
    </w:rPr>
  </w:style>
  <w:style w:type="paragraph" w:styleId="BalloonText">
    <w:name w:val="Balloon Text"/>
    <w:basedOn w:val="Normal"/>
    <w:link w:val="BalloonTextChar"/>
    <w:uiPriority w:val="99"/>
    <w:semiHidden/>
    <w:unhideWhenUsed/>
    <w:rsid w:val="0061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93"/>
    <w:rPr>
      <w:rFonts w:ascii="Segoe UI" w:eastAsiaTheme="minorEastAsia" w:hAnsi="Segoe UI" w:cs="Segoe UI"/>
      <w:sz w:val="18"/>
      <w:szCs w:val="18"/>
      <w:lang w:eastAsia="ja-JP"/>
    </w:rPr>
  </w:style>
  <w:style w:type="table" w:customStyle="1" w:styleId="TableGrid1">
    <w:name w:val="Table Grid1"/>
    <w:basedOn w:val="TableNormal"/>
    <w:next w:val="TableGrid"/>
    <w:uiPriority w:val="39"/>
    <w:rsid w:val="006138B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C37"/>
    <w:pPr>
      <w:spacing w:after="0" w:line="240" w:lineRule="auto"/>
    </w:pPr>
    <w:rPr>
      <w:rFonts w:asciiTheme="minorHAnsi" w:eastAsiaTheme="minorEastAsia" w:hAnsiTheme="minorHAnsi"/>
      <w:szCs w:val="24"/>
      <w:lang w:eastAsia="ja-JP"/>
    </w:rPr>
  </w:style>
  <w:style w:type="character" w:styleId="CommentReference">
    <w:name w:val="annotation reference"/>
    <w:basedOn w:val="DefaultParagraphFont"/>
    <w:uiPriority w:val="99"/>
    <w:semiHidden/>
    <w:unhideWhenUsed/>
    <w:rsid w:val="002100DE"/>
    <w:rPr>
      <w:sz w:val="16"/>
      <w:szCs w:val="16"/>
    </w:rPr>
  </w:style>
  <w:style w:type="paragraph" w:styleId="CommentText">
    <w:name w:val="annotation text"/>
    <w:basedOn w:val="Normal"/>
    <w:link w:val="CommentTextChar"/>
    <w:uiPriority w:val="99"/>
    <w:unhideWhenUsed/>
    <w:rsid w:val="002100DE"/>
    <w:rPr>
      <w:sz w:val="20"/>
      <w:szCs w:val="20"/>
    </w:rPr>
  </w:style>
  <w:style w:type="character" w:customStyle="1" w:styleId="CommentTextChar">
    <w:name w:val="Comment Text Char"/>
    <w:basedOn w:val="DefaultParagraphFont"/>
    <w:link w:val="CommentText"/>
    <w:uiPriority w:val="99"/>
    <w:rsid w:val="002100DE"/>
    <w:rPr>
      <w:rFonts w:asciiTheme="minorHAnsi" w:eastAsiaTheme="minorEastAsia" w:hAnsi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2100DE"/>
    <w:rPr>
      <w:b/>
      <w:bCs/>
    </w:rPr>
  </w:style>
  <w:style w:type="character" w:customStyle="1" w:styleId="CommentSubjectChar">
    <w:name w:val="Comment Subject Char"/>
    <w:basedOn w:val="CommentTextChar"/>
    <w:link w:val="CommentSubject"/>
    <w:uiPriority w:val="99"/>
    <w:semiHidden/>
    <w:rsid w:val="002100DE"/>
    <w:rPr>
      <w:rFonts w:asciiTheme="minorHAnsi" w:eastAsiaTheme="minorEastAsia" w:hAnsiTheme="minorHAnsi"/>
      <w:b/>
      <w:bCs/>
      <w:sz w:val="20"/>
      <w:szCs w:val="20"/>
      <w:lang w:eastAsia="ja-JP"/>
    </w:rPr>
  </w:style>
  <w:style w:type="character" w:styleId="Hyperlink">
    <w:name w:val="Hyperlink"/>
    <w:basedOn w:val="DefaultParagraphFont"/>
    <w:uiPriority w:val="99"/>
    <w:unhideWhenUsed/>
    <w:rsid w:val="00085C2C"/>
    <w:rPr>
      <w:color w:val="0000FF" w:themeColor="hyperlink"/>
      <w:u w:val="single"/>
    </w:rPr>
  </w:style>
  <w:style w:type="character" w:styleId="UnresolvedMention">
    <w:name w:val="Unresolved Mention"/>
    <w:basedOn w:val="DefaultParagraphFont"/>
    <w:uiPriority w:val="99"/>
    <w:semiHidden/>
    <w:unhideWhenUsed/>
    <w:rsid w:val="0008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2130">
      <w:bodyDiv w:val="1"/>
      <w:marLeft w:val="0"/>
      <w:marRight w:val="0"/>
      <w:marTop w:val="0"/>
      <w:marBottom w:val="0"/>
      <w:divBdr>
        <w:top w:val="none" w:sz="0" w:space="0" w:color="auto"/>
        <w:left w:val="none" w:sz="0" w:space="0" w:color="auto"/>
        <w:bottom w:val="none" w:sz="0" w:space="0" w:color="auto"/>
        <w:right w:val="none" w:sz="0" w:space="0" w:color="auto"/>
      </w:divBdr>
    </w:div>
    <w:div w:id="241719398">
      <w:bodyDiv w:val="1"/>
      <w:marLeft w:val="0"/>
      <w:marRight w:val="0"/>
      <w:marTop w:val="0"/>
      <w:marBottom w:val="0"/>
      <w:divBdr>
        <w:top w:val="none" w:sz="0" w:space="0" w:color="auto"/>
        <w:left w:val="none" w:sz="0" w:space="0" w:color="auto"/>
        <w:bottom w:val="none" w:sz="0" w:space="0" w:color="auto"/>
        <w:right w:val="none" w:sz="0" w:space="0" w:color="auto"/>
      </w:divBdr>
    </w:div>
    <w:div w:id="435945596">
      <w:bodyDiv w:val="1"/>
      <w:marLeft w:val="0"/>
      <w:marRight w:val="0"/>
      <w:marTop w:val="0"/>
      <w:marBottom w:val="0"/>
      <w:divBdr>
        <w:top w:val="none" w:sz="0" w:space="0" w:color="auto"/>
        <w:left w:val="none" w:sz="0" w:space="0" w:color="auto"/>
        <w:bottom w:val="none" w:sz="0" w:space="0" w:color="auto"/>
        <w:right w:val="none" w:sz="0" w:space="0" w:color="auto"/>
      </w:divBdr>
    </w:div>
    <w:div w:id="635721932">
      <w:bodyDiv w:val="1"/>
      <w:marLeft w:val="0"/>
      <w:marRight w:val="0"/>
      <w:marTop w:val="0"/>
      <w:marBottom w:val="0"/>
      <w:divBdr>
        <w:top w:val="none" w:sz="0" w:space="0" w:color="auto"/>
        <w:left w:val="none" w:sz="0" w:space="0" w:color="auto"/>
        <w:bottom w:val="none" w:sz="0" w:space="0" w:color="auto"/>
        <w:right w:val="none" w:sz="0" w:space="0" w:color="auto"/>
      </w:divBdr>
    </w:div>
    <w:div w:id="935944154">
      <w:bodyDiv w:val="1"/>
      <w:marLeft w:val="0"/>
      <w:marRight w:val="0"/>
      <w:marTop w:val="0"/>
      <w:marBottom w:val="0"/>
      <w:divBdr>
        <w:top w:val="none" w:sz="0" w:space="0" w:color="auto"/>
        <w:left w:val="none" w:sz="0" w:space="0" w:color="auto"/>
        <w:bottom w:val="none" w:sz="0" w:space="0" w:color="auto"/>
        <w:right w:val="none" w:sz="0" w:space="0" w:color="auto"/>
      </w:divBdr>
    </w:div>
    <w:div w:id="982613903">
      <w:bodyDiv w:val="1"/>
      <w:marLeft w:val="0"/>
      <w:marRight w:val="0"/>
      <w:marTop w:val="0"/>
      <w:marBottom w:val="0"/>
      <w:divBdr>
        <w:top w:val="none" w:sz="0" w:space="0" w:color="auto"/>
        <w:left w:val="none" w:sz="0" w:space="0" w:color="auto"/>
        <w:bottom w:val="none" w:sz="0" w:space="0" w:color="auto"/>
        <w:right w:val="none" w:sz="0" w:space="0" w:color="auto"/>
      </w:divBdr>
    </w:div>
    <w:div w:id="1338652709">
      <w:bodyDiv w:val="1"/>
      <w:marLeft w:val="0"/>
      <w:marRight w:val="0"/>
      <w:marTop w:val="0"/>
      <w:marBottom w:val="0"/>
      <w:divBdr>
        <w:top w:val="none" w:sz="0" w:space="0" w:color="auto"/>
        <w:left w:val="none" w:sz="0" w:space="0" w:color="auto"/>
        <w:bottom w:val="none" w:sz="0" w:space="0" w:color="auto"/>
        <w:right w:val="none" w:sz="0" w:space="0" w:color="auto"/>
      </w:divBdr>
    </w:div>
    <w:div w:id="1494106222">
      <w:bodyDiv w:val="1"/>
      <w:marLeft w:val="0"/>
      <w:marRight w:val="0"/>
      <w:marTop w:val="0"/>
      <w:marBottom w:val="0"/>
      <w:divBdr>
        <w:top w:val="none" w:sz="0" w:space="0" w:color="auto"/>
        <w:left w:val="none" w:sz="0" w:space="0" w:color="auto"/>
        <w:bottom w:val="none" w:sz="0" w:space="0" w:color="auto"/>
        <w:right w:val="none" w:sz="0" w:space="0" w:color="auto"/>
      </w:divBdr>
    </w:div>
    <w:div w:id="1646350204">
      <w:bodyDiv w:val="1"/>
      <w:marLeft w:val="0"/>
      <w:marRight w:val="0"/>
      <w:marTop w:val="0"/>
      <w:marBottom w:val="0"/>
      <w:divBdr>
        <w:top w:val="none" w:sz="0" w:space="0" w:color="auto"/>
        <w:left w:val="none" w:sz="0" w:space="0" w:color="auto"/>
        <w:bottom w:val="none" w:sz="0" w:space="0" w:color="auto"/>
        <w:right w:val="none" w:sz="0" w:space="0" w:color="auto"/>
      </w:divBdr>
    </w:div>
    <w:div w:id="1797410629">
      <w:bodyDiv w:val="1"/>
      <w:marLeft w:val="0"/>
      <w:marRight w:val="0"/>
      <w:marTop w:val="0"/>
      <w:marBottom w:val="0"/>
      <w:divBdr>
        <w:top w:val="none" w:sz="0" w:space="0" w:color="auto"/>
        <w:left w:val="none" w:sz="0" w:space="0" w:color="auto"/>
        <w:bottom w:val="none" w:sz="0" w:space="0" w:color="auto"/>
        <w:right w:val="none" w:sz="0" w:space="0" w:color="auto"/>
      </w:divBdr>
    </w:div>
    <w:div w:id="1847548564">
      <w:bodyDiv w:val="1"/>
      <w:marLeft w:val="0"/>
      <w:marRight w:val="0"/>
      <w:marTop w:val="0"/>
      <w:marBottom w:val="0"/>
      <w:divBdr>
        <w:top w:val="none" w:sz="0" w:space="0" w:color="auto"/>
        <w:left w:val="none" w:sz="0" w:space="0" w:color="auto"/>
        <w:bottom w:val="none" w:sz="0" w:space="0" w:color="auto"/>
        <w:right w:val="none" w:sz="0" w:space="0" w:color="auto"/>
      </w:divBdr>
    </w:div>
    <w:div w:id="21109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reservist-employers-toolkit/reservist-employer-toolk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A7AB15B564CC4BB9EFE8F3D6F3C33C" ma:contentTypeVersion="15" ma:contentTypeDescription="Create a new document." ma:contentTypeScope="" ma:versionID="8ef7557fbf698c5b6d4ac448a77f0099">
  <xsd:schema xmlns:xsd="http://www.w3.org/2001/XMLSchema" xmlns:xs="http://www.w3.org/2001/XMLSchema" xmlns:p="http://schemas.microsoft.com/office/2006/metadata/properties" xmlns:ns2="afd6e3e6-37fc-40a2-899b-79867c80fd4e" xmlns:ns3="f0b3e5df-9afe-474f-8c89-99ecf14e61f6" targetNamespace="http://schemas.microsoft.com/office/2006/metadata/properties" ma:root="true" ma:fieldsID="7c136f7ee4067f8509de5a228d743f80" ns2:_="" ns3:_="">
    <xsd:import namespace="afd6e3e6-37fc-40a2-899b-79867c80fd4e"/>
    <xsd:import namespace="f0b3e5df-9afe-474f-8c89-99ecf14e6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e3e6-37fc-40a2-899b-79867c80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78ab9c-b1a2-4707-b6f6-ba545a752b3f}"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d6e3e6-37fc-40a2-899b-79867c80fd4e">
      <Terms xmlns="http://schemas.microsoft.com/office/infopath/2007/PartnerControls"/>
    </lcf76f155ced4ddcb4097134ff3c332f>
    <TaxCatchAll xmlns="f0b3e5df-9afe-474f-8c89-99ecf14e61f6"/>
  </documentManagement>
</p:properties>
</file>

<file path=customXml/itemProps1.xml><?xml version="1.0" encoding="utf-8"?>
<ds:datastoreItem xmlns:ds="http://schemas.openxmlformats.org/officeDocument/2006/customXml" ds:itemID="{DD629129-C046-4ACE-80DB-15B7B99659C4}">
  <ds:schemaRefs>
    <ds:schemaRef ds:uri="http://schemas.openxmlformats.org/officeDocument/2006/bibliography"/>
  </ds:schemaRefs>
</ds:datastoreItem>
</file>

<file path=customXml/itemProps2.xml><?xml version="1.0" encoding="utf-8"?>
<ds:datastoreItem xmlns:ds="http://schemas.openxmlformats.org/officeDocument/2006/customXml" ds:itemID="{61A5B394-B8F4-4A86-B049-E1EC8044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e3e6-37fc-40a2-899b-79867c80fd4e"/>
    <ds:schemaRef ds:uri="f0b3e5df-9afe-474f-8c89-99ecf14e6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983EA-F308-41FA-A90A-06B81C80C685}">
  <ds:schemaRefs>
    <ds:schemaRef ds:uri="http://schemas.microsoft.com/sharepoint/v3/contenttype/forms"/>
  </ds:schemaRefs>
</ds:datastoreItem>
</file>

<file path=customXml/itemProps4.xml><?xml version="1.0" encoding="utf-8"?>
<ds:datastoreItem xmlns:ds="http://schemas.openxmlformats.org/officeDocument/2006/customXml" ds:itemID="{BF8EDD55-F8C4-4E8E-B0FC-802C41B0A6F5}">
  <ds:schemaRefs>
    <ds:schemaRef ds:uri="http://purl.org/dc/dcmitype/"/>
    <ds:schemaRef ds:uri="http://schemas.microsoft.com/office/2006/documentManagement/types"/>
    <ds:schemaRef ds:uri="http://purl.org/dc/terms/"/>
    <ds:schemaRef ds:uri="http://www.w3.org/XML/1998/namespace"/>
    <ds:schemaRef ds:uri="http://purl.org/dc/elements/1.1/"/>
    <ds:schemaRef ds:uri="afd6e3e6-37fc-40a2-899b-79867c80fd4e"/>
    <ds:schemaRef ds:uri="http://schemas.microsoft.com/office/infopath/2007/PartnerControls"/>
    <ds:schemaRef ds:uri="http://schemas.openxmlformats.org/package/2006/metadata/core-properties"/>
    <ds:schemaRef ds:uri="f0b3e5df-9afe-474f-8c89-99ecf14e61f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5622</Words>
  <Characters>32046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Wragg (Schools' Choice)</dc:creator>
  <cp:keywords/>
  <dc:description/>
  <cp:lastModifiedBy>Emma Eynon</cp:lastModifiedBy>
  <cp:revision>2</cp:revision>
  <cp:lastPrinted>2024-01-07T13:54:00Z</cp:lastPrinted>
  <dcterms:created xsi:type="dcterms:W3CDTF">2024-04-05T08:46:00Z</dcterms:created>
  <dcterms:modified xsi:type="dcterms:W3CDTF">2024-04-05T08:46:00Z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0x010100EEA7AB15B564CC4BB9EFE8F3D6F3C33C</vt:lpwstr>
  </property>
</Properties>
</file>