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36BE2D86" w:rsidR="00442839" w:rsidRDefault="00F47CD1" w:rsidP="00FE3CAF">
      <w:pPr>
        <w:rPr>
          <w:rFonts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68405" wp14:editId="38FCB180">
            <wp:simplePos x="0" y="0"/>
            <wp:positionH relativeFrom="column">
              <wp:posOffset>4121150</wp:posOffset>
            </wp:positionH>
            <wp:positionV relativeFrom="paragraph">
              <wp:posOffset>0</wp:posOffset>
            </wp:positionV>
            <wp:extent cx="883285" cy="831850"/>
            <wp:effectExtent l="0" t="0" r="0" b="6350"/>
            <wp:wrapTight wrapText="bothSides">
              <wp:wrapPolygon edited="0">
                <wp:start x="6056" y="0"/>
                <wp:lineTo x="0" y="3957"/>
                <wp:lineTo x="0" y="16324"/>
                <wp:lineTo x="3261" y="21270"/>
                <wp:lineTo x="3727" y="21270"/>
                <wp:lineTo x="16771" y="21270"/>
                <wp:lineTo x="17237" y="21270"/>
                <wp:lineTo x="20963" y="16324"/>
                <wp:lineTo x="20963" y="5936"/>
                <wp:lineTo x="17702" y="1484"/>
                <wp:lineTo x="14441" y="0"/>
                <wp:lineTo x="6056" y="0"/>
              </wp:wrapPolygon>
            </wp:wrapTight>
            <wp:docPr id="603647075" name="Picture 603647075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group of blue people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4D1FC66C" wp14:editId="76731BC1">
            <wp:simplePos x="0" y="0"/>
            <wp:positionH relativeFrom="margin">
              <wp:posOffset>5060950</wp:posOffset>
            </wp:positionH>
            <wp:positionV relativeFrom="margin">
              <wp:posOffset>3175</wp:posOffset>
            </wp:positionV>
            <wp:extent cx="863600" cy="806450"/>
            <wp:effectExtent l="0" t="0" r="0" b="0"/>
            <wp:wrapTight wrapText="bothSides">
              <wp:wrapPolygon edited="0">
                <wp:start x="0" y="0"/>
                <wp:lineTo x="0" y="20920"/>
                <wp:lineTo x="20965" y="20920"/>
                <wp:lineTo x="20965" y="0"/>
                <wp:lineTo x="0" y="0"/>
              </wp:wrapPolygon>
            </wp:wrapTight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839" w:rsidRPr="5B4E4BBC">
        <w:rPr>
          <w:rFonts w:cs="Arial"/>
          <w:b/>
          <w:sz w:val="40"/>
          <w:szCs w:val="40"/>
        </w:rPr>
        <w:t xml:space="preserve">Community Inclusion Forum </w:t>
      </w:r>
    </w:p>
    <w:p w14:paraId="70988BE6" w14:textId="2B4E16BD" w:rsidR="00442839" w:rsidRDefault="00442839" w:rsidP="001F0A7E">
      <w:r>
        <w:rPr>
          <w:rFonts w:cs="Arial"/>
          <w:b/>
          <w:bCs/>
          <w:sz w:val="40"/>
        </w:rPr>
        <w:t>Agenda &amp; Minutes</w:t>
      </w:r>
      <w:r w:rsidRPr="00442839">
        <w:t xml:space="preserve"> </w:t>
      </w:r>
      <w:r>
        <w:t>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5950"/>
      </w:tblGrid>
      <w:tr w:rsidR="00442839" w:rsidRPr="00961A8D" w14:paraId="0531B1AE" w14:textId="77777777" w:rsidTr="00A6452C">
        <w:trPr>
          <w:trHeight w:val="5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961A8D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961A8D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4B9DB2C2" w:rsidR="00442839" w:rsidRPr="00961A8D" w:rsidRDefault="00124126" w:rsidP="00961A8D">
            <w:pPr>
              <w:spacing w:after="0"/>
              <w:rPr>
                <w:rFonts w:ascii="Arial" w:hAnsi="Arial" w:cs="Arial"/>
              </w:rPr>
            </w:pPr>
            <w:r w:rsidRPr="00961A8D">
              <w:rPr>
                <w:rFonts w:ascii="Arial" w:hAnsi="Arial" w:cs="Arial"/>
              </w:rPr>
              <w:t xml:space="preserve">Ipswich </w:t>
            </w:r>
            <w:r w:rsidR="00BF4115" w:rsidRPr="00961A8D">
              <w:rPr>
                <w:rFonts w:ascii="Arial" w:hAnsi="Arial" w:cs="Arial"/>
              </w:rPr>
              <w:t xml:space="preserve">South </w:t>
            </w:r>
            <w:r w:rsidR="00B66F1C">
              <w:rPr>
                <w:rFonts w:ascii="Arial" w:hAnsi="Arial" w:cs="Arial"/>
              </w:rPr>
              <w:t xml:space="preserve">&amp; </w:t>
            </w:r>
            <w:r w:rsidR="00BF4115" w:rsidRPr="00961A8D">
              <w:rPr>
                <w:rFonts w:ascii="Arial" w:hAnsi="Arial" w:cs="Arial"/>
              </w:rPr>
              <w:t xml:space="preserve">West </w:t>
            </w:r>
            <w:r w:rsidRPr="00961A8D">
              <w:rPr>
                <w:rFonts w:ascii="Arial" w:hAnsi="Arial" w:cs="Arial"/>
              </w:rPr>
              <w:t>C</w:t>
            </w:r>
            <w:r w:rsidR="00961A8D" w:rsidRPr="00961A8D">
              <w:rPr>
                <w:rFonts w:ascii="Arial" w:hAnsi="Arial" w:cs="Arial"/>
              </w:rPr>
              <w:t xml:space="preserve">ommunity </w:t>
            </w:r>
            <w:r w:rsidRPr="00961A8D">
              <w:rPr>
                <w:rFonts w:ascii="Arial" w:hAnsi="Arial" w:cs="Arial"/>
              </w:rPr>
              <w:t>I</w:t>
            </w:r>
            <w:r w:rsidR="00961A8D" w:rsidRPr="00961A8D">
              <w:rPr>
                <w:rFonts w:ascii="Arial" w:hAnsi="Arial" w:cs="Arial"/>
              </w:rPr>
              <w:t xml:space="preserve">nclusion </w:t>
            </w:r>
            <w:r w:rsidRPr="00961A8D">
              <w:rPr>
                <w:rFonts w:ascii="Arial" w:hAnsi="Arial" w:cs="Arial"/>
              </w:rPr>
              <w:t>F</w:t>
            </w:r>
            <w:r w:rsidR="00961A8D" w:rsidRPr="00961A8D">
              <w:rPr>
                <w:rFonts w:ascii="Arial" w:hAnsi="Arial" w:cs="Arial"/>
              </w:rPr>
              <w:t>orum</w:t>
            </w:r>
          </w:p>
        </w:tc>
      </w:tr>
      <w:tr w:rsidR="00442839" w:rsidRPr="00961A8D" w14:paraId="24E18DF9" w14:textId="77777777" w:rsidTr="00A6452C">
        <w:trPr>
          <w:trHeight w:val="5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961A8D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961A8D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42BBF526" w:rsidR="00442839" w:rsidRPr="00961A8D" w:rsidRDefault="00A80EE4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A80EE4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March</w:t>
            </w:r>
            <w:r w:rsidR="00961A8D" w:rsidRPr="00961A8D">
              <w:rPr>
                <w:rFonts w:cs="Arial"/>
                <w:sz w:val="22"/>
                <w:szCs w:val="22"/>
              </w:rPr>
              <w:t xml:space="preserve"> 2024</w:t>
            </w:r>
          </w:p>
        </w:tc>
      </w:tr>
      <w:tr w:rsidR="00A6452C" w:rsidRPr="00961A8D" w14:paraId="7A04C617" w14:textId="77777777" w:rsidTr="00A6452C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A6452C" w:rsidRPr="00961A8D" w:rsidRDefault="00A6452C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961A8D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7DF4F" w14:textId="77777777" w:rsidR="00A6452C" w:rsidRPr="00961A8D" w:rsidRDefault="00A6452C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Westbourne Academy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72B2" w14:textId="60239F4C" w:rsidR="00A6452C" w:rsidRPr="00961A8D" w:rsidRDefault="00A6452C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A6452C">
              <w:rPr>
                <w:rFonts w:cs="Arial"/>
                <w:b/>
                <w:bCs/>
                <w:sz w:val="22"/>
                <w:szCs w:val="22"/>
              </w:rPr>
              <w:t>Time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961A8D">
              <w:rPr>
                <w:rFonts w:cs="Arial"/>
                <w:sz w:val="22"/>
                <w:szCs w:val="22"/>
              </w:rPr>
              <w:t>4pm – 5.30pm</w:t>
            </w:r>
          </w:p>
        </w:tc>
      </w:tr>
      <w:tr w:rsidR="00A6452C" w:rsidRPr="00961A8D" w14:paraId="0FC4635B" w14:textId="77777777" w:rsidTr="00A6452C">
        <w:trPr>
          <w:trHeight w:val="5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567C0B16" w:rsidR="00A6452C" w:rsidRPr="00961A8D" w:rsidRDefault="00A6452C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Chairperson: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C1B6" w14:textId="77777777" w:rsidR="00A6452C" w:rsidRPr="00961A8D" w:rsidRDefault="00A6452C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 Bustos/Marie Osborn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511E8B35" w:rsidR="00A6452C" w:rsidRPr="00961A8D" w:rsidRDefault="00A6452C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A6452C">
              <w:rPr>
                <w:rFonts w:cs="Arial"/>
                <w:b/>
                <w:bCs/>
                <w:sz w:val="22"/>
                <w:szCs w:val="22"/>
              </w:rPr>
              <w:t>Minutes</w:t>
            </w:r>
            <w:r>
              <w:rPr>
                <w:rFonts w:cs="Arial"/>
                <w:sz w:val="22"/>
                <w:szCs w:val="22"/>
              </w:rPr>
              <w:t>: Rosemar</w:t>
            </w:r>
            <w:r w:rsidR="00F47CD1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Kelly</w:t>
            </w:r>
          </w:p>
        </w:tc>
      </w:tr>
      <w:tr w:rsidR="00CA4345" w:rsidRPr="00961A8D" w14:paraId="75A5F432" w14:textId="77777777" w:rsidTr="00260B53">
        <w:trPr>
          <w:trHeight w:val="6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4F83AAC" w:rsidR="00CA4345" w:rsidRPr="00961A8D" w:rsidRDefault="00CA4345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961A8D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D2D4" w14:textId="77777777" w:rsidR="00CA4345" w:rsidRPr="008E34BC" w:rsidRDefault="00CA4345" w:rsidP="00CA4345">
            <w:pPr>
              <w:pStyle w:val="CommitteeInfo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8E34BC">
              <w:rPr>
                <w:rFonts w:cs="Arial"/>
                <w:b/>
                <w:bCs/>
                <w:sz w:val="22"/>
                <w:szCs w:val="22"/>
              </w:rPr>
              <w:t>SES</w:t>
            </w:r>
          </w:p>
          <w:p w14:paraId="69D6EEEC" w14:textId="77777777" w:rsidR="00CA4345" w:rsidRPr="00961A8D" w:rsidRDefault="00CA4345" w:rsidP="00CA434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Tony Whitehead – SEMH</w:t>
            </w:r>
          </w:p>
          <w:p w14:paraId="7598C0C1" w14:textId="77777777" w:rsidR="00CA4345" w:rsidRPr="00961A8D" w:rsidRDefault="00CA4345" w:rsidP="00CA434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Izzy Connell</w:t>
            </w:r>
            <w:r w:rsidRPr="00961A8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961A8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SES HT</w:t>
            </w:r>
          </w:p>
          <w:p w14:paraId="002790F9" w14:textId="369E66A4" w:rsidR="00CA4345" w:rsidRPr="00961A8D" w:rsidRDefault="00CA4345" w:rsidP="00CA434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Julia Groves – C</w:t>
            </w:r>
            <w:r w:rsidR="00E75B3F">
              <w:rPr>
                <w:rFonts w:cs="Arial"/>
                <w:sz w:val="22"/>
                <w:szCs w:val="22"/>
              </w:rPr>
              <w:t>&amp;</w:t>
            </w:r>
            <w:r w:rsidRPr="00961A8D">
              <w:rPr>
                <w:rFonts w:cs="Arial"/>
                <w:sz w:val="22"/>
                <w:szCs w:val="22"/>
              </w:rPr>
              <w:t>I</w:t>
            </w:r>
          </w:p>
          <w:p w14:paraId="08F14075" w14:textId="77777777" w:rsidR="00CA4345" w:rsidRPr="00961A8D" w:rsidRDefault="00CA4345" w:rsidP="00CA434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 xml:space="preserve">Rosemary Kelly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961A8D">
              <w:rPr>
                <w:rFonts w:cs="Arial"/>
                <w:sz w:val="22"/>
                <w:szCs w:val="22"/>
              </w:rPr>
              <w:t xml:space="preserve"> SLCN</w:t>
            </w:r>
          </w:p>
          <w:p w14:paraId="2D822AE2" w14:textId="77777777" w:rsidR="00215CCC" w:rsidRDefault="00215CCC" w:rsidP="00CA4345">
            <w:pPr>
              <w:pStyle w:val="CommitteeInfo"/>
              <w:spacing w:before="0"/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5E2470D" w14:textId="50858668" w:rsidR="00215CCC" w:rsidRDefault="00CA4345" w:rsidP="00CA4345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8E34BC"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Psychology and Therapeutic Services</w:t>
            </w:r>
            <w:r w:rsidRPr="00961A8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A426B20" w14:textId="24CC81C2" w:rsidR="00CA4345" w:rsidRDefault="00CA4345" w:rsidP="00CA4345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961A8D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Marie Osborn</w:t>
            </w:r>
          </w:p>
          <w:p w14:paraId="51146954" w14:textId="77777777" w:rsidR="00CA4345" w:rsidRDefault="00CA4345" w:rsidP="00CA4345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Cassii Ward</w:t>
            </w:r>
          </w:p>
          <w:p w14:paraId="1719ADBF" w14:textId="77777777" w:rsidR="00CA4345" w:rsidRDefault="00CA4345" w:rsidP="00CA4345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Olivia Blick</w:t>
            </w:r>
          </w:p>
          <w:p w14:paraId="4F2B3BAC" w14:textId="77777777" w:rsidR="00CA4345" w:rsidRDefault="00CA4345" w:rsidP="00CA4345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Liz Norman</w:t>
            </w:r>
          </w:p>
          <w:p w14:paraId="489D13AB" w14:textId="77777777" w:rsidR="00CA4345" w:rsidRDefault="00CA4345" w:rsidP="00CA4345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4D086D53" w14:textId="77777777" w:rsidR="00CA4345" w:rsidRDefault="00CA4345" w:rsidP="00CA4345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Lee Elliston – Early Help</w:t>
            </w:r>
          </w:p>
          <w:p w14:paraId="0C747BB5" w14:textId="77777777" w:rsidR="00CA4345" w:rsidRDefault="00CA4345">
            <w:pPr>
              <w:pStyle w:val="CommitteeInfo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</w:p>
          <w:p w14:paraId="6E520D3F" w14:textId="75710908" w:rsidR="00CA4345" w:rsidRDefault="00CA4345">
            <w:pPr>
              <w:pStyle w:val="CommitteeInfo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8E34BC">
              <w:rPr>
                <w:rFonts w:cs="Arial"/>
                <w:b/>
                <w:bCs/>
                <w:sz w:val="22"/>
                <w:szCs w:val="22"/>
              </w:rPr>
              <w:t>Schools</w:t>
            </w:r>
          </w:p>
          <w:p w14:paraId="5CD3237E" w14:textId="77777777" w:rsidR="00CA4345" w:rsidRPr="0069656D" w:rsidRDefault="00CA434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69656D">
              <w:rPr>
                <w:rFonts w:cs="Arial"/>
                <w:sz w:val="22"/>
                <w:szCs w:val="22"/>
              </w:rPr>
              <w:t>Stoke High</w:t>
            </w:r>
          </w:p>
          <w:p w14:paraId="2B05917C" w14:textId="77777777" w:rsidR="00CA4345" w:rsidRPr="0069656D" w:rsidRDefault="00CA434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69656D">
              <w:rPr>
                <w:rFonts w:cs="Arial"/>
                <w:sz w:val="22"/>
                <w:szCs w:val="22"/>
              </w:rPr>
              <w:t>Claydon High</w:t>
            </w:r>
          </w:p>
          <w:p w14:paraId="0FAB0D6E" w14:textId="77777777" w:rsidR="00CA4345" w:rsidRDefault="00CA434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69656D">
              <w:rPr>
                <w:rFonts w:cs="Arial"/>
                <w:sz w:val="22"/>
                <w:szCs w:val="22"/>
              </w:rPr>
              <w:t>Westbourne Academy</w:t>
            </w:r>
          </w:p>
          <w:p w14:paraId="302EDE19" w14:textId="77777777" w:rsidR="00CA4345" w:rsidRDefault="00CA434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Castle Hill Primary</w:t>
            </w:r>
          </w:p>
          <w:p w14:paraId="110B3436" w14:textId="77777777" w:rsidR="00CA4345" w:rsidRDefault="00CA4345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Ranelagh Primary</w:t>
            </w:r>
          </w:p>
          <w:p w14:paraId="64BE5A95" w14:textId="3476C65E" w:rsidR="00CA4345" w:rsidRPr="00A6452C" w:rsidRDefault="00CA4345" w:rsidP="00424351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</w:rPr>
              <w:t>Mellis Primary</w:t>
            </w:r>
            <w:r w:rsidRPr="0069656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C4EA7" w:rsidRPr="00961A8D" w14:paraId="2A4BDA80" w14:textId="77777777" w:rsidTr="00424351">
        <w:trPr>
          <w:trHeight w:val="41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5B38C" w14:textId="1E58ABD3" w:rsidR="002C4EA7" w:rsidRPr="00961A8D" w:rsidRDefault="002C4EA7" w:rsidP="002C4EA7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D226F4"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Guest Speaker</w:t>
            </w:r>
          </w:p>
        </w:tc>
        <w:tc>
          <w:tcPr>
            <w:tcW w:w="8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C539" w14:textId="56507E09" w:rsidR="002C4EA7" w:rsidRPr="002C4EA7" w:rsidRDefault="002C4EA7" w:rsidP="00424351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Angela Ransby,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Raedwald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Trust</w:t>
            </w:r>
          </w:p>
        </w:tc>
      </w:tr>
      <w:tr w:rsidR="00F47CD1" w:rsidRPr="00961A8D" w14:paraId="7E886C53" w14:textId="77777777" w:rsidTr="004248D7">
        <w:trPr>
          <w:trHeight w:val="6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5951" w14:textId="7B3078DC" w:rsidR="00F47CD1" w:rsidRPr="00961A8D" w:rsidRDefault="00F47CD1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Apologies</w:t>
            </w:r>
          </w:p>
        </w:tc>
        <w:tc>
          <w:tcPr>
            <w:tcW w:w="8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EF4D" w14:textId="77777777" w:rsidR="00F47CD1" w:rsidRDefault="00F47CD1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Sharon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Furzer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, St Christopher’s Academy</w:t>
            </w:r>
          </w:p>
          <w:p w14:paraId="2D229A1F" w14:textId="77777777" w:rsidR="00F47CD1" w:rsidRDefault="00F47CD1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Nicola Frolish, St Mary’s Hadleigh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br/>
              <w:t xml:space="preserve">Joanna Debenham,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Otley</w:t>
            </w:r>
            <w:proofErr w:type="gramEnd"/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and Witnesham Federation</w:t>
            </w:r>
          </w:p>
          <w:p w14:paraId="090ACDDE" w14:textId="35745257" w:rsidR="00F47CD1" w:rsidRPr="00F47CD1" w:rsidRDefault="00F47CD1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Jo Lawrence, Consortium Trust</w:t>
            </w:r>
          </w:p>
        </w:tc>
      </w:tr>
    </w:tbl>
    <w:p w14:paraId="6D4C376B" w14:textId="77777777" w:rsidR="00442839" w:rsidRPr="00961A8D" w:rsidRDefault="00442839" w:rsidP="00442839">
      <w:pPr>
        <w:jc w:val="center"/>
        <w:rPr>
          <w:rFonts w:ascii="Arial" w:hAnsi="Arial" w:cs="Arial"/>
        </w:rPr>
      </w:pPr>
    </w:p>
    <w:tbl>
      <w:tblPr>
        <w:tblW w:w="108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5569"/>
      </w:tblGrid>
      <w:tr w:rsidR="00442839" w:rsidRPr="00961A8D" w14:paraId="3D2880AB" w14:textId="77777777" w:rsidTr="00F47CD1">
        <w:trPr>
          <w:trHeight w:val="3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CD757" w14:textId="77777777" w:rsidR="00442839" w:rsidRPr="00961A8D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E0A96" w14:textId="77777777" w:rsidR="00442839" w:rsidRPr="00961A8D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Main Points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8D822" w14:textId="77777777" w:rsidR="00442839" w:rsidRPr="00961A8D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To action</w:t>
            </w:r>
          </w:p>
        </w:tc>
      </w:tr>
      <w:tr w:rsidR="00442839" w:rsidRPr="00961A8D" w14:paraId="3904FD47" w14:textId="77777777" w:rsidTr="00A80EE4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04C0" w14:textId="77777777" w:rsidR="00442839" w:rsidRPr="00961A8D" w:rsidRDefault="00442839" w:rsidP="00A00A14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Introduction and welcome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80B" w14:textId="0F610D6A" w:rsidR="008B387A" w:rsidRDefault="008B387A" w:rsidP="00A00A14">
            <w:pPr>
              <w:pStyle w:val="CommitteeNormal"/>
              <w:spacing w:line="276" w:lineRule="auto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Jo</w:t>
            </w:r>
            <w:r w:rsidR="0071728A" w:rsidRPr="00961A8D">
              <w:rPr>
                <w:rFonts w:cs="Arial"/>
                <w:sz w:val="22"/>
                <w:szCs w:val="22"/>
              </w:rPr>
              <w:t xml:space="preserve"> explained the agenda and timings.</w:t>
            </w:r>
          </w:p>
          <w:p w14:paraId="1B0C116B" w14:textId="6A49E736" w:rsidR="00BD38BF" w:rsidRPr="00961A8D" w:rsidRDefault="00961A8D" w:rsidP="00A00A14">
            <w:pPr>
              <w:pStyle w:val="CommitteeNormal"/>
              <w:spacing w:line="276" w:lineRule="auto"/>
              <w:rPr>
                <w:rFonts w:cs="Arial"/>
                <w:color w:val="2F5496" w:themeColor="accent1" w:themeShade="B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Minutes of last </w:t>
            </w:r>
            <w:r w:rsidR="003E00DF">
              <w:rPr>
                <w:rFonts w:cs="Arial"/>
                <w:sz w:val="22"/>
                <w:szCs w:val="22"/>
              </w:rPr>
              <w:t>meeting reviewed.</w:t>
            </w:r>
          </w:p>
        </w:tc>
      </w:tr>
      <w:tr w:rsidR="00017343" w:rsidRPr="00961A8D" w14:paraId="39F96783" w14:textId="77777777" w:rsidTr="00CF76AD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3B6C" w14:textId="77777777" w:rsidR="00017343" w:rsidRDefault="00017343" w:rsidP="00A00A14">
            <w:pPr>
              <w:pStyle w:val="CommitteeNormal"/>
              <w:spacing w:before="0"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Alternative Provision</w:t>
            </w:r>
          </w:p>
          <w:p w14:paraId="0F756A9B" w14:textId="54E87465" w:rsidR="00017343" w:rsidRPr="00961A8D" w:rsidRDefault="00017343" w:rsidP="00A00A14">
            <w:pPr>
              <w:pStyle w:val="CommitteeNormal"/>
              <w:spacing w:before="0"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Angela Ransby (CEO of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RaedwaldTrust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55F" w14:textId="77777777" w:rsidR="00017343" w:rsidRPr="00017343" w:rsidRDefault="00017343" w:rsidP="00F85461">
            <w:pPr>
              <w:pStyle w:val="CommitteeNormal"/>
              <w:spacing w:line="276" w:lineRule="auto"/>
              <w:jc w:val="left"/>
              <w:rPr>
                <w:rFonts w:eastAsiaTheme="minorHAnsi" w:cs="Arial"/>
                <w:kern w:val="2"/>
                <w:sz w:val="22"/>
                <w:szCs w:val="22"/>
                <w14:ligatures w14:val="standardContextual"/>
              </w:rPr>
            </w:pPr>
            <w:r w:rsidRPr="00017343">
              <w:rPr>
                <w:rFonts w:cs="Arial"/>
                <w:sz w:val="22"/>
                <w:szCs w:val="22"/>
              </w:rPr>
              <w:t xml:space="preserve">Angela Ransby – CEO </w:t>
            </w:r>
            <w:proofErr w:type="spellStart"/>
            <w:r w:rsidRPr="00017343">
              <w:rPr>
                <w:rFonts w:cs="Arial"/>
                <w:sz w:val="22"/>
                <w:szCs w:val="22"/>
              </w:rPr>
              <w:t>Raedwald</w:t>
            </w:r>
            <w:proofErr w:type="spellEnd"/>
            <w:r w:rsidRPr="00017343">
              <w:rPr>
                <w:rFonts w:cs="Arial"/>
                <w:sz w:val="22"/>
                <w:szCs w:val="22"/>
              </w:rPr>
              <w:t xml:space="preserve"> Trust talked about the recent history and changes to the Trust’s services.    She discussed each </w:t>
            </w:r>
            <w:proofErr w:type="spellStart"/>
            <w:r w:rsidRPr="00017343">
              <w:rPr>
                <w:rFonts w:cs="Arial"/>
                <w:sz w:val="22"/>
                <w:szCs w:val="22"/>
              </w:rPr>
              <w:t>Raedwald</w:t>
            </w:r>
            <w:proofErr w:type="spellEnd"/>
            <w:r w:rsidRPr="00017343">
              <w:rPr>
                <w:rFonts w:cs="Arial"/>
                <w:sz w:val="22"/>
                <w:szCs w:val="22"/>
              </w:rPr>
              <w:t xml:space="preserve"> Trust Pathway and Academy Provision in terms of the aims and criteria for admission including age ranges and support offer.  See link here: </w:t>
            </w:r>
            <w:hyperlink r:id="rId11" w:history="1">
              <w:r w:rsidRPr="00017343">
                <w:rPr>
                  <w:rFonts w:eastAsiaTheme="minorHAnsi" w:cs="Arial"/>
                  <w:color w:val="0000FF"/>
                  <w:kern w:val="2"/>
                  <w:sz w:val="22"/>
                  <w:szCs w:val="22"/>
                  <w:u w:val="single"/>
                  <w14:ligatures w14:val="standardContextual"/>
                </w:rPr>
                <w:t xml:space="preserve">Home - </w:t>
              </w:r>
              <w:proofErr w:type="spellStart"/>
              <w:r w:rsidRPr="00017343">
                <w:rPr>
                  <w:rFonts w:eastAsiaTheme="minorHAnsi" w:cs="Arial"/>
                  <w:color w:val="0000FF"/>
                  <w:kern w:val="2"/>
                  <w:sz w:val="22"/>
                  <w:szCs w:val="22"/>
                  <w:u w:val="single"/>
                  <w14:ligatures w14:val="standardContextual"/>
                </w:rPr>
                <w:t>Raedwald</w:t>
              </w:r>
              <w:proofErr w:type="spellEnd"/>
              <w:r w:rsidRPr="00017343">
                <w:rPr>
                  <w:rFonts w:eastAsiaTheme="minorHAnsi" w:cs="Arial"/>
                  <w:color w:val="0000FF"/>
                  <w:kern w:val="2"/>
                  <w:sz w:val="22"/>
                  <w:szCs w:val="22"/>
                  <w:u w:val="single"/>
                  <w14:ligatures w14:val="standardContextual"/>
                </w:rPr>
                <w:t xml:space="preserve"> Trust</w:t>
              </w:r>
            </w:hyperlink>
          </w:p>
          <w:p w14:paraId="53E6E598" w14:textId="77777777" w:rsidR="00017343" w:rsidRPr="00017343" w:rsidRDefault="00017343" w:rsidP="00A00A14">
            <w:pPr>
              <w:pStyle w:val="CommitteeNormal"/>
              <w:spacing w:before="0" w:line="276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6C4D1E18" w14:textId="77777777" w:rsidR="00017343" w:rsidRDefault="00017343" w:rsidP="00A00A14">
            <w:pPr>
              <w:spacing w:line="276" w:lineRule="auto"/>
              <w:rPr>
                <w:rFonts w:ascii="Arial" w:hAnsi="Arial" w:cs="Arial"/>
              </w:rPr>
            </w:pPr>
            <w:r w:rsidRPr="00017343">
              <w:rPr>
                <w:rFonts w:ascii="Arial" w:hAnsi="Arial" w:cs="Arial"/>
              </w:rPr>
              <w:t xml:space="preserve">Angela confirmed that if a SENDCO is unsure of what </w:t>
            </w:r>
            <w:proofErr w:type="spellStart"/>
            <w:r w:rsidRPr="00017343">
              <w:rPr>
                <w:rFonts w:ascii="Arial" w:hAnsi="Arial" w:cs="Arial"/>
              </w:rPr>
              <w:t>Raedwald</w:t>
            </w:r>
            <w:proofErr w:type="spellEnd"/>
            <w:r w:rsidRPr="00017343">
              <w:rPr>
                <w:rFonts w:ascii="Arial" w:hAnsi="Arial" w:cs="Arial"/>
              </w:rPr>
              <w:t xml:space="preserve"> Trust’s APs involve, or any questions about suitability of a referral, please do contact her or staff for clarification.</w:t>
            </w:r>
          </w:p>
          <w:p w14:paraId="3739A846" w14:textId="65886525" w:rsidR="00A00A14" w:rsidRPr="00017343" w:rsidRDefault="00A00A14" w:rsidP="00A00A14">
            <w:pPr>
              <w:spacing w:line="276" w:lineRule="auto"/>
              <w:rPr>
                <w:rFonts w:ascii="Arial" w:hAnsi="Arial" w:cs="Arial"/>
              </w:rPr>
            </w:pPr>
            <w:r w:rsidRPr="00C21E73">
              <w:rPr>
                <w:rFonts w:ascii="Arial" w:hAnsi="Arial" w:cs="Arial"/>
                <w:szCs w:val="18"/>
              </w:rPr>
              <w:lastRenderedPageBreak/>
              <w:t>Any concerns over referrals, including times for response or refusals to be disputed, contact Angela directly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: </w:t>
            </w:r>
            <w:hyperlink r:id="rId12" w:history="1">
              <w:r w:rsidRPr="00B519AB">
                <w:rPr>
                  <w:rStyle w:val="Hyperlink"/>
                </w:rPr>
                <w:t>aransby@readwaldtrust.org</w:t>
              </w:r>
            </w:hyperlink>
          </w:p>
        </w:tc>
      </w:tr>
      <w:tr w:rsidR="007B00BB" w:rsidRPr="00961A8D" w14:paraId="5350424D" w14:textId="77777777" w:rsidTr="00017343">
        <w:trPr>
          <w:trHeight w:val="8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888" w14:textId="660193DD" w:rsidR="007B00BB" w:rsidRPr="00961A8D" w:rsidRDefault="00A80EE4" w:rsidP="00A00A14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Theory of change</w:t>
            </w:r>
            <w:r w:rsidR="00706668">
              <w:rPr>
                <w:rFonts w:cs="Arial"/>
                <w:b/>
                <w:bCs/>
                <w:sz w:val="22"/>
                <w:szCs w:val="22"/>
              </w:rPr>
              <w:t xml:space="preserve"> - </w:t>
            </w:r>
            <w:r w:rsidR="007B00BB" w:rsidRPr="00961A8D">
              <w:rPr>
                <w:rFonts w:cs="Arial"/>
                <w:b/>
                <w:bCs/>
                <w:sz w:val="22"/>
                <w:szCs w:val="22"/>
              </w:rPr>
              <w:t>Marie Osborn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027" w14:textId="77777777" w:rsidR="00A77A01" w:rsidRDefault="00F47CD1" w:rsidP="00F85461">
            <w:pPr>
              <w:spacing w:before="240" w:after="0" w:line="276" w:lineRule="auto"/>
              <w:rPr>
                <w:rFonts w:ascii="Arial" w:hAnsi="Arial" w:cs="Arial"/>
              </w:rPr>
            </w:pPr>
            <w:r w:rsidRPr="00F47CD1">
              <w:rPr>
                <w:rFonts w:ascii="Arial" w:hAnsi="Arial" w:cs="Arial"/>
              </w:rPr>
              <w:t xml:space="preserve">Marie Osborn (Senior EP) introduced the Theory of Change Model and shared templates for group discussions about the desired outcomes of the CIF meetings.  </w:t>
            </w:r>
          </w:p>
          <w:p w14:paraId="20819602" w14:textId="77777777" w:rsidR="00F85461" w:rsidRDefault="00F85461" w:rsidP="00A00A14">
            <w:pPr>
              <w:spacing w:after="0" w:line="276" w:lineRule="auto"/>
              <w:rPr>
                <w:rFonts w:ascii="Arial" w:hAnsi="Arial" w:cs="Arial"/>
              </w:rPr>
            </w:pPr>
          </w:p>
          <w:p w14:paraId="47141B04" w14:textId="59475480" w:rsidR="006B2FEC" w:rsidRDefault="00F47CD1" w:rsidP="00A00A14">
            <w:pPr>
              <w:spacing w:after="0" w:line="276" w:lineRule="auto"/>
              <w:rPr>
                <w:rFonts w:ascii="Arial" w:hAnsi="Arial" w:cs="Arial"/>
              </w:rPr>
            </w:pPr>
            <w:r w:rsidRPr="00F47CD1">
              <w:rPr>
                <w:rFonts w:ascii="Arial" w:hAnsi="Arial" w:cs="Arial"/>
              </w:rPr>
              <w:t xml:space="preserve">Meeting members discussed and established steps towards these outcomes. </w:t>
            </w:r>
          </w:p>
          <w:p w14:paraId="798C5413" w14:textId="77777777" w:rsidR="00F85461" w:rsidRDefault="00F85461" w:rsidP="00A00A14">
            <w:pPr>
              <w:spacing w:after="0" w:line="276" w:lineRule="auto"/>
              <w:rPr>
                <w:rFonts w:ascii="Arial" w:hAnsi="Arial" w:cs="Arial"/>
              </w:rPr>
            </w:pPr>
          </w:p>
          <w:p w14:paraId="12B8B6FA" w14:textId="26648699" w:rsidR="009A207C" w:rsidRPr="00F84BA2" w:rsidRDefault="00F84BA2" w:rsidP="00F85461">
            <w:pPr>
              <w:spacing w:line="276" w:lineRule="auto"/>
              <w:rPr>
                <w:rFonts w:ascii="Arial" w:hAnsi="Arial" w:cs="Arial"/>
              </w:rPr>
            </w:pPr>
            <w:r w:rsidRPr="00F84BA2">
              <w:rPr>
                <w:rFonts w:ascii="Arial" w:hAnsi="Arial" w:cs="Arial"/>
              </w:rPr>
              <w:t>Findings will be shared during the next meeting.</w:t>
            </w:r>
          </w:p>
        </w:tc>
      </w:tr>
      <w:tr w:rsidR="005B2417" w:rsidRPr="00961A8D" w14:paraId="4175F4C8" w14:textId="77777777" w:rsidTr="00A86B66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3AC" w14:textId="793E4EC6" w:rsidR="005B2417" w:rsidRPr="00961A8D" w:rsidRDefault="005B2417" w:rsidP="00A00A1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61A8D">
              <w:rPr>
                <w:rFonts w:ascii="Arial" w:hAnsi="Arial" w:cs="Arial"/>
                <w:b/>
                <w:bCs/>
              </w:rPr>
              <w:t>Updates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577" w14:textId="2944BEF8" w:rsidR="005B2417" w:rsidRPr="00961A8D" w:rsidRDefault="005B2417" w:rsidP="00A00A14">
            <w:pPr>
              <w:pStyle w:val="CommitteeNormal"/>
              <w:spacing w:line="276" w:lineRule="auto"/>
              <w:rPr>
                <w:rFonts w:cs="Arial"/>
                <w:sz w:val="22"/>
                <w:szCs w:val="22"/>
              </w:rPr>
            </w:pPr>
            <w:r w:rsidRPr="00961A8D">
              <w:rPr>
                <w:rFonts w:cs="Arial"/>
                <w:sz w:val="22"/>
                <w:szCs w:val="22"/>
              </w:rPr>
              <w:t>Brief overview of SES updates</w:t>
            </w:r>
            <w:r w:rsidR="006E5B37">
              <w:rPr>
                <w:rFonts w:cs="Arial"/>
                <w:sz w:val="22"/>
                <w:szCs w:val="22"/>
              </w:rPr>
              <w:t xml:space="preserve"> </w:t>
            </w:r>
            <w:hyperlink r:id="rId13" w:history="1">
              <w:r w:rsidR="006E5B37" w:rsidRPr="00A91F1D">
                <w:rPr>
                  <w:rStyle w:val="Hyperlink"/>
                  <w:sz w:val="22"/>
                  <w:szCs w:val="18"/>
                </w:rPr>
                <w:t>Specialist Education Services – Suffolk Learning</w:t>
              </w:r>
            </w:hyperlink>
          </w:p>
          <w:p w14:paraId="6E4E007F" w14:textId="0F05568C" w:rsidR="005B2417" w:rsidRPr="00961A8D" w:rsidRDefault="005B2417" w:rsidP="00A00A14">
            <w:pPr>
              <w:pStyle w:val="CommitteeNormal"/>
              <w:spacing w:line="276" w:lineRule="auto"/>
              <w:rPr>
                <w:rFonts w:cs="Arial"/>
                <w:color w:val="0070C0"/>
                <w:sz w:val="22"/>
                <w:szCs w:val="22"/>
              </w:rPr>
            </w:pPr>
            <w:hyperlink r:id="rId14" w:history="1">
              <w:r w:rsidRPr="00961A8D">
                <w:rPr>
                  <w:rStyle w:val="Hyperlink"/>
                  <w:rFonts w:cs="Arial"/>
                  <w:sz w:val="22"/>
                  <w:szCs w:val="22"/>
                </w:rPr>
                <w:t>Community Inclusion Forums – Suffolk Learning</w:t>
              </w:r>
            </w:hyperlink>
          </w:p>
        </w:tc>
      </w:tr>
      <w:tr w:rsidR="009125B9" w:rsidRPr="00961A8D" w14:paraId="5EF77BC0" w14:textId="77777777" w:rsidTr="00E93688">
        <w:trPr>
          <w:trHeight w:val="6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9B5" w14:textId="5EB78EE6" w:rsidR="009125B9" w:rsidRPr="00961A8D" w:rsidRDefault="009125B9" w:rsidP="00A00A14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61A8D">
              <w:rPr>
                <w:rFonts w:cs="Arial"/>
                <w:b/>
                <w:bCs/>
                <w:sz w:val="22"/>
                <w:szCs w:val="22"/>
              </w:rPr>
              <w:t>Venue for next meeting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AB2D" w14:textId="2C6260FD" w:rsidR="0031568E" w:rsidRPr="00F47CD1" w:rsidRDefault="0031568E" w:rsidP="00A00A14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F47CD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Wednesday 8</w:t>
            </w:r>
            <w:r w:rsidRPr="00F47CD1">
              <w:rPr>
                <w:rFonts w:ascii="Arial" w:eastAsia="Times New Roman" w:hAnsi="Arial" w:cs="Arial"/>
                <w:kern w:val="0"/>
                <w:vertAlign w:val="superscript"/>
                <w:lang w:eastAsia="en-GB"/>
                <w14:ligatures w14:val="none"/>
              </w:rPr>
              <w:t>th </w:t>
            </w:r>
            <w:r w:rsidRPr="00F47CD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May – Venues to be confirmed.</w:t>
            </w:r>
          </w:p>
          <w:p w14:paraId="2EDFE8EC" w14:textId="60529484" w:rsidR="0031568E" w:rsidRPr="0031568E" w:rsidRDefault="0031568E" w:rsidP="00A00A1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Segoe UI" w:eastAsia="Times New Roman" w:hAnsi="Segoe UI" w:cs="Segoe UI"/>
                <w:color w:val="212529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1568E">
              <w:rPr>
                <w:rFonts w:ascii="Arial" w:hAnsi="Arial" w:cs="Arial"/>
                <w:shd w:val="clear" w:color="auto" w:fill="FFFFFF"/>
              </w:rPr>
              <w:t>Arrival for schools from 3.45pm for 4pm start. and finish by 5.30pm</w:t>
            </w:r>
          </w:p>
        </w:tc>
      </w:tr>
      <w:tr w:rsidR="00A659B6" w:rsidRPr="00961A8D" w14:paraId="13164848" w14:textId="77777777" w:rsidTr="00E112E9">
        <w:trPr>
          <w:trHeight w:val="672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D79" w14:textId="146B74EE" w:rsidR="00A659B6" w:rsidRPr="00961A8D" w:rsidRDefault="00A659B6" w:rsidP="007B00BB">
            <w:pPr>
              <w:pStyle w:val="CommitteeNormal"/>
              <w:rPr>
                <w:rFonts w:cs="Arial"/>
                <w:color w:val="0070C0"/>
                <w:sz w:val="22"/>
                <w:szCs w:val="22"/>
              </w:rPr>
            </w:pPr>
            <w:r w:rsidRPr="00D551A5">
              <w:rPr>
                <w:rFonts w:cs="Arial"/>
                <w:sz w:val="22"/>
                <w:szCs w:val="22"/>
              </w:rPr>
              <w:t>Please fill in this short feedback form</w:t>
            </w:r>
            <w:r>
              <w:rPr>
                <w:rFonts w:cs="Arial"/>
              </w:rPr>
              <w:t xml:space="preserve"> about the Community Inclusion Forums</w:t>
            </w:r>
            <w:r w:rsidRPr="00D551A5">
              <w:rPr>
                <w:rFonts w:cs="Arial"/>
                <w:sz w:val="22"/>
                <w:szCs w:val="22"/>
              </w:rPr>
              <w:t xml:space="preserve"> if you haven’t already </w:t>
            </w:r>
            <w:hyperlink r:id="rId15" w:history="1">
              <w:r w:rsidRPr="00D551A5">
                <w:rPr>
                  <w:rStyle w:val="Hyperlink"/>
                  <w:rFonts w:cs="Arial"/>
                  <w:sz w:val="22"/>
                  <w:szCs w:val="22"/>
                </w:rPr>
                <w:t>https://forms.office.com/e/ANL4kHMAvQ</w:t>
              </w:r>
            </w:hyperlink>
          </w:p>
        </w:tc>
      </w:tr>
    </w:tbl>
    <w:p w14:paraId="04FD5BCB" w14:textId="77777777" w:rsidR="00442839" w:rsidRPr="00961A8D" w:rsidRDefault="00442839" w:rsidP="00F47CD1">
      <w:pPr>
        <w:rPr>
          <w:rFonts w:ascii="Arial" w:hAnsi="Arial" w:cs="Arial"/>
        </w:rPr>
      </w:pPr>
    </w:p>
    <w:sectPr w:rsidR="00442839" w:rsidRPr="00961A8D" w:rsidSect="00DF47D2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4A7C5C"/>
    <w:multiLevelType w:val="hybridMultilevel"/>
    <w:tmpl w:val="1DC0A81A"/>
    <w:lvl w:ilvl="0" w:tplc="74DECB9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A7B7C"/>
    <w:multiLevelType w:val="multilevel"/>
    <w:tmpl w:val="0AC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257341">
    <w:abstractNumId w:val="0"/>
  </w:num>
  <w:num w:numId="2" w16cid:durableId="125960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070BF"/>
    <w:rsid w:val="000073A6"/>
    <w:rsid w:val="00016105"/>
    <w:rsid w:val="00016FC9"/>
    <w:rsid w:val="00017343"/>
    <w:rsid w:val="000203CA"/>
    <w:rsid w:val="000327AA"/>
    <w:rsid w:val="000762D9"/>
    <w:rsid w:val="0008182E"/>
    <w:rsid w:val="0008761E"/>
    <w:rsid w:val="000A3026"/>
    <w:rsid w:val="000B10C8"/>
    <w:rsid w:val="000D312C"/>
    <w:rsid w:val="000E0D79"/>
    <w:rsid w:val="0010378B"/>
    <w:rsid w:val="001057FF"/>
    <w:rsid w:val="001158D5"/>
    <w:rsid w:val="00124126"/>
    <w:rsid w:val="00154112"/>
    <w:rsid w:val="00162FA7"/>
    <w:rsid w:val="00170D56"/>
    <w:rsid w:val="00192328"/>
    <w:rsid w:val="001A5B61"/>
    <w:rsid w:val="001D2664"/>
    <w:rsid w:val="001F0A7E"/>
    <w:rsid w:val="00215CCC"/>
    <w:rsid w:val="00217FC5"/>
    <w:rsid w:val="00235334"/>
    <w:rsid w:val="00246780"/>
    <w:rsid w:val="00274EA9"/>
    <w:rsid w:val="002A7155"/>
    <w:rsid w:val="002C4EA7"/>
    <w:rsid w:val="002C5E75"/>
    <w:rsid w:val="002D3BAA"/>
    <w:rsid w:val="002E07A3"/>
    <w:rsid w:val="002E1EDD"/>
    <w:rsid w:val="002E6320"/>
    <w:rsid w:val="002F0C8C"/>
    <w:rsid w:val="0031568E"/>
    <w:rsid w:val="00333D90"/>
    <w:rsid w:val="003620AD"/>
    <w:rsid w:val="00374FBD"/>
    <w:rsid w:val="00376CF7"/>
    <w:rsid w:val="00377D38"/>
    <w:rsid w:val="00381083"/>
    <w:rsid w:val="00381C5D"/>
    <w:rsid w:val="003A5502"/>
    <w:rsid w:val="003D0465"/>
    <w:rsid w:val="003D10B4"/>
    <w:rsid w:val="003E00DF"/>
    <w:rsid w:val="003F12FC"/>
    <w:rsid w:val="003F5392"/>
    <w:rsid w:val="0042039C"/>
    <w:rsid w:val="00424351"/>
    <w:rsid w:val="0042582B"/>
    <w:rsid w:val="004358A7"/>
    <w:rsid w:val="00442839"/>
    <w:rsid w:val="00470452"/>
    <w:rsid w:val="0047084E"/>
    <w:rsid w:val="0047200D"/>
    <w:rsid w:val="00481074"/>
    <w:rsid w:val="00490779"/>
    <w:rsid w:val="00496E28"/>
    <w:rsid w:val="004A547B"/>
    <w:rsid w:val="004D4A52"/>
    <w:rsid w:val="004E053E"/>
    <w:rsid w:val="004F55C1"/>
    <w:rsid w:val="005132BD"/>
    <w:rsid w:val="00517C64"/>
    <w:rsid w:val="00523E6B"/>
    <w:rsid w:val="00530E02"/>
    <w:rsid w:val="00560255"/>
    <w:rsid w:val="00577324"/>
    <w:rsid w:val="0057733E"/>
    <w:rsid w:val="005B2417"/>
    <w:rsid w:val="005B5A22"/>
    <w:rsid w:val="005B6E34"/>
    <w:rsid w:val="005E4824"/>
    <w:rsid w:val="005F29AA"/>
    <w:rsid w:val="00614964"/>
    <w:rsid w:val="00615C60"/>
    <w:rsid w:val="00626654"/>
    <w:rsid w:val="0066006A"/>
    <w:rsid w:val="00663856"/>
    <w:rsid w:val="00666351"/>
    <w:rsid w:val="00671091"/>
    <w:rsid w:val="00690E9A"/>
    <w:rsid w:val="00694BC2"/>
    <w:rsid w:val="0069656D"/>
    <w:rsid w:val="006B2FEC"/>
    <w:rsid w:val="006E3D02"/>
    <w:rsid w:val="006E5B37"/>
    <w:rsid w:val="00704195"/>
    <w:rsid w:val="00706668"/>
    <w:rsid w:val="00707855"/>
    <w:rsid w:val="0071728A"/>
    <w:rsid w:val="0073081B"/>
    <w:rsid w:val="00737808"/>
    <w:rsid w:val="007B00BB"/>
    <w:rsid w:val="007C6F0D"/>
    <w:rsid w:val="007D3960"/>
    <w:rsid w:val="007D3A19"/>
    <w:rsid w:val="007D5D06"/>
    <w:rsid w:val="00803566"/>
    <w:rsid w:val="00822D3D"/>
    <w:rsid w:val="00832D37"/>
    <w:rsid w:val="00860F01"/>
    <w:rsid w:val="008679B0"/>
    <w:rsid w:val="00892352"/>
    <w:rsid w:val="008A79B9"/>
    <w:rsid w:val="008B387A"/>
    <w:rsid w:val="008C7647"/>
    <w:rsid w:val="008D41BE"/>
    <w:rsid w:val="008E34BC"/>
    <w:rsid w:val="008F1898"/>
    <w:rsid w:val="009125B9"/>
    <w:rsid w:val="00924BE0"/>
    <w:rsid w:val="00950C1F"/>
    <w:rsid w:val="00961A8D"/>
    <w:rsid w:val="009828CE"/>
    <w:rsid w:val="009A207C"/>
    <w:rsid w:val="009C258A"/>
    <w:rsid w:val="009C3524"/>
    <w:rsid w:val="009D093F"/>
    <w:rsid w:val="009E6D3D"/>
    <w:rsid w:val="009E7088"/>
    <w:rsid w:val="009F0DE2"/>
    <w:rsid w:val="00A00A14"/>
    <w:rsid w:val="00A047D0"/>
    <w:rsid w:val="00A05D11"/>
    <w:rsid w:val="00A130F1"/>
    <w:rsid w:val="00A25523"/>
    <w:rsid w:val="00A50336"/>
    <w:rsid w:val="00A54092"/>
    <w:rsid w:val="00A6452C"/>
    <w:rsid w:val="00A659B6"/>
    <w:rsid w:val="00A77A01"/>
    <w:rsid w:val="00A80EE4"/>
    <w:rsid w:val="00A84815"/>
    <w:rsid w:val="00A87483"/>
    <w:rsid w:val="00A91F1D"/>
    <w:rsid w:val="00A91F95"/>
    <w:rsid w:val="00AB0E39"/>
    <w:rsid w:val="00AC4767"/>
    <w:rsid w:val="00AD5A10"/>
    <w:rsid w:val="00B154C2"/>
    <w:rsid w:val="00B17F63"/>
    <w:rsid w:val="00B2368D"/>
    <w:rsid w:val="00B246A4"/>
    <w:rsid w:val="00B33816"/>
    <w:rsid w:val="00B36496"/>
    <w:rsid w:val="00B43354"/>
    <w:rsid w:val="00B55165"/>
    <w:rsid w:val="00B66F1C"/>
    <w:rsid w:val="00B72103"/>
    <w:rsid w:val="00B727CB"/>
    <w:rsid w:val="00B777BE"/>
    <w:rsid w:val="00B91B91"/>
    <w:rsid w:val="00BB360E"/>
    <w:rsid w:val="00BD38BF"/>
    <w:rsid w:val="00BD6FC8"/>
    <w:rsid w:val="00BE3B10"/>
    <w:rsid w:val="00BE5390"/>
    <w:rsid w:val="00BF4115"/>
    <w:rsid w:val="00C033B5"/>
    <w:rsid w:val="00C0709B"/>
    <w:rsid w:val="00C16EFE"/>
    <w:rsid w:val="00C221B5"/>
    <w:rsid w:val="00C2725D"/>
    <w:rsid w:val="00C31F39"/>
    <w:rsid w:val="00C37699"/>
    <w:rsid w:val="00C420CD"/>
    <w:rsid w:val="00C643CB"/>
    <w:rsid w:val="00C65791"/>
    <w:rsid w:val="00C9049F"/>
    <w:rsid w:val="00CA0747"/>
    <w:rsid w:val="00CA4345"/>
    <w:rsid w:val="00CB1574"/>
    <w:rsid w:val="00CD1AC6"/>
    <w:rsid w:val="00CF4E0F"/>
    <w:rsid w:val="00CF76AD"/>
    <w:rsid w:val="00CF7E98"/>
    <w:rsid w:val="00D11684"/>
    <w:rsid w:val="00D1712B"/>
    <w:rsid w:val="00D41469"/>
    <w:rsid w:val="00D64C29"/>
    <w:rsid w:val="00DB6E95"/>
    <w:rsid w:val="00DB6FFB"/>
    <w:rsid w:val="00DC3202"/>
    <w:rsid w:val="00DC7B01"/>
    <w:rsid w:val="00DE4EBB"/>
    <w:rsid w:val="00DF3E18"/>
    <w:rsid w:val="00DF47D2"/>
    <w:rsid w:val="00E17B3F"/>
    <w:rsid w:val="00E415EC"/>
    <w:rsid w:val="00E47D46"/>
    <w:rsid w:val="00E723F4"/>
    <w:rsid w:val="00E75B3F"/>
    <w:rsid w:val="00E77D6A"/>
    <w:rsid w:val="00E93688"/>
    <w:rsid w:val="00E945FF"/>
    <w:rsid w:val="00E94CF0"/>
    <w:rsid w:val="00EA2BEA"/>
    <w:rsid w:val="00EC4221"/>
    <w:rsid w:val="00EC785B"/>
    <w:rsid w:val="00EF3DCA"/>
    <w:rsid w:val="00EF767A"/>
    <w:rsid w:val="00F06E03"/>
    <w:rsid w:val="00F47CD1"/>
    <w:rsid w:val="00F652B9"/>
    <w:rsid w:val="00F84BA2"/>
    <w:rsid w:val="00F85461"/>
    <w:rsid w:val="00F93443"/>
    <w:rsid w:val="00FB0032"/>
    <w:rsid w:val="00FE3CAF"/>
    <w:rsid w:val="4FBB1F2E"/>
    <w:rsid w:val="5B4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3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130F1"/>
    <w:rPr>
      <w:color w:val="0000FF"/>
      <w:u w:val="single"/>
    </w:rPr>
  </w:style>
  <w:style w:type="character" w:customStyle="1" w:styleId="ui-provider">
    <w:name w:val="ui-provider"/>
    <w:basedOn w:val="DefaultParagraphFont"/>
    <w:rsid w:val="007D5D06"/>
  </w:style>
  <w:style w:type="character" w:styleId="UnresolvedMention">
    <w:name w:val="Unresolved Mention"/>
    <w:basedOn w:val="DefaultParagraphFont"/>
    <w:uiPriority w:val="99"/>
    <w:semiHidden/>
    <w:unhideWhenUsed/>
    <w:rsid w:val="007D5D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ffolklearning.com/inclusion/specialist-education-servic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ansby@readwaldtrus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edwaldtrust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e/ANL4kHMAvQ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uffolklearning.com/inclusion/community-inclusion-for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Props1.xml><?xml version="1.0" encoding="utf-8"?>
<ds:datastoreItem xmlns:ds="http://schemas.openxmlformats.org/officeDocument/2006/customXml" ds:itemID="{255478DC-4329-48A3-AF58-32D3727C2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2A2B4-396A-4B1A-89E6-2AF8E924C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310780-8ABF-4BE8-AEC7-428D90CFB243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23</cp:revision>
  <dcterms:created xsi:type="dcterms:W3CDTF">2024-03-26T17:36:00Z</dcterms:created>
  <dcterms:modified xsi:type="dcterms:W3CDTF">2024-03-28T10:08:00Z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