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73B3" w14:textId="51FCED73" w:rsidR="00DE3039" w:rsidRPr="005825A1" w:rsidRDefault="008E2376">
      <w:pPr>
        <w:rPr>
          <w:rFonts w:cs="Tahoma"/>
          <w:sz w:val="20"/>
          <w:szCs w:val="20"/>
        </w:rPr>
      </w:pPr>
      <w:r w:rsidRPr="005825A1">
        <w:rPr>
          <w:rFonts w:cs="Tahoma"/>
          <w:noProof/>
          <w:sz w:val="20"/>
          <w:szCs w:val="20"/>
        </w:rPr>
        <w:drawing>
          <wp:inline distT="0" distB="0" distL="0" distR="0" wp14:anchorId="0A782A4C" wp14:editId="238C5DEE">
            <wp:extent cx="2368953" cy="69410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8098" cy="696782"/>
                    </a:xfrm>
                    <a:prstGeom prst="rect">
                      <a:avLst/>
                    </a:prstGeom>
                  </pic:spPr>
                </pic:pic>
              </a:graphicData>
            </a:graphic>
          </wp:inline>
        </w:drawing>
      </w:r>
    </w:p>
    <w:p w14:paraId="4AC8C873" w14:textId="1F438892" w:rsidR="008E2376" w:rsidRPr="00B4676E" w:rsidRDefault="008E2376" w:rsidP="008E2376">
      <w:pPr>
        <w:jc w:val="center"/>
        <w:rPr>
          <w:rFonts w:cs="Tahoma"/>
          <w:b/>
          <w:bCs/>
          <w:sz w:val="24"/>
          <w:szCs w:val="24"/>
        </w:rPr>
      </w:pPr>
      <w:r w:rsidRPr="00B4676E">
        <w:rPr>
          <w:rFonts w:cs="Tahoma"/>
          <w:b/>
          <w:bCs/>
          <w:sz w:val="24"/>
          <w:szCs w:val="24"/>
        </w:rPr>
        <w:t xml:space="preserve">SACRE Report from Diocesan Schools Adviser </w:t>
      </w:r>
      <w:r w:rsidR="00493ECE">
        <w:rPr>
          <w:rFonts w:cs="Tahoma"/>
          <w:b/>
          <w:bCs/>
          <w:sz w:val="24"/>
          <w:szCs w:val="24"/>
        </w:rPr>
        <w:t xml:space="preserve">June </w:t>
      </w:r>
      <w:r w:rsidR="00C939E9" w:rsidRPr="00B4676E">
        <w:rPr>
          <w:rFonts w:cs="Tahoma"/>
          <w:b/>
          <w:bCs/>
          <w:sz w:val="24"/>
          <w:szCs w:val="24"/>
        </w:rPr>
        <w:t>2023</w:t>
      </w:r>
    </w:p>
    <w:p w14:paraId="608114F9" w14:textId="1C2AF60D" w:rsidR="006B7E3D" w:rsidRPr="009F4512" w:rsidRDefault="00DE5AFB" w:rsidP="009F4512">
      <w:pPr>
        <w:shd w:val="clear" w:color="auto" w:fill="00B0F0"/>
        <w:rPr>
          <w:rFonts w:cs="Tahoma"/>
          <w:b/>
          <w:bCs/>
        </w:rPr>
      </w:pPr>
      <w:r>
        <w:rPr>
          <w:rFonts w:cs="Tahoma"/>
          <w:b/>
          <w:bCs/>
        </w:rPr>
        <w:t>Update</w:t>
      </w:r>
    </w:p>
    <w:p w14:paraId="0AF819B0" w14:textId="393C9E28" w:rsidR="00493ECE" w:rsidRPr="00493ECE" w:rsidRDefault="002D6660" w:rsidP="00493ECE">
      <w:pPr>
        <w:pStyle w:val="ListParagraph"/>
        <w:numPr>
          <w:ilvl w:val="0"/>
          <w:numId w:val="3"/>
        </w:numPr>
        <w:rPr>
          <w:rFonts w:cs="Tahoma"/>
        </w:rPr>
      </w:pPr>
      <w:r>
        <w:t>57 community primary schools attended syllabus training.</w:t>
      </w:r>
    </w:p>
    <w:p w14:paraId="7E8D81C1" w14:textId="76D48E17" w:rsidR="002D6660" w:rsidRDefault="002D6660" w:rsidP="002D6660">
      <w:pPr>
        <w:pStyle w:val="ListParagraph"/>
        <w:numPr>
          <w:ilvl w:val="0"/>
          <w:numId w:val="3"/>
        </w:numPr>
      </w:pPr>
      <w:r>
        <w:t>5 of these schools have purchased the Emmanuel Project as a result.</w:t>
      </w:r>
    </w:p>
    <w:p w14:paraId="674BDB07" w14:textId="2FF508D1" w:rsidR="00493ECE" w:rsidRDefault="002D6660" w:rsidP="002D6660">
      <w:pPr>
        <w:pStyle w:val="ListParagraph"/>
        <w:numPr>
          <w:ilvl w:val="0"/>
          <w:numId w:val="3"/>
        </w:numPr>
      </w:pPr>
      <w:r>
        <w:t xml:space="preserve">This includes 2 LA schools. One had recently moved from </w:t>
      </w:r>
      <w:r w:rsidR="00493ECE">
        <w:t>Discovery RE to Cornerstones</w:t>
      </w:r>
      <w:r>
        <w:t xml:space="preserve"> and is now making another adjustment</w:t>
      </w:r>
      <w:r w:rsidR="00493ECE">
        <w:t>.</w:t>
      </w:r>
    </w:p>
    <w:p w14:paraId="0A820A51" w14:textId="00EA3E66" w:rsidR="002D6660" w:rsidRDefault="002D6660" w:rsidP="002D6660">
      <w:pPr>
        <w:pStyle w:val="ListParagraph"/>
        <w:numPr>
          <w:ilvl w:val="0"/>
          <w:numId w:val="3"/>
        </w:numPr>
      </w:pPr>
      <w:r>
        <w:t>Part of the syllabus training includes an interactive quiz on the law. The results of this showed little differen</w:t>
      </w:r>
      <w:r w:rsidR="00DE5AFB">
        <w:t xml:space="preserve">ce </w:t>
      </w:r>
      <w:r>
        <w:t>in knowledge between CE subject leads and community school leads.</w:t>
      </w:r>
    </w:p>
    <w:p w14:paraId="5358AD93" w14:textId="59FE8B81" w:rsidR="00B4676E" w:rsidRDefault="00DE5AFB" w:rsidP="00493ECE">
      <w:pPr>
        <w:pStyle w:val="ListParagraph"/>
        <w:numPr>
          <w:ilvl w:val="0"/>
          <w:numId w:val="3"/>
        </w:numPr>
      </w:pPr>
      <w:r>
        <w:t>I have continued to deal with a large number of enquiries from small schools about how to ensure their curriculum is compliant with the changes.</w:t>
      </w:r>
    </w:p>
    <w:p w14:paraId="2D83760E" w14:textId="6B279AEE" w:rsidR="00DE5AFB" w:rsidRDefault="00DE5AFB" w:rsidP="00493ECE">
      <w:pPr>
        <w:pStyle w:val="ListParagraph"/>
        <w:numPr>
          <w:ilvl w:val="0"/>
          <w:numId w:val="3"/>
        </w:numPr>
      </w:pPr>
      <w:r>
        <w:t>The two new Emmanuel Project units are complete. I have also written some guidance on two additional units to avoid repetition as units have moved from Year 1 to Year 2.</w:t>
      </w:r>
    </w:p>
    <w:p w14:paraId="03D42363" w14:textId="77F6160F" w:rsidR="00A245EC" w:rsidRDefault="00A245EC" w:rsidP="00493ECE">
      <w:pPr>
        <w:pStyle w:val="ListParagraph"/>
        <w:numPr>
          <w:ilvl w:val="0"/>
          <w:numId w:val="3"/>
        </w:numPr>
      </w:pPr>
      <w:r>
        <w:t>The live syllabus staff meeting was attended by 20 schools live. The recording uploaded and shared with schools has been viewed 87 times.</w:t>
      </w:r>
    </w:p>
    <w:p w14:paraId="5B764ED0" w14:textId="77777777" w:rsidR="00A245EC" w:rsidRDefault="00A245EC" w:rsidP="00493ECE">
      <w:pPr>
        <w:pStyle w:val="ListParagraph"/>
        <w:numPr>
          <w:ilvl w:val="0"/>
          <w:numId w:val="3"/>
        </w:numPr>
      </w:pPr>
      <w:r>
        <w:t xml:space="preserve">Yesterday I began the optional networks for teachers by phase. The EYFS network was attended by 15 teachers. </w:t>
      </w:r>
    </w:p>
    <w:p w14:paraId="7C341957" w14:textId="635D37E9" w:rsidR="00A245EC" w:rsidRPr="00DE5AFB" w:rsidRDefault="00A245EC" w:rsidP="00493ECE">
      <w:pPr>
        <w:pStyle w:val="ListParagraph"/>
        <w:numPr>
          <w:ilvl w:val="0"/>
          <w:numId w:val="3"/>
        </w:numPr>
      </w:pPr>
      <w:r>
        <w:t xml:space="preserve">Martin and I met with secondary RE teachers to discuss KS3 resources. I aim to organise a network termly. I have sent a generic email to all secondary schools in the county asking to forward to their RE department. This included details of the networks and to respond if they would like further details. So far I have only received a reply from </w:t>
      </w:r>
      <w:r w:rsidRPr="00A245EC">
        <w:t>Ormiston Denes Academy</w:t>
      </w:r>
      <w:r>
        <w:t xml:space="preserve"> in Lowestoft. </w:t>
      </w:r>
    </w:p>
    <w:p w14:paraId="082BCD33" w14:textId="77777777" w:rsidR="00493ECE" w:rsidRDefault="00493ECE" w:rsidP="00493ECE">
      <w:pPr>
        <w:rPr>
          <w:rFonts w:cs="Tahoma"/>
        </w:rPr>
      </w:pPr>
    </w:p>
    <w:p w14:paraId="6FC430F0" w14:textId="35F96A57" w:rsidR="00493ECE" w:rsidRPr="00493ECE" w:rsidRDefault="00493ECE" w:rsidP="00493ECE">
      <w:pPr>
        <w:rPr>
          <w:rFonts w:cs="Tahoma"/>
        </w:rPr>
      </w:pPr>
    </w:p>
    <w:sectPr w:rsidR="00493ECE" w:rsidRPr="00493ECE" w:rsidSect="00375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0F"/>
    <w:multiLevelType w:val="hybridMultilevel"/>
    <w:tmpl w:val="E0B6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D2E4C"/>
    <w:multiLevelType w:val="hybridMultilevel"/>
    <w:tmpl w:val="89CC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27244"/>
    <w:multiLevelType w:val="hybridMultilevel"/>
    <w:tmpl w:val="DB4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D249C"/>
    <w:multiLevelType w:val="hybridMultilevel"/>
    <w:tmpl w:val="34B2E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4727514">
    <w:abstractNumId w:val="2"/>
  </w:num>
  <w:num w:numId="2" w16cid:durableId="1759672753">
    <w:abstractNumId w:val="3"/>
  </w:num>
  <w:num w:numId="3" w16cid:durableId="1155073477">
    <w:abstractNumId w:val="1"/>
  </w:num>
  <w:num w:numId="4" w16cid:durableId="133014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76"/>
    <w:rsid w:val="000E4B1E"/>
    <w:rsid w:val="00146BE5"/>
    <w:rsid w:val="00292728"/>
    <w:rsid w:val="00297251"/>
    <w:rsid w:val="002D6660"/>
    <w:rsid w:val="00313ADC"/>
    <w:rsid w:val="00375884"/>
    <w:rsid w:val="00493ECE"/>
    <w:rsid w:val="004C25D2"/>
    <w:rsid w:val="004D3E25"/>
    <w:rsid w:val="005825A1"/>
    <w:rsid w:val="005B17EF"/>
    <w:rsid w:val="00631D3B"/>
    <w:rsid w:val="00667CED"/>
    <w:rsid w:val="006B7E3D"/>
    <w:rsid w:val="00722361"/>
    <w:rsid w:val="0079179D"/>
    <w:rsid w:val="007F7995"/>
    <w:rsid w:val="00815A71"/>
    <w:rsid w:val="008E2376"/>
    <w:rsid w:val="008E520C"/>
    <w:rsid w:val="00912F5C"/>
    <w:rsid w:val="0092116A"/>
    <w:rsid w:val="00953AF1"/>
    <w:rsid w:val="009926FE"/>
    <w:rsid w:val="009F4512"/>
    <w:rsid w:val="00A15EAC"/>
    <w:rsid w:val="00A245EC"/>
    <w:rsid w:val="00AA6E1F"/>
    <w:rsid w:val="00AB65AA"/>
    <w:rsid w:val="00B26964"/>
    <w:rsid w:val="00B35B30"/>
    <w:rsid w:val="00B4676E"/>
    <w:rsid w:val="00C05B09"/>
    <w:rsid w:val="00C21B8D"/>
    <w:rsid w:val="00C40D9F"/>
    <w:rsid w:val="00C939E9"/>
    <w:rsid w:val="00D20FDD"/>
    <w:rsid w:val="00D96547"/>
    <w:rsid w:val="00DE3039"/>
    <w:rsid w:val="00DE5AFB"/>
    <w:rsid w:val="00E23F41"/>
    <w:rsid w:val="00E63614"/>
    <w:rsid w:val="00E67AB1"/>
    <w:rsid w:val="00E70A6D"/>
    <w:rsid w:val="00FF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189"/>
  <w15:chartTrackingRefBased/>
  <w15:docId w15:val="{3A04FD22-1BD1-438D-A2BC-80A719F2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3B"/>
    <w:pPr>
      <w:ind w:left="720"/>
      <w:contextualSpacing/>
    </w:pPr>
  </w:style>
  <w:style w:type="character" w:styleId="Hyperlink">
    <w:name w:val="Hyperlink"/>
    <w:basedOn w:val="DefaultParagraphFont"/>
    <w:uiPriority w:val="99"/>
    <w:unhideWhenUsed/>
    <w:rsid w:val="00631D3B"/>
    <w:rPr>
      <w:color w:val="0563C1" w:themeColor="hyperlink"/>
      <w:u w:val="single"/>
    </w:rPr>
  </w:style>
  <w:style w:type="character" w:styleId="UnresolvedMention">
    <w:name w:val="Unresolved Mention"/>
    <w:basedOn w:val="DefaultParagraphFont"/>
    <w:uiPriority w:val="99"/>
    <w:semiHidden/>
    <w:unhideWhenUsed/>
    <w:rsid w:val="00631D3B"/>
    <w:rPr>
      <w:color w:val="605E5C"/>
      <w:shd w:val="clear" w:color="auto" w:fill="E1DFDD"/>
    </w:rPr>
  </w:style>
  <w:style w:type="table" w:styleId="TableGrid">
    <w:name w:val="Table Grid"/>
    <w:basedOn w:val="TableNormal"/>
    <w:rsid w:val="0037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529">
      <w:bodyDiv w:val="1"/>
      <w:marLeft w:val="0"/>
      <w:marRight w:val="0"/>
      <w:marTop w:val="0"/>
      <w:marBottom w:val="0"/>
      <w:divBdr>
        <w:top w:val="none" w:sz="0" w:space="0" w:color="auto"/>
        <w:left w:val="none" w:sz="0" w:space="0" w:color="auto"/>
        <w:bottom w:val="none" w:sz="0" w:space="0" w:color="auto"/>
        <w:right w:val="none" w:sz="0" w:space="0" w:color="auto"/>
      </w:divBdr>
    </w:div>
    <w:div w:id="818813382">
      <w:bodyDiv w:val="1"/>
      <w:marLeft w:val="0"/>
      <w:marRight w:val="0"/>
      <w:marTop w:val="0"/>
      <w:marBottom w:val="0"/>
      <w:divBdr>
        <w:top w:val="none" w:sz="0" w:space="0" w:color="auto"/>
        <w:left w:val="none" w:sz="0" w:space="0" w:color="auto"/>
        <w:bottom w:val="none" w:sz="0" w:space="0" w:color="auto"/>
        <w:right w:val="none" w:sz="0" w:space="0" w:color="auto"/>
      </w:divBdr>
    </w:div>
    <w:div w:id="1051467439">
      <w:bodyDiv w:val="1"/>
      <w:marLeft w:val="0"/>
      <w:marRight w:val="0"/>
      <w:marTop w:val="0"/>
      <w:marBottom w:val="0"/>
      <w:divBdr>
        <w:top w:val="none" w:sz="0" w:space="0" w:color="auto"/>
        <w:left w:val="none" w:sz="0" w:space="0" w:color="auto"/>
        <w:bottom w:val="none" w:sz="0" w:space="0" w:color="auto"/>
        <w:right w:val="none" w:sz="0" w:space="0" w:color="auto"/>
      </w:divBdr>
    </w:div>
    <w:div w:id="1097481690">
      <w:bodyDiv w:val="1"/>
      <w:marLeft w:val="0"/>
      <w:marRight w:val="0"/>
      <w:marTop w:val="0"/>
      <w:marBottom w:val="0"/>
      <w:divBdr>
        <w:top w:val="none" w:sz="0" w:space="0" w:color="auto"/>
        <w:left w:val="none" w:sz="0" w:space="0" w:color="auto"/>
        <w:bottom w:val="none" w:sz="0" w:space="0" w:color="auto"/>
        <w:right w:val="none" w:sz="0" w:space="0" w:color="auto"/>
      </w:divBdr>
    </w:div>
    <w:div w:id="1148471668">
      <w:bodyDiv w:val="1"/>
      <w:marLeft w:val="0"/>
      <w:marRight w:val="0"/>
      <w:marTop w:val="0"/>
      <w:marBottom w:val="0"/>
      <w:divBdr>
        <w:top w:val="none" w:sz="0" w:space="0" w:color="auto"/>
        <w:left w:val="none" w:sz="0" w:space="0" w:color="auto"/>
        <w:bottom w:val="none" w:sz="0" w:space="0" w:color="auto"/>
        <w:right w:val="none" w:sz="0" w:space="0" w:color="auto"/>
      </w:divBdr>
    </w:div>
    <w:div w:id="1626303292">
      <w:bodyDiv w:val="1"/>
      <w:marLeft w:val="0"/>
      <w:marRight w:val="0"/>
      <w:marTop w:val="0"/>
      <w:marBottom w:val="0"/>
      <w:divBdr>
        <w:top w:val="none" w:sz="0" w:space="0" w:color="auto"/>
        <w:left w:val="none" w:sz="0" w:space="0" w:color="auto"/>
        <w:bottom w:val="none" w:sz="0" w:space="0" w:color="auto"/>
        <w:right w:val="none" w:sz="0" w:space="0" w:color="auto"/>
      </w:divBdr>
    </w:div>
    <w:div w:id="1952087326">
      <w:bodyDiv w:val="1"/>
      <w:marLeft w:val="0"/>
      <w:marRight w:val="0"/>
      <w:marTop w:val="0"/>
      <w:marBottom w:val="0"/>
      <w:divBdr>
        <w:top w:val="none" w:sz="0" w:space="0" w:color="auto"/>
        <w:left w:val="none" w:sz="0" w:space="0" w:color="auto"/>
        <w:bottom w:val="none" w:sz="0" w:space="0" w:color="auto"/>
        <w:right w:val="none" w:sz="0" w:space="0" w:color="auto"/>
      </w:divBdr>
    </w:div>
    <w:div w:id="20410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Kim Palmer</cp:lastModifiedBy>
  <cp:revision>2</cp:revision>
  <dcterms:created xsi:type="dcterms:W3CDTF">2023-07-04T08:26:00Z</dcterms:created>
  <dcterms:modified xsi:type="dcterms:W3CDTF">2023-07-04T08:26:00Z</dcterms:modified>
</cp:coreProperties>
</file>