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423D" w14:textId="63F52070" w:rsidR="000C279D" w:rsidRDefault="001F0D98" w:rsidP="002F4DFD">
      <w:pPr>
        <w:pStyle w:val="Title"/>
        <w:outlineLvl w:val="0"/>
        <w:rPr>
          <w:rFonts w:ascii="Arial" w:hAnsi="Arial" w:cs="Arial"/>
          <w:sz w:val="36"/>
          <w:szCs w:val="36"/>
        </w:rPr>
      </w:pPr>
      <w:r w:rsidRPr="002F4DFD">
        <w:rPr>
          <w:rFonts w:ascii="Arial" w:hAnsi="Arial" w:cs="Arial"/>
          <w:sz w:val="36"/>
          <w:szCs w:val="36"/>
        </w:rPr>
        <w:t xml:space="preserve">Diary of Events </w:t>
      </w:r>
      <w:r w:rsidR="00A27237">
        <w:rPr>
          <w:rFonts w:ascii="Arial" w:hAnsi="Arial" w:cs="Arial"/>
          <w:sz w:val="36"/>
          <w:szCs w:val="36"/>
        </w:rPr>
        <w:t>20</w:t>
      </w:r>
      <w:r w:rsidR="00EE7106">
        <w:rPr>
          <w:rFonts w:ascii="Arial" w:hAnsi="Arial" w:cs="Arial"/>
          <w:sz w:val="36"/>
          <w:szCs w:val="36"/>
        </w:rPr>
        <w:t>2</w:t>
      </w:r>
      <w:r w:rsidR="00931117">
        <w:rPr>
          <w:rFonts w:ascii="Arial" w:hAnsi="Arial" w:cs="Arial"/>
          <w:sz w:val="36"/>
          <w:szCs w:val="36"/>
        </w:rPr>
        <w:t>3</w:t>
      </w:r>
      <w:r w:rsidR="00ED2872">
        <w:rPr>
          <w:rFonts w:ascii="Arial" w:hAnsi="Arial" w:cs="Arial"/>
          <w:sz w:val="36"/>
          <w:szCs w:val="36"/>
        </w:rPr>
        <w:t>-</w:t>
      </w:r>
      <w:r w:rsidR="00034D73" w:rsidRPr="002F4DFD">
        <w:rPr>
          <w:rFonts w:ascii="Arial" w:hAnsi="Arial" w:cs="Arial"/>
          <w:sz w:val="36"/>
          <w:szCs w:val="36"/>
        </w:rPr>
        <w:t>20</w:t>
      </w:r>
      <w:r w:rsidR="00AB7620">
        <w:rPr>
          <w:rFonts w:ascii="Arial" w:hAnsi="Arial" w:cs="Arial"/>
          <w:sz w:val="36"/>
          <w:szCs w:val="36"/>
        </w:rPr>
        <w:t>2</w:t>
      </w:r>
      <w:r w:rsidR="00931117">
        <w:rPr>
          <w:rFonts w:ascii="Arial" w:hAnsi="Arial" w:cs="Arial"/>
          <w:sz w:val="36"/>
          <w:szCs w:val="36"/>
        </w:rPr>
        <w:t>4</w:t>
      </w:r>
      <w:r w:rsidR="00034D73" w:rsidRPr="002F4DFD">
        <w:rPr>
          <w:rFonts w:ascii="Arial" w:hAnsi="Arial" w:cs="Arial"/>
          <w:sz w:val="36"/>
          <w:szCs w:val="36"/>
        </w:rPr>
        <w:t xml:space="preserve"> </w:t>
      </w:r>
      <w:r w:rsidR="000C279D" w:rsidRPr="002F4DFD">
        <w:rPr>
          <w:rFonts w:ascii="Arial" w:hAnsi="Arial" w:cs="Arial"/>
          <w:sz w:val="36"/>
          <w:szCs w:val="36"/>
        </w:rPr>
        <w:t>Financial Year</w:t>
      </w:r>
    </w:p>
    <w:p w14:paraId="5050D60F" w14:textId="77777777" w:rsidR="002F4DFD" w:rsidRPr="002F4DFD" w:rsidRDefault="002F4DFD" w:rsidP="002F4DFD">
      <w:pPr>
        <w:pStyle w:val="Title"/>
        <w:outlineLvl w:val="0"/>
        <w:rPr>
          <w:rFonts w:ascii="Arial" w:hAnsi="Arial" w:cs="Arial"/>
          <w:sz w:val="36"/>
          <w:szCs w:val="36"/>
        </w:rPr>
      </w:pPr>
    </w:p>
    <w:p w14:paraId="4830CFC2" w14:textId="7546BF5A" w:rsidR="00B935B0" w:rsidRDefault="000C279D" w:rsidP="00644CB4">
      <w:pPr>
        <w:pStyle w:val="Title"/>
        <w:jc w:val="left"/>
        <w:outlineLvl w:val="0"/>
        <w:rPr>
          <w:rFonts w:ascii="Arial" w:hAnsi="Arial" w:cs="Arial"/>
          <w:b w:val="0"/>
          <w:bCs/>
          <w:iCs/>
          <w:sz w:val="22"/>
          <w:szCs w:val="22"/>
        </w:rPr>
      </w:pPr>
      <w:r w:rsidRPr="005C5A59">
        <w:rPr>
          <w:rFonts w:ascii="Arial" w:hAnsi="Arial" w:cs="Arial"/>
          <w:bCs/>
          <w:iCs/>
          <w:sz w:val="22"/>
          <w:szCs w:val="22"/>
        </w:rPr>
        <w:t>Note</w:t>
      </w:r>
      <w:r w:rsidR="00076443">
        <w:rPr>
          <w:rFonts w:ascii="Arial" w:hAnsi="Arial" w:cs="Arial"/>
          <w:bCs/>
          <w:iCs/>
          <w:sz w:val="22"/>
          <w:szCs w:val="22"/>
        </w:rPr>
        <w:t>:</w:t>
      </w:r>
      <w:r w:rsidRPr="005C5A59">
        <w:rPr>
          <w:rFonts w:ascii="Arial" w:hAnsi="Arial" w:cs="Arial"/>
          <w:bCs/>
          <w:iCs/>
          <w:sz w:val="22"/>
          <w:szCs w:val="22"/>
        </w:rPr>
        <w:t xml:space="preserve"> this document pr</w:t>
      </w:r>
      <w:r w:rsidR="00DB2DCA" w:rsidRPr="005C5A59">
        <w:rPr>
          <w:rFonts w:ascii="Arial" w:hAnsi="Arial" w:cs="Arial"/>
          <w:bCs/>
          <w:iCs/>
          <w:sz w:val="22"/>
          <w:szCs w:val="22"/>
        </w:rPr>
        <w:t>ovides</w:t>
      </w:r>
      <w:r w:rsidR="00361B92" w:rsidRPr="005C5A59">
        <w:rPr>
          <w:rFonts w:ascii="Arial" w:hAnsi="Arial" w:cs="Arial"/>
          <w:bCs/>
          <w:iCs/>
          <w:sz w:val="22"/>
          <w:szCs w:val="22"/>
        </w:rPr>
        <w:t xml:space="preserve"> a summary of key financial tasks that take place in school.</w:t>
      </w:r>
      <w:r w:rsidR="00076443">
        <w:rPr>
          <w:rFonts w:ascii="Arial" w:hAnsi="Arial" w:cs="Arial"/>
          <w:bCs/>
          <w:iCs/>
          <w:sz w:val="22"/>
          <w:szCs w:val="22"/>
        </w:rPr>
        <w:t xml:space="preserve"> </w:t>
      </w:r>
      <w:r w:rsidR="00361B92" w:rsidRPr="005C5A59">
        <w:rPr>
          <w:rFonts w:ascii="Arial" w:hAnsi="Arial" w:cs="Arial"/>
          <w:bCs/>
          <w:iCs/>
          <w:sz w:val="22"/>
          <w:szCs w:val="22"/>
        </w:rPr>
        <w:t xml:space="preserve"> It is an important reference point for the Headteacher and Governors as to the integrity of financial data and should be </w:t>
      </w:r>
      <w:r w:rsidRPr="005C5A59">
        <w:rPr>
          <w:rFonts w:ascii="Arial" w:hAnsi="Arial" w:cs="Arial"/>
          <w:bCs/>
          <w:iCs/>
          <w:sz w:val="22"/>
          <w:szCs w:val="22"/>
        </w:rPr>
        <w:t xml:space="preserve">updated </w:t>
      </w:r>
      <w:r w:rsidR="00361B92" w:rsidRPr="005C5A59">
        <w:rPr>
          <w:rFonts w:ascii="Arial" w:hAnsi="Arial" w:cs="Arial"/>
          <w:bCs/>
          <w:iCs/>
          <w:sz w:val="22"/>
          <w:szCs w:val="22"/>
        </w:rPr>
        <w:t xml:space="preserve">as tasks are completed </w:t>
      </w:r>
      <w:r w:rsidR="00431B52" w:rsidRPr="005C5A59">
        <w:rPr>
          <w:rFonts w:ascii="Arial" w:hAnsi="Arial" w:cs="Arial"/>
          <w:bCs/>
          <w:iCs/>
          <w:sz w:val="22"/>
          <w:szCs w:val="22"/>
        </w:rPr>
        <w:t>and</w:t>
      </w:r>
      <w:r w:rsidR="007E0D3B" w:rsidRPr="005C5A59">
        <w:rPr>
          <w:rFonts w:ascii="Arial" w:hAnsi="Arial" w:cs="Arial"/>
          <w:bCs/>
          <w:iCs/>
          <w:sz w:val="22"/>
          <w:szCs w:val="22"/>
        </w:rPr>
        <w:t xml:space="preserve"> </w:t>
      </w:r>
      <w:r w:rsidR="00361B92" w:rsidRPr="005C5A59">
        <w:rPr>
          <w:rFonts w:ascii="Arial" w:hAnsi="Arial" w:cs="Arial"/>
          <w:bCs/>
          <w:iCs/>
          <w:sz w:val="22"/>
          <w:szCs w:val="22"/>
        </w:rPr>
        <w:t xml:space="preserve">verified and </w:t>
      </w:r>
      <w:r w:rsidR="00431B52" w:rsidRPr="005C5A59">
        <w:rPr>
          <w:rFonts w:ascii="Arial" w:hAnsi="Arial" w:cs="Arial"/>
          <w:bCs/>
          <w:iCs/>
          <w:sz w:val="22"/>
          <w:szCs w:val="22"/>
        </w:rPr>
        <w:t xml:space="preserve">signed by the Headteacher </w:t>
      </w:r>
      <w:r w:rsidR="00FC43ED" w:rsidRPr="005C5A59">
        <w:rPr>
          <w:rFonts w:ascii="Arial" w:hAnsi="Arial" w:cs="Arial"/>
          <w:bCs/>
          <w:iCs/>
          <w:sz w:val="22"/>
          <w:szCs w:val="22"/>
        </w:rPr>
        <w:t>as actions are completed or at least termly</w:t>
      </w:r>
      <w:r w:rsidR="00431B52" w:rsidRPr="005C5A59">
        <w:rPr>
          <w:rFonts w:ascii="Arial" w:hAnsi="Arial" w:cs="Arial"/>
          <w:b w:val="0"/>
          <w:bCs/>
          <w:iCs/>
          <w:sz w:val="22"/>
          <w:szCs w:val="22"/>
        </w:rPr>
        <w:t>.</w:t>
      </w:r>
      <w:r w:rsidR="00B935B0" w:rsidRPr="005C5A59">
        <w:rPr>
          <w:rFonts w:ascii="Arial" w:hAnsi="Arial" w:cs="Arial"/>
          <w:b w:val="0"/>
          <w:bCs/>
          <w:iCs/>
          <w:sz w:val="22"/>
          <w:szCs w:val="22"/>
        </w:rPr>
        <w:t xml:space="preserve">  </w:t>
      </w:r>
    </w:p>
    <w:p w14:paraId="3627C406" w14:textId="77777777" w:rsidR="00D77324" w:rsidRPr="005C5A59" w:rsidRDefault="00D77324" w:rsidP="00644CB4">
      <w:pPr>
        <w:pStyle w:val="Title"/>
        <w:jc w:val="left"/>
        <w:outlineLvl w:val="0"/>
        <w:rPr>
          <w:rFonts w:ascii="Arial" w:hAnsi="Arial" w:cs="Arial"/>
          <w:b w:val="0"/>
          <w:bCs/>
          <w:iCs/>
          <w:sz w:val="22"/>
          <w:szCs w:val="22"/>
        </w:rPr>
      </w:pPr>
    </w:p>
    <w:p w14:paraId="139F2098" w14:textId="77777777" w:rsidR="000C279D" w:rsidRPr="005C5A59" w:rsidRDefault="00B935B0" w:rsidP="00644CB4">
      <w:pPr>
        <w:pStyle w:val="Title"/>
        <w:jc w:val="left"/>
        <w:outlineLvl w:val="0"/>
        <w:rPr>
          <w:rFonts w:ascii="Arial" w:hAnsi="Arial" w:cs="Arial"/>
          <w:b w:val="0"/>
          <w:bCs/>
          <w:iCs/>
          <w:sz w:val="22"/>
          <w:szCs w:val="22"/>
        </w:rPr>
      </w:pPr>
      <w:r w:rsidRPr="005C5A59">
        <w:rPr>
          <w:rFonts w:ascii="Arial" w:hAnsi="Arial" w:cs="Arial"/>
          <w:bCs/>
          <w:iCs/>
          <w:sz w:val="22"/>
          <w:szCs w:val="22"/>
        </w:rPr>
        <w:t>This document must be made available to Audit and/or the Schools Accountancy Team if requested.</w:t>
      </w:r>
    </w:p>
    <w:p w14:paraId="5AB215E6" w14:textId="77777777" w:rsidR="000C279D" w:rsidRPr="00402F03" w:rsidRDefault="000C279D" w:rsidP="00740FCB">
      <w:pPr>
        <w:pStyle w:val="Title"/>
        <w:tabs>
          <w:tab w:val="left" w:pos="7513"/>
          <w:tab w:val="left" w:pos="8080"/>
          <w:tab w:val="left" w:pos="9356"/>
          <w:tab w:val="left" w:pos="11766"/>
        </w:tabs>
        <w:jc w:val="left"/>
        <w:outlineLvl w:val="0"/>
        <w:rPr>
          <w:rFonts w:ascii="Arial" w:hAnsi="Arial" w:cs="Arial"/>
          <w:color w:val="FF0000"/>
          <w:sz w:val="22"/>
          <w:szCs w:val="22"/>
          <w:u w:val="words"/>
        </w:rPr>
      </w:pPr>
      <w:r w:rsidRPr="00402F03">
        <w:rPr>
          <w:rFonts w:ascii="Arial" w:hAnsi="Arial" w:cs="Arial"/>
          <w:color w:val="FF0000"/>
          <w:sz w:val="22"/>
          <w:szCs w:val="22"/>
          <w:u w:val="words"/>
        </w:rPr>
        <w:tab/>
      </w:r>
      <w:r w:rsidRPr="00402F03">
        <w:rPr>
          <w:rFonts w:ascii="Arial" w:hAnsi="Arial" w:cs="Arial"/>
          <w:color w:val="FF0000"/>
          <w:sz w:val="22"/>
          <w:szCs w:val="22"/>
          <w:u w:val="words"/>
        </w:rPr>
        <w:tab/>
      </w:r>
      <w:r w:rsidRPr="00402F03">
        <w:rPr>
          <w:rFonts w:ascii="Arial" w:hAnsi="Arial" w:cs="Arial"/>
          <w:color w:val="FF0000"/>
          <w:sz w:val="22"/>
          <w:szCs w:val="22"/>
          <w:u w:val="words"/>
        </w:rPr>
        <w:tab/>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0C279D" w:rsidRPr="00402F03" w14:paraId="0B86C047" w14:textId="77777777">
        <w:trPr>
          <w:cantSplit/>
        </w:trPr>
        <w:tc>
          <w:tcPr>
            <w:tcW w:w="6345" w:type="dxa"/>
            <w:tcBorders>
              <w:bottom w:val="single" w:sz="4" w:space="0" w:color="auto"/>
            </w:tcBorders>
          </w:tcPr>
          <w:p w14:paraId="7CFEF89C" w14:textId="77777777" w:rsidR="000C279D" w:rsidRPr="005C5A59" w:rsidRDefault="00FD32D1" w:rsidP="00637DFB">
            <w:pPr>
              <w:pStyle w:val="Title"/>
              <w:tabs>
                <w:tab w:val="left" w:pos="7513"/>
              </w:tabs>
              <w:spacing w:line="360" w:lineRule="auto"/>
              <w:rPr>
                <w:rFonts w:ascii="Arial (W1)" w:hAnsi="Arial (W1)"/>
                <w:sz w:val="22"/>
                <w:szCs w:val="22"/>
              </w:rPr>
            </w:pPr>
            <w:r w:rsidRPr="005C5A59">
              <w:rPr>
                <w:rFonts w:ascii="Arial (W1)" w:hAnsi="Arial (W1)"/>
                <w:sz w:val="22"/>
                <w:szCs w:val="22"/>
              </w:rPr>
              <w:t>Task</w:t>
            </w:r>
          </w:p>
        </w:tc>
        <w:tc>
          <w:tcPr>
            <w:tcW w:w="6663" w:type="dxa"/>
            <w:tcBorders>
              <w:bottom w:val="single" w:sz="4" w:space="0" w:color="auto"/>
            </w:tcBorders>
          </w:tcPr>
          <w:p w14:paraId="5C9473A1" w14:textId="77777777" w:rsidR="000C279D" w:rsidRPr="005C5A59" w:rsidRDefault="000C279D" w:rsidP="00637DFB">
            <w:pPr>
              <w:pStyle w:val="Title"/>
              <w:tabs>
                <w:tab w:val="left" w:pos="7513"/>
              </w:tabs>
              <w:spacing w:line="360" w:lineRule="auto"/>
              <w:rPr>
                <w:rFonts w:ascii="Arial (W1)" w:hAnsi="Arial (W1)"/>
                <w:sz w:val="22"/>
                <w:szCs w:val="22"/>
              </w:rPr>
            </w:pPr>
            <w:r w:rsidRPr="005C5A59">
              <w:rPr>
                <w:rFonts w:ascii="Arial (W1)" w:hAnsi="Arial (W1)"/>
                <w:sz w:val="22"/>
                <w:szCs w:val="22"/>
              </w:rPr>
              <w:t>Information</w:t>
            </w:r>
          </w:p>
        </w:tc>
        <w:tc>
          <w:tcPr>
            <w:tcW w:w="2268" w:type="dxa"/>
            <w:tcBorders>
              <w:bottom w:val="single" w:sz="4" w:space="0" w:color="auto"/>
            </w:tcBorders>
          </w:tcPr>
          <w:p w14:paraId="4624C42D" w14:textId="77777777" w:rsidR="000C279D" w:rsidRPr="005C5A59" w:rsidRDefault="007C109F" w:rsidP="001143A7">
            <w:pPr>
              <w:pStyle w:val="Title"/>
              <w:tabs>
                <w:tab w:val="left" w:pos="7513"/>
              </w:tabs>
              <w:rPr>
                <w:rFonts w:ascii="Arial (W1)" w:hAnsi="Arial (W1)"/>
                <w:sz w:val="22"/>
                <w:szCs w:val="22"/>
              </w:rPr>
            </w:pPr>
            <w:r w:rsidRPr="005C5A59">
              <w:rPr>
                <w:rFonts w:ascii="Arial (W1)" w:hAnsi="Arial (W1)"/>
                <w:sz w:val="22"/>
                <w:szCs w:val="22"/>
              </w:rPr>
              <w:t xml:space="preserve">Date </w:t>
            </w:r>
            <w:r w:rsidR="001143A7" w:rsidRPr="005C5A59">
              <w:rPr>
                <w:rFonts w:ascii="Arial (W1)" w:hAnsi="Arial (W1)"/>
                <w:sz w:val="22"/>
                <w:szCs w:val="22"/>
              </w:rPr>
              <w:t>a</w:t>
            </w:r>
            <w:r w:rsidRPr="005C5A59">
              <w:rPr>
                <w:rFonts w:ascii="Arial (W1)" w:hAnsi="Arial (W1)"/>
                <w:sz w:val="22"/>
                <w:szCs w:val="22"/>
              </w:rPr>
              <w:t>ctioned</w:t>
            </w:r>
          </w:p>
        </w:tc>
      </w:tr>
      <w:tr w:rsidR="00EC16DF" w:rsidRPr="00402F03" w14:paraId="317E89F2" w14:textId="77777777">
        <w:trPr>
          <w:cantSplit/>
        </w:trPr>
        <w:tc>
          <w:tcPr>
            <w:tcW w:w="15276" w:type="dxa"/>
            <w:gridSpan w:val="3"/>
            <w:shd w:val="pct12" w:color="auto" w:fill="auto"/>
          </w:tcPr>
          <w:p w14:paraId="4B8B13AC" w14:textId="2FF59BFB" w:rsidR="00EC16DF" w:rsidRPr="005C5A59" w:rsidRDefault="00EC16DF" w:rsidP="00A27237">
            <w:pPr>
              <w:pStyle w:val="Title"/>
              <w:tabs>
                <w:tab w:val="left" w:pos="7513"/>
              </w:tabs>
              <w:rPr>
                <w:rFonts w:ascii="Arial" w:hAnsi="Arial" w:cs="Arial"/>
                <w:b w:val="0"/>
                <w:bCs/>
                <w:sz w:val="22"/>
                <w:szCs w:val="22"/>
              </w:rPr>
            </w:pPr>
            <w:r w:rsidRPr="005C5A59">
              <w:rPr>
                <w:rFonts w:ascii="Arial (W1)" w:hAnsi="Arial (W1)"/>
                <w:sz w:val="22"/>
                <w:szCs w:val="22"/>
              </w:rPr>
              <w:t>Summer Term</w:t>
            </w:r>
            <w:r w:rsidR="00FC43ED" w:rsidRPr="005C5A59">
              <w:rPr>
                <w:rFonts w:ascii="Arial (W1)" w:hAnsi="Arial (W1)"/>
                <w:sz w:val="22"/>
                <w:szCs w:val="22"/>
              </w:rPr>
              <w:t xml:space="preserve"> 20</w:t>
            </w:r>
            <w:r w:rsidR="00EE7106">
              <w:rPr>
                <w:rFonts w:ascii="Arial (W1)" w:hAnsi="Arial (W1)"/>
                <w:sz w:val="22"/>
                <w:szCs w:val="22"/>
              </w:rPr>
              <w:t>2</w:t>
            </w:r>
            <w:r w:rsidR="00931117">
              <w:rPr>
                <w:rFonts w:ascii="Arial (W1)" w:hAnsi="Arial (W1)"/>
                <w:sz w:val="22"/>
                <w:szCs w:val="22"/>
              </w:rPr>
              <w:t>3</w:t>
            </w:r>
          </w:p>
        </w:tc>
      </w:tr>
      <w:tr w:rsidR="00047D46" w:rsidRPr="00402F03" w14:paraId="7E5B3973" w14:textId="77777777">
        <w:trPr>
          <w:cantSplit/>
        </w:trPr>
        <w:tc>
          <w:tcPr>
            <w:tcW w:w="6345" w:type="dxa"/>
          </w:tcPr>
          <w:p w14:paraId="1516F4C3" w14:textId="00034118" w:rsidR="00047D46" w:rsidRPr="005C5A59" w:rsidRDefault="00A27237">
            <w:pPr>
              <w:pStyle w:val="Title"/>
              <w:tabs>
                <w:tab w:val="left" w:pos="7513"/>
              </w:tabs>
              <w:jc w:val="left"/>
              <w:rPr>
                <w:rFonts w:ascii="Arial" w:hAnsi="Arial" w:cs="Arial"/>
                <w:b w:val="0"/>
                <w:bCs/>
                <w:sz w:val="22"/>
                <w:szCs w:val="22"/>
              </w:rPr>
            </w:pPr>
            <w:r w:rsidRPr="005C5A59">
              <w:rPr>
                <w:rFonts w:ascii="Arial" w:hAnsi="Arial" w:cs="Arial"/>
                <w:b w:val="0"/>
                <w:bCs/>
                <w:sz w:val="22"/>
                <w:szCs w:val="22"/>
              </w:rPr>
              <w:t>20</w:t>
            </w:r>
            <w:r w:rsidR="00EE7106">
              <w:rPr>
                <w:rFonts w:ascii="Arial" w:hAnsi="Arial" w:cs="Arial"/>
                <w:b w:val="0"/>
                <w:bCs/>
                <w:sz w:val="22"/>
                <w:szCs w:val="22"/>
              </w:rPr>
              <w:t>2</w:t>
            </w:r>
            <w:r w:rsidR="00931117">
              <w:rPr>
                <w:rFonts w:ascii="Arial" w:hAnsi="Arial" w:cs="Arial"/>
                <w:b w:val="0"/>
                <w:bCs/>
                <w:sz w:val="22"/>
                <w:szCs w:val="22"/>
              </w:rPr>
              <w:t>3</w:t>
            </w:r>
            <w:r w:rsidR="000137C5" w:rsidRPr="005C5A59">
              <w:rPr>
                <w:rFonts w:ascii="Arial" w:hAnsi="Arial" w:cs="Arial"/>
                <w:b w:val="0"/>
                <w:bCs/>
                <w:sz w:val="22"/>
                <w:szCs w:val="22"/>
              </w:rPr>
              <w:t>-</w:t>
            </w:r>
            <w:r w:rsidR="001A7C79" w:rsidRPr="005C5A59">
              <w:rPr>
                <w:rFonts w:ascii="Arial" w:hAnsi="Arial" w:cs="Arial"/>
                <w:b w:val="0"/>
                <w:bCs/>
                <w:sz w:val="22"/>
                <w:szCs w:val="22"/>
              </w:rPr>
              <w:t>20</w:t>
            </w:r>
            <w:r w:rsidR="00AB7620">
              <w:rPr>
                <w:rFonts w:ascii="Arial" w:hAnsi="Arial" w:cs="Arial"/>
                <w:b w:val="0"/>
                <w:bCs/>
                <w:sz w:val="22"/>
                <w:szCs w:val="22"/>
              </w:rPr>
              <w:t>2</w:t>
            </w:r>
            <w:r w:rsidR="00931117">
              <w:rPr>
                <w:rFonts w:ascii="Arial" w:hAnsi="Arial" w:cs="Arial"/>
                <w:b w:val="0"/>
                <w:bCs/>
                <w:sz w:val="22"/>
                <w:szCs w:val="22"/>
              </w:rPr>
              <w:t>4</w:t>
            </w:r>
            <w:r w:rsidR="005C5A59" w:rsidRPr="005C5A59">
              <w:rPr>
                <w:rFonts w:ascii="Arial" w:hAnsi="Arial" w:cs="Arial"/>
                <w:b w:val="0"/>
                <w:bCs/>
                <w:sz w:val="22"/>
                <w:szCs w:val="22"/>
              </w:rPr>
              <w:t xml:space="preserve"> </w:t>
            </w:r>
            <w:r w:rsidR="00047D46" w:rsidRPr="005C5A59">
              <w:rPr>
                <w:rFonts w:ascii="Arial" w:hAnsi="Arial" w:cs="Arial"/>
                <w:b w:val="0"/>
                <w:bCs/>
                <w:sz w:val="22"/>
                <w:szCs w:val="22"/>
              </w:rPr>
              <w:t xml:space="preserve">Budget Plan sent to the Schools Accountancy Team </w:t>
            </w:r>
            <w:hyperlink r:id="rId7" w:history="1"/>
            <w:r w:rsidR="00047D46" w:rsidRPr="005C5A59">
              <w:rPr>
                <w:rFonts w:ascii="Arial" w:hAnsi="Arial" w:cs="Arial"/>
                <w:b w:val="0"/>
                <w:bCs/>
                <w:sz w:val="22"/>
                <w:szCs w:val="22"/>
              </w:rPr>
              <w:t>via AVCO/</w:t>
            </w:r>
            <w:proofErr w:type="spellStart"/>
            <w:r w:rsidR="00047D46" w:rsidRPr="005C5A59">
              <w:rPr>
                <w:rFonts w:ascii="Arial" w:hAnsi="Arial" w:cs="Arial"/>
                <w:b w:val="0"/>
                <w:bCs/>
                <w:sz w:val="22"/>
                <w:szCs w:val="22"/>
              </w:rPr>
              <w:t>Anycomms</w:t>
            </w:r>
            <w:proofErr w:type="spellEnd"/>
            <w:r w:rsidR="00047D46" w:rsidRPr="005C5A59">
              <w:rPr>
                <w:rFonts w:ascii="Arial" w:hAnsi="Arial" w:cs="Arial"/>
                <w:b w:val="0"/>
                <w:bCs/>
                <w:sz w:val="22"/>
                <w:szCs w:val="22"/>
              </w:rPr>
              <w:t xml:space="preserve"> into Other\Out\Budget Plan</w:t>
            </w:r>
          </w:p>
          <w:p w14:paraId="2CB88886" w14:textId="77777777" w:rsidR="00047D46" w:rsidRPr="005C5A59" w:rsidRDefault="00047D46">
            <w:pPr>
              <w:pStyle w:val="Title"/>
              <w:tabs>
                <w:tab w:val="left" w:pos="7513"/>
              </w:tabs>
              <w:jc w:val="left"/>
              <w:rPr>
                <w:rFonts w:ascii="Arial" w:hAnsi="Arial" w:cs="Arial"/>
                <w:b w:val="0"/>
                <w:bCs/>
                <w:sz w:val="22"/>
                <w:szCs w:val="22"/>
              </w:rPr>
            </w:pPr>
          </w:p>
        </w:tc>
        <w:tc>
          <w:tcPr>
            <w:tcW w:w="6663" w:type="dxa"/>
          </w:tcPr>
          <w:p w14:paraId="3E5A528C" w14:textId="0BC9DF11" w:rsidR="00047D46" w:rsidRPr="000C1ED7" w:rsidRDefault="00047D46">
            <w:pPr>
              <w:pStyle w:val="Title"/>
              <w:tabs>
                <w:tab w:val="left" w:pos="7513"/>
              </w:tabs>
              <w:jc w:val="left"/>
              <w:rPr>
                <w:rFonts w:ascii="Arial" w:hAnsi="Arial" w:cs="Arial"/>
                <w:b w:val="0"/>
                <w:bCs/>
                <w:sz w:val="22"/>
                <w:szCs w:val="22"/>
              </w:rPr>
            </w:pPr>
            <w:r w:rsidRPr="000C1ED7">
              <w:rPr>
                <w:rFonts w:ascii="Arial" w:hAnsi="Arial" w:cs="Arial"/>
                <w:b w:val="0"/>
                <w:bCs/>
                <w:sz w:val="22"/>
                <w:szCs w:val="22"/>
              </w:rPr>
              <w:t xml:space="preserve">Deadline for </w:t>
            </w:r>
            <w:r w:rsidRPr="00F12C31">
              <w:rPr>
                <w:rFonts w:ascii="Arial" w:hAnsi="Arial" w:cs="Arial"/>
                <w:b w:val="0"/>
                <w:bCs/>
                <w:sz w:val="22"/>
                <w:szCs w:val="22"/>
              </w:rPr>
              <w:t xml:space="preserve">receipt </w:t>
            </w:r>
            <w:r w:rsidR="00F12C31" w:rsidRPr="00F12C31">
              <w:rPr>
                <w:rFonts w:ascii="Arial" w:hAnsi="Arial" w:cs="Arial"/>
                <w:b w:val="0"/>
                <w:bCs/>
                <w:sz w:val="22"/>
                <w:szCs w:val="22"/>
              </w:rPr>
              <w:t>2</w:t>
            </w:r>
            <w:r w:rsidR="00931117">
              <w:rPr>
                <w:rFonts w:ascii="Arial" w:hAnsi="Arial" w:cs="Arial"/>
                <w:b w:val="0"/>
                <w:bCs/>
                <w:sz w:val="22"/>
                <w:szCs w:val="22"/>
              </w:rPr>
              <w:t>8</w:t>
            </w:r>
            <w:r w:rsidR="005C5A59" w:rsidRPr="00F12C31">
              <w:rPr>
                <w:rFonts w:ascii="Arial" w:hAnsi="Arial" w:cs="Arial"/>
                <w:b w:val="0"/>
                <w:bCs/>
                <w:sz w:val="22"/>
                <w:szCs w:val="22"/>
                <w:vertAlign w:val="superscript"/>
              </w:rPr>
              <w:t>th</w:t>
            </w:r>
            <w:r w:rsidRPr="00F12C31">
              <w:rPr>
                <w:rFonts w:ascii="Arial" w:hAnsi="Arial" w:cs="Arial"/>
                <w:b w:val="0"/>
                <w:bCs/>
                <w:sz w:val="22"/>
                <w:szCs w:val="22"/>
              </w:rPr>
              <w:t xml:space="preserve"> </w:t>
            </w:r>
            <w:r w:rsidR="005C5A59" w:rsidRPr="00F12C31">
              <w:rPr>
                <w:rFonts w:ascii="Arial" w:hAnsi="Arial" w:cs="Arial"/>
                <w:b w:val="0"/>
                <w:bCs/>
                <w:sz w:val="22"/>
                <w:szCs w:val="22"/>
              </w:rPr>
              <w:t>April</w:t>
            </w:r>
            <w:r w:rsidR="002E2966" w:rsidRPr="00F12C31">
              <w:rPr>
                <w:rFonts w:ascii="Arial" w:hAnsi="Arial" w:cs="Arial"/>
                <w:b w:val="0"/>
                <w:bCs/>
                <w:sz w:val="22"/>
                <w:szCs w:val="22"/>
              </w:rPr>
              <w:t xml:space="preserve"> 20</w:t>
            </w:r>
            <w:r w:rsidR="00EE7106" w:rsidRPr="00F12C31">
              <w:rPr>
                <w:rFonts w:ascii="Arial" w:hAnsi="Arial" w:cs="Arial"/>
                <w:b w:val="0"/>
                <w:bCs/>
                <w:sz w:val="22"/>
                <w:szCs w:val="22"/>
              </w:rPr>
              <w:t>2</w:t>
            </w:r>
            <w:r w:rsidR="00931117">
              <w:rPr>
                <w:rFonts w:ascii="Arial" w:hAnsi="Arial" w:cs="Arial"/>
                <w:b w:val="0"/>
                <w:bCs/>
                <w:sz w:val="22"/>
                <w:szCs w:val="22"/>
              </w:rPr>
              <w:t>3</w:t>
            </w:r>
          </w:p>
          <w:p w14:paraId="2A1DA4D8" w14:textId="77777777" w:rsidR="00047D46" w:rsidRPr="005C5A59" w:rsidRDefault="00047D46">
            <w:pPr>
              <w:pStyle w:val="Title"/>
              <w:tabs>
                <w:tab w:val="left" w:pos="7513"/>
              </w:tabs>
              <w:jc w:val="left"/>
              <w:rPr>
                <w:rFonts w:ascii="Arial" w:hAnsi="Arial" w:cs="Arial"/>
                <w:b w:val="0"/>
                <w:bCs/>
                <w:sz w:val="22"/>
                <w:szCs w:val="22"/>
              </w:rPr>
            </w:pPr>
          </w:p>
        </w:tc>
        <w:tc>
          <w:tcPr>
            <w:tcW w:w="2268" w:type="dxa"/>
          </w:tcPr>
          <w:p w14:paraId="4E49C018"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08757331" w14:textId="77777777">
        <w:trPr>
          <w:cantSplit/>
        </w:trPr>
        <w:tc>
          <w:tcPr>
            <w:tcW w:w="6345" w:type="dxa"/>
          </w:tcPr>
          <w:p w14:paraId="0CB7DDBA" w14:textId="77777777" w:rsidR="00047D46" w:rsidRPr="005C5A59" w:rsidRDefault="00BD1367" w:rsidP="00BD1367">
            <w:pPr>
              <w:pStyle w:val="Title"/>
              <w:tabs>
                <w:tab w:val="left" w:pos="7513"/>
              </w:tabs>
              <w:jc w:val="left"/>
              <w:rPr>
                <w:rFonts w:ascii="Arial" w:hAnsi="Arial" w:cs="Arial"/>
                <w:b w:val="0"/>
                <w:bCs/>
                <w:sz w:val="22"/>
                <w:szCs w:val="22"/>
              </w:rPr>
            </w:pPr>
            <w:r w:rsidRPr="005C5A59">
              <w:rPr>
                <w:rFonts w:ascii="Arial" w:hAnsi="Arial" w:cs="Arial"/>
                <w:b w:val="0"/>
                <w:bCs/>
                <w:sz w:val="22"/>
                <w:szCs w:val="22"/>
              </w:rPr>
              <w:t>Prepare annual C</w:t>
            </w:r>
            <w:r w:rsidR="00047D46" w:rsidRPr="005C5A59">
              <w:rPr>
                <w:rFonts w:ascii="Arial" w:hAnsi="Arial" w:cs="Arial"/>
                <w:b w:val="0"/>
                <w:bCs/>
                <w:sz w:val="22"/>
                <w:szCs w:val="22"/>
              </w:rPr>
              <w:t xml:space="preserve">ash </w:t>
            </w:r>
            <w:r w:rsidRPr="005C5A59">
              <w:rPr>
                <w:rFonts w:ascii="Arial" w:hAnsi="Arial" w:cs="Arial"/>
                <w:b w:val="0"/>
                <w:bCs/>
                <w:sz w:val="22"/>
                <w:szCs w:val="22"/>
              </w:rPr>
              <w:t>F</w:t>
            </w:r>
            <w:r w:rsidR="00047D46" w:rsidRPr="005C5A59">
              <w:rPr>
                <w:rFonts w:ascii="Arial" w:hAnsi="Arial" w:cs="Arial"/>
                <w:b w:val="0"/>
                <w:bCs/>
                <w:sz w:val="22"/>
                <w:szCs w:val="22"/>
              </w:rPr>
              <w:t>low forecast</w:t>
            </w:r>
          </w:p>
        </w:tc>
        <w:tc>
          <w:tcPr>
            <w:tcW w:w="6663" w:type="dxa"/>
          </w:tcPr>
          <w:p w14:paraId="04C1E03F" w14:textId="77777777" w:rsidR="00047D46" w:rsidRPr="005C5A59" w:rsidRDefault="00047D46">
            <w:pPr>
              <w:pStyle w:val="Title"/>
              <w:tabs>
                <w:tab w:val="left" w:pos="7513"/>
              </w:tabs>
              <w:jc w:val="left"/>
              <w:rPr>
                <w:rFonts w:ascii="Arial" w:hAnsi="Arial" w:cs="Arial"/>
                <w:b w:val="0"/>
                <w:bCs/>
                <w:sz w:val="22"/>
                <w:szCs w:val="22"/>
              </w:rPr>
            </w:pPr>
            <w:r w:rsidRPr="005C5A59">
              <w:rPr>
                <w:rFonts w:ascii="Arial" w:hAnsi="Arial" w:cs="Arial"/>
                <w:b w:val="0"/>
                <w:bCs/>
                <w:sz w:val="22"/>
                <w:szCs w:val="22"/>
              </w:rPr>
              <w:t>On receipt of monthly budget share calculation</w:t>
            </w:r>
          </w:p>
          <w:p w14:paraId="1CC482CB" w14:textId="77777777" w:rsidR="00047D46" w:rsidRPr="005C5A59" w:rsidRDefault="00047D46">
            <w:pPr>
              <w:pStyle w:val="Title"/>
              <w:tabs>
                <w:tab w:val="left" w:pos="7513"/>
              </w:tabs>
              <w:jc w:val="left"/>
              <w:rPr>
                <w:rFonts w:ascii="Arial" w:hAnsi="Arial" w:cs="Arial"/>
                <w:b w:val="0"/>
                <w:bCs/>
                <w:sz w:val="22"/>
                <w:szCs w:val="22"/>
              </w:rPr>
            </w:pPr>
          </w:p>
        </w:tc>
        <w:tc>
          <w:tcPr>
            <w:tcW w:w="2268" w:type="dxa"/>
          </w:tcPr>
          <w:p w14:paraId="39DA582C"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461E8CA6" w14:textId="77777777">
        <w:trPr>
          <w:cantSplit/>
        </w:trPr>
        <w:tc>
          <w:tcPr>
            <w:tcW w:w="6345" w:type="dxa"/>
          </w:tcPr>
          <w:p w14:paraId="1CD0E529" w14:textId="77777777" w:rsidR="00047D46" w:rsidRPr="006B4E7B" w:rsidRDefault="001A7C79">
            <w:pPr>
              <w:pStyle w:val="Title"/>
              <w:tabs>
                <w:tab w:val="left" w:pos="7513"/>
              </w:tabs>
              <w:jc w:val="left"/>
              <w:rPr>
                <w:rFonts w:ascii="Arial" w:hAnsi="Arial" w:cs="Arial"/>
                <w:b w:val="0"/>
                <w:bCs/>
                <w:sz w:val="22"/>
                <w:szCs w:val="22"/>
              </w:rPr>
            </w:pPr>
            <w:r w:rsidRPr="006B4E7B">
              <w:rPr>
                <w:rFonts w:ascii="Arial" w:hAnsi="Arial" w:cs="Arial"/>
                <w:b w:val="0"/>
                <w:bCs/>
                <w:sz w:val="22"/>
                <w:szCs w:val="22"/>
              </w:rPr>
              <w:t>Budget loaded onto FMS</w:t>
            </w:r>
          </w:p>
        </w:tc>
        <w:tc>
          <w:tcPr>
            <w:tcW w:w="6663" w:type="dxa"/>
          </w:tcPr>
          <w:p w14:paraId="14F41EE1" w14:textId="34C91508" w:rsidR="00047D46" w:rsidRPr="000C1ED7" w:rsidRDefault="00047D46">
            <w:pPr>
              <w:pStyle w:val="Title"/>
              <w:tabs>
                <w:tab w:val="left" w:pos="7513"/>
              </w:tabs>
              <w:jc w:val="left"/>
              <w:rPr>
                <w:rFonts w:ascii="Arial" w:hAnsi="Arial" w:cs="Arial"/>
                <w:b w:val="0"/>
                <w:bCs/>
                <w:sz w:val="22"/>
                <w:szCs w:val="22"/>
              </w:rPr>
            </w:pPr>
            <w:r w:rsidRPr="000C1ED7">
              <w:rPr>
                <w:rFonts w:ascii="Arial" w:hAnsi="Arial" w:cs="Arial"/>
                <w:b w:val="0"/>
                <w:bCs/>
                <w:sz w:val="22"/>
                <w:szCs w:val="22"/>
              </w:rPr>
              <w:t>When approved by Governors</w:t>
            </w:r>
            <w:r w:rsidR="00A92519" w:rsidRPr="000C1ED7">
              <w:rPr>
                <w:rFonts w:ascii="Arial" w:hAnsi="Arial" w:cs="Arial"/>
                <w:b w:val="0"/>
                <w:bCs/>
                <w:sz w:val="22"/>
                <w:szCs w:val="22"/>
              </w:rPr>
              <w:t>,</w:t>
            </w:r>
            <w:r w:rsidRPr="000C1ED7">
              <w:rPr>
                <w:rFonts w:ascii="Arial" w:hAnsi="Arial" w:cs="Arial"/>
                <w:b w:val="0"/>
                <w:bCs/>
                <w:sz w:val="22"/>
                <w:szCs w:val="22"/>
              </w:rPr>
              <w:t xml:space="preserve"> but no later than </w:t>
            </w:r>
            <w:r w:rsidR="00330CD9" w:rsidRPr="00330CD9">
              <w:rPr>
                <w:rFonts w:ascii="Arial" w:hAnsi="Arial" w:cs="Arial"/>
                <w:sz w:val="22"/>
                <w:szCs w:val="22"/>
              </w:rPr>
              <w:t>2</w:t>
            </w:r>
            <w:r w:rsidR="00931117">
              <w:rPr>
                <w:rFonts w:ascii="Arial" w:hAnsi="Arial" w:cs="Arial"/>
                <w:sz w:val="22"/>
                <w:szCs w:val="22"/>
              </w:rPr>
              <w:t>8</w:t>
            </w:r>
            <w:r w:rsidR="000C1ED7" w:rsidRPr="00330CD9">
              <w:rPr>
                <w:rFonts w:ascii="Arial" w:hAnsi="Arial" w:cs="Arial"/>
                <w:sz w:val="22"/>
                <w:szCs w:val="22"/>
                <w:vertAlign w:val="superscript"/>
              </w:rPr>
              <w:t>th</w:t>
            </w:r>
            <w:r w:rsidR="000C1ED7" w:rsidRPr="00330CD9">
              <w:rPr>
                <w:rFonts w:ascii="Arial" w:hAnsi="Arial" w:cs="Arial"/>
                <w:sz w:val="22"/>
                <w:szCs w:val="22"/>
              </w:rPr>
              <w:t xml:space="preserve"> April</w:t>
            </w:r>
            <w:r w:rsidR="00A92519" w:rsidRPr="000C1ED7">
              <w:rPr>
                <w:rFonts w:ascii="Arial" w:hAnsi="Arial" w:cs="Arial"/>
                <w:b w:val="0"/>
                <w:bCs/>
                <w:sz w:val="22"/>
                <w:szCs w:val="22"/>
              </w:rPr>
              <w:t>. Any schools forecasting deficit position</w:t>
            </w:r>
            <w:r w:rsidR="00931117">
              <w:rPr>
                <w:rFonts w:ascii="Arial" w:hAnsi="Arial" w:cs="Arial"/>
                <w:b w:val="0"/>
                <w:bCs/>
                <w:sz w:val="22"/>
                <w:szCs w:val="22"/>
              </w:rPr>
              <w:t>,</w:t>
            </w:r>
            <w:r w:rsidR="00A92519" w:rsidRPr="000C1ED7">
              <w:rPr>
                <w:rFonts w:ascii="Arial" w:hAnsi="Arial" w:cs="Arial"/>
                <w:b w:val="0"/>
                <w:bCs/>
                <w:sz w:val="22"/>
                <w:szCs w:val="22"/>
              </w:rPr>
              <w:t xml:space="preserve"> </w:t>
            </w:r>
            <w:r w:rsidR="00931117">
              <w:rPr>
                <w:rFonts w:ascii="Arial" w:hAnsi="Arial" w:cs="Arial"/>
                <w:b w:val="0"/>
                <w:bCs/>
                <w:sz w:val="22"/>
                <w:szCs w:val="22"/>
              </w:rPr>
              <w:t xml:space="preserve">please contact </w:t>
            </w:r>
            <w:r w:rsidR="00A92519" w:rsidRPr="000C1ED7">
              <w:rPr>
                <w:rFonts w:ascii="Arial" w:hAnsi="Arial" w:cs="Arial"/>
                <w:b w:val="0"/>
                <w:bCs/>
                <w:sz w:val="22"/>
                <w:szCs w:val="22"/>
              </w:rPr>
              <w:t>the LA</w:t>
            </w:r>
            <w:r w:rsidR="00931117">
              <w:rPr>
                <w:rFonts w:ascii="Arial" w:hAnsi="Arial" w:cs="Arial"/>
                <w:b w:val="0"/>
                <w:bCs/>
                <w:sz w:val="22"/>
                <w:szCs w:val="22"/>
              </w:rPr>
              <w:t>.</w:t>
            </w:r>
          </w:p>
          <w:p w14:paraId="74514E10" w14:textId="77777777" w:rsidR="00047D46" w:rsidRPr="000C1ED7" w:rsidRDefault="00047D46">
            <w:pPr>
              <w:pStyle w:val="Title"/>
              <w:tabs>
                <w:tab w:val="left" w:pos="7513"/>
              </w:tabs>
              <w:jc w:val="left"/>
              <w:rPr>
                <w:rFonts w:ascii="Arial" w:hAnsi="Arial" w:cs="Arial"/>
                <w:b w:val="0"/>
                <w:bCs/>
                <w:sz w:val="22"/>
                <w:szCs w:val="22"/>
              </w:rPr>
            </w:pPr>
          </w:p>
        </w:tc>
        <w:tc>
          <w:tcPr>
            <w:tcW w:w="2268" w:type="dxa"/>
          </w:tcPr>
          <w:p w14:paraId="6E2CC215"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5FFCCF7C" w14:textId="77777777">
        <w:trPr>
          <w:cantSplit/>
        </w:trPr>
        <w:tc>
          <w:tcPr>
            <w:tcW w:w="6345" w:type="dxa"/>
          </w:tcPr>
          <w:p w14:paraId="1D06A13C" w14:textId="77777777" w:rsidR="00047D46" w:rsidRPr="006B4E7B" w:rsidRDefault="00BD1367" w:rsidP="0016113E">
            <w:pPr>
              <w:pStyle w:val="Title"/>
              <w:tabs>
                <w:tab w:val="left" w:pos="7513"/>
              </w:tabs>
              <w:jc w:val="left"/>
              <w:rPr>
                <w:rFonts w:ascii="Arial" w:hAnsi="Arial" w:cs="Arial"/>
                <w:b w:val="0"/>
                <w:bCs/>
                <w:sz w:val="22"/>
                <w:szCs w:val="22"/>
              </w:rPr>
            </w:pPr>
            <w:r w:rsidRPr="006B4E7B">
              <w:rPr>
                <w:rFonts w:ascii="Arial" w:hAnsi="Arial" w:cs="Arial"/>
                <w:b w:val="0"/>
                <w:bCs/>
                <w:sz w:val="22"/>
                <w:szCs w:val="22"/>
              </w:rPr>
              <w:t>Complete m</w:t>
            </w:r>
            <w:r w:rsidR="00047D46" w:rsidRPr="006B4E7B">
              <w:rPr>
                <w:rFonts w:ascii="Arial" w:hAnsi="Arial" w:cs="Arial"/>
                <w:b w:val="0"/>
                <w:bCs/>
                <w:sz w:val="22"/>
                <w:szCs w:val="22"/>
              </w:rPr>
              <w:t xml:space="preserve">onthly Oracle/FMS reconciliation to </w:t>
            </w:r>
            <w:r w:rsidR="00076443">
              <w:rPr>
                <w:rFonts w:ascii="Arial" w:hAnsi="Arial" w:cs="Arial"/>
                <w:b w:val="0"/>
                <w:bCs/>
                <w:sz w:val="22"/>
                <w:szCs w:val="22"/>
              </w:rPr>
              <w:t>P</w:t>
            </w:r>
            <w:r w:rsidR="00047D46" w:rsidRPr="006B4E7B">
              <w:rPr>
                <w:rFonts w:ascii="Arial" w:hAnsi="Arial" w:cs="Arial"/>
                <w:b w:val="0"/>
                <w:bCs/>
                <w:sz w:val="22"/>
                <w:szCs w:val="22"/>
              </w:rPr>
              <w:t>eriod 13 Oracle report</w:t>
            </w:r>
          </w:p>
          <w:p w14:paraId="226447FA" w14:textId="77777777" w:rsidR="00047D46" w:rsidRPr="006B4E7B" w:rsidRDefault="00047D46">
            <w:pPr>
              <w:pStyle w:val="Title"/>
              <w:tabs>
                <w:tab w:val="left" w:pos="7513"/>
              </w:tabs>
              <w:jc w:val="left"/>
              <w:rPr>
                <w:rFonts w:ascii="Arial" w:hAnsi="Arial" w:cs="Arial"/>
                <w:b w:val="0"/>
                <w:bCs/>
                <w:sz w:val="22"/>
                <w:szCs w:val="22"/>
              </w:rPr>
            </w:pPr>
          </w:p>
        </w:tc>
        <w:tc>
          <w:tcPr>
            <w:tcW w:w="6663" w:type="dxa"/>
          </w:tcPr>
          <w:p w14:paraId="7C29F8BD" w14:textId="77777777" w:rsidR="00047D46" w:rsidRPr="006B4E7B" w:rsidRDefault="00047D46" w:rsidP="0016113E">
            <w:pPr>
              <w:pStyle w:val="Title"/>
              <w:tabs>
                <w:tab w:val="left" w:pos="7513"/>
              </w:tabs>
              <w:jc w:val="left"/>
              <w:rPr>
                <w:rFonts w:ascii="Arial" w:hAnsi="Arial" w:cs="Arial"/>
                <w:b w:val="0"/>
                <w:bCs/>
                <w:sz w:val="22"/>
                <w:szCs w:val="22"/>
              </w:rPr>
            </w:pPr>
            <w:r w:rsidRPr="006B4E7B">
              <w:rPr>
                <w:rFonts w:ascii="Arial" w:hAnsi="Arial" w:cs="Arial"/>
                <w:b w:val="0"/>
                <w:bCs/>
                <w:sz w:val="22"/>
                <w:szCs w:val="22"/>
              </w:rPr>
              <w:t>When Period 13 Oracle report received</w:t>
            </w:r>
          </w:p>
          <w:p w14:paraId="71387054" w14:textId="77777777" w:rsidR="00047D46" w:rsidRPr="006B4E7B" w:rsidRDefault="00047D46">
            <w:pPr>
              <w:pStyle w:val="Title"/>
              <w:tabs>
                <w:tab w:val="left" w:pos="7513"/>
              </w:tabs>
              <w:jc w:val="left"/>
              <w:rPr>
                <w:rFonts w:ascii="Arial" w:hAnsi="Arial" w:cs="Arial"/>
                <w:b w:val="0"/>
                <w:bCs/>
                <w:sz w:val="22"/>
                <w:szCs w:val="22"/>
              </w:rPr>
            </w:pPr>
          </w:p>
        </w:tc>
        <w:tc>
          <w:tcPr>
            <w:tcW w:w="2268" w:type="dxa"/>
          </w:tcPr>
          <w:p w14:paraId="1D3A4885"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11A2F2FB" w14:textId="77777777">
        <w:trPr>
          <w:cantSplit/>
        </w:trPr>
        <w:tc>
          <w:tcPr>
            <w:tcW w:w="6345" w:type="dxa"/>
          </w:tcPr>
          <w:p w14:paraId="00B0B898" w14:textId="22A3840E" w:rsidR="00047D46" w:rsidRPr="008978CE" w:rsidRDefault="00047D46" w:rsidP="002D7154">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Complete </w:t>
            </w:r>
            <w:r w:rsidR="00A92519">
              <w:rPr>
                <w:rFonts w:ascii="Arial" w:hAnsi="Arial" w:cs="Arial"/>
                <w:b w:val="0"/>
                <w:bCs/>
                <w:sz w:val="22"/>
                <w:szCs w:val="22"/>
              </w:rPr>
              <w:t>out</w:t>
            </w:r>
            <w:r w:rsidRPr="008978CE">
              <w:rPr>
                <w:rFonts w:ascii="Arial" w:hAnsi="Arial" w:cs="Arial"/>
                <w:b w:val="0"/>
                <w:bCs/>
                <w:sz w:val="22"/>
                <w:szCs w:val="22"/>
              </w:rPr>
              <w:t xml:space="preserve">turn report on </w:t>
            </w:r>
            <w:r w:rsidR="00A27237" w:rsidRPr="008978CE">
              <w:rPr>
                <w:rFonts w:ascii="Arial" w:hAnsi="Arial" w:cs="Arial"/>
                <w:b w:val="0"/>
                <w:bCs/>
                <w:sz w:val="22"/>
                <w:szCs w:val="22"/>
              </w:rPr>
              <w:t>20</w:t>
            </w:r>
            <w:r w:rsidR="00EE7106">
              <w:rPr>
                <w:rFonts w:ascii="Arial" w:hAnsi="Arial" w:cs="Arial"/>
                <w:b w:val="0"/>
                <w:bCs/>
                <w:sz w:val="22"/>
                <w:szCs w:val="22"/>
              </w:rPr>
              <w:t>2</w:t>
            </w:r>
            <w:r w:rsidR="00931117">
              <w:rPr>
                <w:rFonts w:ascii="Arial" w:hAnsi="Arial" w:cs="Arial"/>
                <w:b w:val="0"/>
                <w:bCs/>
                <w:sz w:val="22"/>
                <w:szCs w:val="22"/>
              </w:rPr>
              <w:t>3</w:t>
            </w:r>
            <w:r w:rsidR="000137C5" w:rsidRPr="008978CE">
              <w:rPr>
                <w:rFonts w:ascii="Arial" w:hAnsi="Arial" w:cs="Arial"/>
                <w:b w:val="0"/>
                <w:bCs/>
                <w:sz w:val="22"/>
                <w:szCs w:val="22"/>
              </w:rPr>
              <w:t>-</w:t>
            </w:r>
            <w:r w:rsidR="00AB7620">
              <w:rPr>
                <w:rFonts w:ascii="Arial" w:hAnsi="Arial" w:cs="Arial"/>
                <w:b w:val="0"/>
                <w:bCs/>
                <w:sz w:val="22"/>
                <w:szCs w:val="22"/>
              </w:rPr>
              <w:t>2</w:t>
            </w:r>
            <w:r w:rsidR="00931117">
              <w:rPr>
                <w:rFonts w:ascii="Arial" w:hAnsi="Arial" w:cs="Arial"/>
                <w:b w:val="0"/>
                <w:bCs/>
                <w:sz w:val="22"/>
                <w:szCs w:val="22"/>
              </w:rPr>
              <w:t>4</w:t>
            </w:r>
            <w:r w:rsidRPr="008978CE">
              <w:rPr>
                <w:rFonts w:ascii="Arial" w:hAnsi="Arial" w:cs="Arial"/>
                <w:b w:val="0"/>
                <w:bCs/>
                <w:sz w:val="22"/>
                <w:szCs w:val="22"/>
              </w:rPr>
              <w:t xml:space="preserve"> budget planning toolkit</w:t>
            </w:r>
          </w:p>
          <w:p w14:paraId="16A64BF4" w14:textId="77777777" w:rsidR="007E508D" w:rsidRPr="008978CE" w:rsidRDefault="007E508D" w:rsidP="002D7154">
            <w:pPr>
              <w:pStyle w:val="Title"/>
              <w:tabs>
                <w:tab w:val="left" w:pos="7513"/>
              </w:tabs>
              <w:jc w:val="left"/>
              <w:rPr>
                <w:rFonts w:ascii="Arial" w:hAnsi="Arial" w:cs="Arial"/>
                <w:b w:val="0"/>
                <w:bCs/>
                <w:sz w:val="22"/>
                <w:szCs w:val="22"/>
              </w:rPr>
            </w:pPr>
          </w:p>
        </w:tc>
        <w:tc>
          <w:tcPr>
            <w:tcW w:w="6663" w:type="dxa"/>
          </w:tcPr>
          <w:p w14:paraId="04BC93FB" w14:textId="77777777" w:rsidR="00047D46" w:rsidRPr="008978CE" w:rsidRDefault="00047D46" w:rsidP="00FF20AF">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When Period 13 Oracle report </w:t>
            </w:r>
            <w:r w:rsidR="00076443" w:rsidRPr="008978CE">
              <w:rPr>
                <w:rFonts w:ascii="Arial" w:hAnsi="Arial" w:cs="Arial"/>
                <w:b w:val="0"/>
                <w:bCs/>
                <w:sz w:val="22"/>
                <w:szCs w:val="22"/>
              </w:rPr>
              <w:t>received,</w:t>
            </w:r>
            <w:r w:rsidR="00BD1367" w:rsidRPr="008978CE">
              <w:rPr>
                <w:rFonts w:ascii="Arial" w:hAnsi="Arial" w:cs="Arial"/>
                <w:b w:val="0"/>
                <w:bCs/>
                <w:sz w:val="22"/>
                <w:szCs w:val="22"/>
              </w:rPr>
              <w:t xml:space="preserve"> and reconciled</w:t>
            </w:r>
          </w:p>
        </w:tc>
        <w:tc>
          <w:tcPr>
            <w:tcW w:w="2268" w:type="dxa"/>
          </w:tcPr>
          <w:p w14:paraId="5185B5F9"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28420EF8" w14:textId="77777777">
        <w:trPr>
          <w:cantSplit/>
        </w:trPr>
        <w:tc>
          <w:tcPr>
            <w:tcW w:w="6345" w:type="dxa"/>
          </w:tcPr>
          <w:p w14:paraId="335036FD" w14:textId="56C09AB0" w:rsidR="00047D46" w:rsidRPr="008978CE" w:rsidRDefault="00047D46" w:rsidP="00A92519">
            <w:pPr>
              <w:pStyle w:val="Title"/>
              <w:tabs>
                <w:tab w:val="left" w:pos="7513"/>
              </w:tabs>
              <w:jc w:val="left"/>
              <w:rPr>
                <w:rFonts w:ascii="Arial" w:hAnsi="Arial" w:cs="Arial"/>
                <w:b w:val="0"/>
                <w:bCs/>
                <w:sz w:val="22"/>
                <w:szCs w:val="22"/>
              </w:rPr>
            </w:pPr>
            <w:r w:rsidRPr="008978CE">
              <w:rPr>
                <w:rFonts w:ascii="Arial" w:hAnsi="Arial" w:cs="Arial"/>
                <w:b w:val="0"/>
                <w:bCs/>
                <w:sz w:val="22"/>
                <w:szCs w:val="22"/>
              </w:rPr>
              <w:t>Provide 20</w:t>
            </w:r>
            <w:r w:rsidR="00EE7106">
              <w:rPr>
                <w:rFonts w:ascii="Arial" w:hAnsi="Arial" w:cs="Arial"/>
                <w:b w:val="0"/>
                <w:bCs/>
                <w:sz w:val="22"/>
                <w:szCs w:val="22"/>
              </w:rPr>
              <w:t>2</w:t>
            </w:r>
            <w:r w:rsidR="00C85B20">
              <w:rPr>
                <w:rFonts w:ascii="Arial" w:hAnsi="Arial" w:cs="Arial"/>
                <w:b w:val="0"/>
                <w:bCs/>
                <w:sz w:val="22"/>
                <w:szCs w:val="22"/>
              </w:rPr>
              <w:t>2</w:t>
            </w:r>
            <w:r w:rsidR="000137C5" w:rsidRPr="008978CE">
              <w:rPr>
                <w:rFonts w:ascii="Arial" w:hAnsi="Arial" w:cs="Arial"/>
                <w:b w:val="0"/>
                <w:bCs/>
                <w:sz w:val="22"/>
                <w:szCs w:val="22"/>
              </w:rPr>
              <w:t>-</w:t>
            </w:r>
            <w:r w:rsidR="00AB7620">
              <w:rPr>
                <w:rFonts w:ascii="Arial" w:hAnsi="Arial" w:cs="Arial"/>
                <w:b w:val="0"/>
                <w:bCs/>
                <w:sz w:val="22"/>
                <w:szCs w:val="22"/>
              </w:rPr>
              <w:t>202</w:t>
            </w:r>
            <w:r w:rsidR="00C85B20">
              <w:rPr>
                <w:rFonts w:ascii="Arial" w:hAnsi="Arial" w:cs="Arial"/>
                <w:b w:val="0"/>
                <w:bCs/>
                <w:sz w:val="22"/>
                <w:szCs w:val="22"/>
              </w:rPr>
              <w:t>3</w:t>
            </w:r>
            <w:r w:rsidRPr="008978CE">
              <w:rPr>
                <w:rFonts w:ascii="Arial" w:hAnsi="Arial" w:cs="Arial"/>
                <w:b w:val="0"/>
                <w:bCs/>
                <w:sz w:val="22"/>
                <w:szCs w:val="22"/>
              </w:rPr>
              <w:t xml:space="preserve"> </w:t>
            </w:r>
            <w:r w:rsidR="00A92519">
              <w:rPr>
                <w:rFonts w:ascii="Arial" w:hAnsi="Arial" w:cs="Arial"/>
                <w:b w:val="0"/>
                <w:bCs/>
                <w:sz w:val="22"/>
                <w:szCs w:val="22"/>
              </w:rPr>
              <w:t>out</w:t>
            </w:r>
            <w:r w:rsidRPr="008978CE">
              <w:rPr>
                <w:rFonts w:ascii="Arial" w:hAnsi="Arial" w:cs="Arial"/>
                <w:b w:val="0"/>
                <w:bCs/>
                <w:sz w:val="22"/>
                <w:szCs w:val="22"/>
              </w:rPr>
              <w:t>turn report to Governors</w:t>
            </w:r>
          </w:p>
        </w:tc>
        <w:tc>
          <w:tcPr>
            <w:tcW w:w="6663" w:type="dxa"/>
          </w:tcPr>
          <w:p w14:paraId="275A5D68" w14:textId="77777777" w:rsidR="00047D46" w:rsidRPr="008978CE" w:rsidRDefault="001A7C79" w:rsidP="00FF20AF">
            <w:pPr>
              <w:pStyle w:val="Title"/>
              <w:tabs>
                <w:tab w:val="left" w:pos="7513"/>
              </w:tabs>
              <w:jc w:val="left"/>
              <w:rPr>
                <w:rFonts w:ascii="Arial" w:hAnsi="Arial" w:cs="Arial"/>
                <w:b w:val="0"/>
                <w:bCs/>
                <w:sz w:val="22"/>
                <w:szCs w:val="22"/>
              </w:rPr>
            </w:pPr>
            <w:r w:rsidRPr="008978CE">
              <w:rPr>
                <w:rFonts w:ascii="Arial" w:hAnsi="Arial" w:cs="Arial"/>
                <w:b w:val="0"/>
                <w:bCs/>
                <w:sz w:val="22"/>
                <w:szCs w:val="22"/>
              </w:rPr>
              <w:t>Full Governing Body</w:t>
            </w:r>
            <w:r w:rsidR="00047D46" w:rsidRPr="008978CE">
              <w:rPr>
                <w:rFonts w:ascii="Arial" w:hAnsi="Arial" w:cs="Arial"/>
                <w:b w:val="0"/>
                <w:bCs/>
                <w:sz w:val="22"/>
                <w:szCs w:val="22"/>
              </w:rPr>
              <w:t xml:space="preserve"> meeting following receipt of Period 13 Oracle report</w:t>
            </w:r>
          </w:p>
        </w:tc>
        <w:tc>
          <w:tcPr>
            <w:tcW w:w="2268" w:type="dxa"/>
          </w:tcPr>
          <w:p w14:paraId="50BE1BEC" w14:textId="77777777" w:rsidR="00047D46" w:rsidRPr="00402F03" w:rsidRDefault="00047D46">
            <w:pPr>
              <w:pStyle w:val="Title"/>
              <w:tabs>
                <w:tab w:val="left" w:pos="7513"/>
              </w:tabs>
              <w:jc w:val="left"/>
              <w:rPr>
                <w:rFonts w:ascii="Arial" w:hAnsi="Arial" w:cs="Arial"/>
                <w:b w:val="0"/>
                <w:bCs/>
                <w:color w:val="FF0000"/>
                <w:sz w:val="22"/>
                <w:szCs w:val="22"/>
              </w:rPr>
            </w:pPr>
          </w:p>
        </w:tc>
      </w:tr>
    </w:tbl>
    <w:p w14:paraId="0944F898" w14:textId="684435EB" w:rsidR="00354A0C" w:rsidRPr="00402F03" w:rsidRDefault="00925FFD">
      <w:pPr>
        <w:rPr>
          <w:color w:val="FF0000"/>
        </w:rPr>
      </w:pPr>
      <w:r w:rsidRPr="00402F03">
        <w:rPr>
          <w:rFonts w:ascii="Arial" w:hAnsi="Arial" w:cs="Arial"/>
          <w:b/>
          <w:bCs/>
          <w:noProof/>
          <w:color w:val="FF0000"/>
          <w:sz w:val="24"/>
          <w:szCs w:val="24"/>
          <w:lang w:eastAsia="en-GB"/>
        </w:rPr>
        <mc:AlternateContent>
          <mc:Choice Requires="wps">
            <w:drawing>
              <wp:anchor distT="0" distB="0" distL="114300" distR="114300" simplePos="0" relativeHeight="251658240" behindDoc="0" locked="0" layoutInCell="1" allowOverlap="1" wp14:anchorId="2847EEF2" wp14:editId="0BC38EA6">
                <wp:simplePos x="0" y="0"/>
                <wp:positionH relativeFrom="column">
                  <wp:posOffset>22860</wp:posOffset>
                </wp:positionH>
                <wp:positionV relativeFrom="paragraph">
                  <wp:posOffset>180975</wp:posOffset>
                </wp:positionV>
                <wp:extent cx="9486900" cy="69532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69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C1F46" w14:textId="77777777" w:rsidR="0094658F" w:rsidRDefault="0094658F" w:rsidP="009265A5">
                            <w:pPr>
                              <w:pStyle w:val="Title"/>
                              <w:rPr>
                                <w:rFonts w:ascii="Arial" w:hAnsi="Arial" w:cs="Arial"/>
                                <w:b w:val="0"/>
                                <w:bCs/>
                                <w:sz w:val="24"/>
                                <w:szCs w:val="24"/>
                              </w:rPr>
                            </w:pPr>
                            <w:r w:rsidRPr="0048680E">
                              <w:rPr>
                                <w:rFonts w:ascii="Arial" w:hAnsi="Arial" w:cs="Arial"/>
                                <w:sz w:val="24"/>
                                <w:szCs w:val="24"/>
                              </w:rPr>
                              <w:t>IMPORTANT:</w:t>
                            </w:r>
                          </w:p>
                          <w:p w14:paraId="3C28AFC6" w14:textId="77777777" w:rsidR="0094658F" w:rsidRPr="00855A10" w:rsidRDefault="0094658F" w:rsidP="00855A10">
                            <w:pPr>
                              <w:pStyle w:val="Title"/>
                              <w:rPr>
                                <w:rFonts w:ascii="Arial" w:hAnsi="Arial" w:cs="Arial"/>
                                <w:bCs/>
                                <w:sz w:val="24"/>
                                <w:szCs w:val="24"/>
                              </w:rPr>
                            </w:pPr>
                            <w:r w:rsidRPr="00590C73">
                              <w:rPr>
                                <w:rFonts w:ascii="Arial" w:hAnsi="Arial" w:cs="Arial"/>
                                <w:bCs/>
                                <w:sz w:val="24"/>
                                <w:szCs w:val="24"/>
                              </w:rPr>
                              <w:t xml:space="preserve">Review the </w:t>
                            </w:r>
                            <w:r>
                              <w:rPr>
                                <w:rFonts w:ascii="Arial" w:hAnsi="Arial" w:cs="Arial"/>
                                <w:bCs/>
                                <w:sz w:val="24"/>
                                <w:szCs w:val="24"/>
                              </w:rPr>
                              <w:t>Strategic Financial Plan</w:t>
                            </w:r>
                            <w:r w:rsidRPr="00590C73">
                              <w:rPr>
                                <w:rFonts w:ascii="Arial" w:hAnsi="Arial" w:cs="Arial"/>
                                <w:bCs/>
                                <w:sz w:val="24"/>
                                <w:szCs w:val="24"/>
                              </w:rPr>
                              <w:t>/School Development Plan/Staffing Structure</w:t>
                            </w:r>
                            <w:r>
                              <w:rPr>
                                <w:rFonts w:ascii="Arial" w:hAnsi="Arial" w:cs="Arial"/>
                                <w:bCs/>
                                <w:sz w:val="24"/>
                                <w:szCs w:val="24"/>
                              </w:rPr>
                              <w:t xml:space="preserve"> </w:t>
                            </w:r>
                            <w:r w:rsidRPr="00590C73">
                              <w:rPr>
                                <w:rFonts w:ascii="Arial" w:hAnsi="Arial" w:cs="Arial"/>
                                <w:bCs/>
                                <w:sz w:val="24"/>
                                <w:szCs w:val="24"/>
                              </w:rPr>
                              <w:t>at key decision points</w:t>
                            </w:r>
                            <w:r>
                              <w:rPr>
                                <w:rFonts w:ascii="Arial" w:hAnsi="Arial" w:cs="Arial"/>
                                <w:bCs/>
                                <w:sz w:val="24"/>
                                <w:szCs w:val="24"/>
                              </w:rPr>
                              <w:t>:</w:t>
                            </w:r>
                            <w:r w:rsidR="00855A10">
                              <w:rPr>
                                <w:rFonts w:ascii="Arial" w:hAnsi="Arial" w:cs="Arial"/>
                                <w:bCs/>
                                <w:sz w:val="24"/>
                                <w:szCs w:val="24"/>
                              </w:rPr>
                              <w:t xml:space="preserve"> </w:t>
                            </w:r>
                            <w:r>
                              <w:rPr>
                                <w:rFonts w:ascii="Arial" w:hAnsi="Arial" w:cs="Arial"/>
                                <w:bCs/>
                                <w:sz w:val="24"/>
                                <w:szCs w:val="24"/>
                              </w:rPr>
                              <w:t>S</w:t>
                            </w:r>
                            <w:r w:rsidRPr="00590C73">
                              <w:rPr>
                                <w:rFonts w:ascii="Arial" w:hAnsi="Arial" w:cs="Arial"/>
                                <w:bCs/>
                                <w:sz w:val="24"/>
                                <w:szCs w:val="24"/>
                              </w:rPr>
                              <w:t>taffing resignations, maternity absence, not</w:t>
                            </w:r>
                            <w:r>
                              <w:rPr>
                                <w:rFonts w:ascii="Arial" w:hAnsi="Arial" w:cs="Arial"/>
                                <w:bCs/>
                                <w:sz w:val="24"/>
                                <w:szCs w:val="24"/>
                              </w:rPr>
                              <w:t>ification of additional funding</w:t>
                            </w:r>
                            <w:r w:rsidR="00855A10">
                              <w:rPr>
                                <w:rFonts w:ascii="Arial" w:hAnsi="Arial" w:cs="Arial"/>
                                <w:bCs/>
                                <w:sz w:val="24"/>
                                <w:szCs w:val="24"/>
                              </w:rPr>
                              <w:t xml:space="preserve"> </w:t>
                            </w:r>
                            <w:r w:rsidRPr="00590C73">
                              <w:rPr>
                                <w:rFonts w:ascii="Arial" w:hAnsi="Arial" w:cs="Arial"/>
                                <w:bCs/>
                                <w:sz w:val="24"/>
                                <w:szCs w:val="24"/>
                              </w:rPr>
                              <w:t xml:space="preserve">Pupil </w:t>
                            </w:r>
                            <w:proofErr w:type="gramStart"/>
                            <w:r w:rsidRPr="00590C73">
                              <w:rPr>
                                <w:rFonts w:ascii="Arial" w:hAnsi="Arial" w:cs="Arial"/>
                                <w:bCs/>
                                <w:sz w:val="24"/>
                                <w:szCs w:val="24"/>
                              </w:rPr>
                              <w:t>numbers</w:t>
                            </w:r>
                            <w:proofErr w:type="gramEnd"/>
                            <w:r w:rsidRPr="00590C73">
                              <w:rPr>
                                <w:rFonts w:ascii="Arial" w:hAnsi="Arial" w:cs="Arial"/>
                                <w:bCs/>
                                <w:sz w:val="24"/>
                                <w:szCs w:val="24"/>
                              </w:rPr>
                              <w:t xml:space="preserve"> changes/confirmation, significant variances.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7EEF2" id="_x0000_t202" coordsize="21600,21600" o:spt="202" path="m,l,21600r21600,l21600,xe">
                <v:stroke joinstyle="miter"/>
                <v:path gradientshapeok="t" o:connecttype="rect"/>
              </v:shapetype>
              <v:shape id="Text Box 31" o:spid="_x0000_s1026" type="#_x0000_t202" style="position:absolute;margin-left:1.8pt;margin-top:14.25pt;width:74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8J/wEAAOcDAAAOAAAAZHJzL2Uyb0RvYy54bWysU8GO0zAQvSPxD5bvNG1pyzZqulq6KkJa&#10;FqSFD3AcJ7FwPGbsNilfz9jpdgvcEDlYHo/9Zt6bl83t0Bl2VOg12ILPJlPOlJVQadsU/NvX/Zsb&#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" stroked="f">
                <v:fill opacity="0"/>
                <v:textbox>
                  <w:txbxContent>
                    <w:p w14:paraId="6F5C1F46" w14:textId="77777777" w:rsidR="0094658F" w:rsidRDefault="0094658F" w:rsidP="009265A5">
                      <w:pPr>
                        <w:pStyle w:val="Title"/>
                        <w:rPr>
                          <w:rFonts w:ascii="Arial" w:hAnsi="Arial" w:cs="Arial"/>
                          <w:b w:val="0"/>
                          <w:bCs/>
                          <w:sz w:val="24"/>
                          <w:szCs w:val="24"/>
                        </w:rPr>
                      </w:pPr>
                      <w:r w:rsidRPr="0048680E">
                        <w:rPr>
                          <w:rFonts w:ascii="Arial" w:hAnsi="Arial" w:cs="Arial"/>
                          <w:sz w:val="24"/>
                          <w:szCs w:val="24"/>
                        </w:rPr>
                        <w:t>IMPORTANT:</w:t>
                      </w:r>
                    </w:p>
                    <w:p w14:paraId="3C28AFC6" w14:textId="77777777" w:rsidR="0094658F" w:rsidRPr="00855A10" w:rsidRDefault="0094658F" w:rsidP="00855A10">
                      <w:pPr>
                        <w:pStyle w:val="Title"/>
                        <w:rPr>
                          <w:rFonts w:ascii="Arial" w:hAnsi="Arial" w:cs="Arial"/>
                          <w:bCs/>
                          <w:sz w:val="24"/>
                          <w:szCs w:val="24"/>
                        </w:rPr>
                      </w:pPr>
                      <w:r w:rsidRPr="00590C73">
                        <w:rPr>
                          <w:rFonts w:ascii="Arial" w:hAnsi="Arial" w:cs="Arial"/>
                          <w:bCs/>
                          <w:sz w:val="24"/>
                          <w:szCs w:val="24"/>
                        </w:rPr>
                        <w:t xml:space="preserve">Review the </w:t>
                      </w:r>
                      <w:r>
                        <w:rPr>
                          <w:rFonts w:ascii="Arial" w:hAnsi="Arial" w:cs="Arial"/>
                          <w:bCs/>
                          <w:sz w:val="24"/>
                          <w:szCs w:val="24"/>
                        </w:rPr>
                        <w:t>Strategic Financial Plan</w:t>
                      </w:r>
                      <w:r w:rsidRPr="00590C73">
                        <w:rPr>
                          <w:rFonts w:ascii="Arial" w:hAnsi="Arial" w:cs="Arial"/>
                          <w:bCs/>
                          <w:sz w:val="24"/>
                          <w:szCs w:val="24"/>
                        </w:rPr>
                        <w:t>/School Development Plan/Staffing Structure</w:t>
                      </w:r>
                      <w:r>
                        <w:rPr>
                          <w:rFonts w:ascii="Arial" w:hAnsi="Arial" w:cs="Arial"/>
                          <w:bCs/>
                          <w:sz w:val="24"/>
                          <w:szCs w:val="24"/>
                        </w:rPr>
                        <w:t xml:space="preserve"> </w:t>
                      </w:r>
                      <w:r w:rsidRPr="00590C73">
                        <w:rPr>
                          <w:rFonts w:ascii="Arial" w:hAnsi="Arial" w:cs="Arial"/>
                          <w:bCs/>
                          <w:sz w:val="24"/>
                          <w:szCs w:val="24"/>
                        </w:rPr>
                        <w:t>at key decision points</w:t>
                      </w:r>
                      <w:r>
                        <w:rPr>
                          <w:rFonts w:ascii="Arial" w:hAnsi="Arial" w:cs="Arial"/>
                          <w:bCs/>
                          <w:sz w:val="24"/>
                          <w:szCs w:val="24"/>
                        </w:rPr>
                        <w:t>:</w:t>
                      </w:r>
                      <w:r w:rsidR="00855A10">
                        <w:rPr>
                          <w:rFonts w:ascii="Arial" w:hAnsi="Arial" w:cs="Arial"/>
                          <w:bCs/>
                          <w:sz w:val="24"/>
                          <w:szCs w:val="24"/>
                        </w:rPr>
                        <w:t xml:space="preserve"> </w:t>
                      </w:r>
                      <w:r>
                        <w:rPr>
                          <w:rFonts w:ascii="Arial" w:hAnsi="Arial" w:cs="Arial"/>
                          <w:bCs/>
                          <w:sz w:val="24"/>
                          <w:szCs w:val="24"/>
                        </w:rPr>
                        <w:t>S</w:t>
                      </w:r>
                      <w:r w:rsidRPr="00590C73">
                        <w:rPr>
                          <w:rFonts w:ascii="Arial" w:hAnsi="Arial" w:cs="Arial"/>
                          <w:bCs/>
                          <w:sz w:val="24"/>
                          <w:szCs w:val="24"/>
                        </w:rPr>
                        <w:t>taffing resignations, maternity absence, not</w:t>
                      </w:r>
                      <w:r>
                        <w:rPr>
                          <w:rFonts w:ascii="Arial" w:hAnsi="Arial" w:cs="Arial"/>
                          <w:bCs/>
                          <w:sz w:val="24"/>
                          <w:szCs w:val="24"/>
                        </w:rPr>
                        <w:t>ification of additional funding</w:t>
                      </w:r>
                      <w:r w:rsidR="00855A10">
                        <w:rPr>
                          <w:rFonts w:ascii="Arial" w:hAnsi="Arial" w:cs="Arial"/>
                          <w:bCs/>
                          <w:sz w:val="24"/>
                          <w:szCs w:val="24"/>
                        </w:rPr>
                        <w:t xml:space="preserve"> </w:t>
                      </w:r>
                      <w:r w:rsidRPr="00590C73">
                        <w:rPr>
                          <w:rFonts w:ascii="Arial" w:hAnsi="Arial" w:cs="Arial"/>
                          <w:bCs/>
                          <w:sz w:val="24"/>
                          <w:szCs w:val="24"/>
                        </w:rPr>
                        <w:t xml:space="preserve">Pupil </w:t>
                      </w:r>
                      <w:proofErr w:type="gramStart"/>
                      <w:r w:rsidRPr="00590C73">
                        <w:rPr>
                          <w:rFonts w:ascii="Arial" w:hAnsi="Arial" w:cs="Arial"/>
                          <w:bCs/>
                          <w:sz w:val="24"/>
                          <w:szCs w:val="24"/>
                        </w:rPr>
                        <w:t>numbers</w:t>
                      </w:r>
                      <w:proofErr w:type="gramEnd"/>
                      <w:r w:rsidRPr="00590C73">
                        <w:rPr>
                          <w:rFonts w:ascii="Arial" w:hAnsi="Arial" w:cs="Arial"/>
                          <w:bCs/>
                          <w:sz w:val="24"/>
                          <w:szCs w:val="24"/>
                        </w:rPr>
                        <w:t xml:space="preserve"> changes/confirmation, significant variances.</w:t>
                      </w:r>
                    </w:p>
                  </w:txbxContent>
                </v:textbox>
              </v:shape>
            </w:pict>
          </mc:Fallback>
        </mc:AlternateContent>
      </w:r>
      <w:r w:rsidR="00354A0C" w:rsidRPr="00402F03">
        <w:rPr>
          <w:b/>
          <w:color w:val="FF0000"/>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206AF0" w:rsidRPr="00402F03" w14:paraId="75264B2E" w14:textId="77777777">
        <w:trPr>
          <w:cantSplit/>
        </w:trPr>
        <w:tc>
          <w:tcPr>
            <w:tcW w:w="15276" w:type="dxa"/>
            <w:gridSpan w:val="3"/>
            <w:shd w:val="pct12" w:color="auto" w:fill="auto"/>
          </w:tcPr>
          <w:p w14:paraId="3601910C" w14:textId="770D694E" w:rsidR="00206AF0" w:rsidRPr="00A32247" w:rsidRDefault="00206AF0" w:rsidP="00A27237">
            <w:pPr>
              <w:pStyle w:val="Title"/>
              <w:tabs>
                <w:tab w:val="left" w:pos="7513"/>
              </w:tabs>
              <w:rPr>
                <w:rFonts w:ascii="Arial" w:hAnsi="Arial" w:cs="Arial"/>
                <w:b w:val="0"/>
                <w:bCs/>
                <w:i/>
                <w:iCs/>
                <w:sz w:val="22"/>
                <w:szCs w:val="22"/>
              </w:rPr>
            </w:pPr>
            <w:r w:rsidRPr="00A32247">
              <w:rPr>
                <w:rFonts w:ascii="Arial (W1)" w:hAnsi="Arial (W1)"/>
                <w:sz w:val="22"/>
                <w:szCs w:val="22"/>
              </w:rPr>
              <w:lastRenderedPageBreak/>
              <w:t xml:space="preserve">Summer Term </w:t>
            </w:r>
            <w:r w:rsidR="00FC43ED" w:rsidRPr="00A32247">
              <w:rPr>
                <w:rFonts w:ascii="Arial (W1)" w:hAnsi="Arial (W1)"/>
                <w:sz w:val="22"/>
                <w:szCs w:val="22"/>
              </w:rPr>
              <w:t>20</w:t>
            </w:r>
            <w:r w:rsidR="00EE7106">
              <w:rPr>
                <w:rFonts w:ascii="Arial (W1)" w:hAnsi="Arial (W1)"/>
                <w:sz w:val="22"/>
                <w:szCs w:val="22"/>
              </w:rPr>
              <w:t>2</w:t>
            </w:r>
            <w:r w:rsidR="00D87715">
              <w:rPr>
                <w:rFonts w:ascii="Arial (W1)" w:hAnsi="Arial (W1)"/>
                <w:sz w:val="22"/>
                <w:szCs w:val="22"/>
              </w:rPr>
              <w:t>3</w:t>
            </w:r>
            <w:r w:rsidR="00AB7620">
              <w:rPr>
                <w:rFonts w:ascii="Arial (W1)" w:hAnsi="Arial (W1)"/>
                <w:sz w:val="22"/>
                <w:szCs w:val="22"/>
              </w:rPr>
              <w:t xml:space="preserve"> </w:t>
            </w:r>
            <w:r w:rsidRPr="00A32247">
              <w:rPr>
                <w:rFonts w:ascii="Arial (W1)" w:hAnsi="Arial (W1)"/>
                <w:i/>
                <w:iCs/>
                <w:sz w:val="22"/>
                <w:szCs w:val="22"/>
              </w:rPr>
              <w:t>continued</w:t>
            </w:r>
          </w:p>
        </w:tc>
      </w:tr>
      <w:tr w:rsidR="00354A0C" w:rsidRPr="00402F03" w14:paraId="329E1F12" w14:textId="77777777">
        <w:trPr>
          <w:cantSplit/>
        </w:trPr>
        <w:tc>
          <w:tcPr>
            <w:tcW w:w="6345" w:type="dxa"/>
          </w:tcPr>
          <w:p w14:paraId="591F0B09" w14:textId="0ADBB5DE" w:rsidR="0005220D" w:rsidRPr="00150494" w:rsidRDefault="00354A0C" w:rsidP="0005220D">
            <w:pPr>
              <w:pStyle w:val="Title"/>
              <w:tabs>
                <w:tab w:val="left" w:pos="7513"/>
              </w:tabs>
              <w:jc w:val="left"/>
              <w:rPr>
                <w:rFonts w:ascii="Arial" w:hAnsi="Arial"/>
                <w:b w:val="0"/>
                <w:sz w:val="22"/>
                <w:szCs w:val="22"/>
              </w:rPr>
            </w:pPr>
            <w:r w:rsidRPr="0005220D">
              <w:rPr>
                <w:rFonts w:ascii="Arial" w:hAnsi="Arial" w:cs="Arial"/>
                <w:b w:val="0"/>
                <w:bCs/>
                <w:sz w:val="22"/>
                <w:szCs w:val="22"/>
              </w:rPr>
              <w:t xml:space="preserve">Any differences between estimated and actual carry forward will need to be adjusted by virement and presented to Governors. An electronic copy stating the date the virements were approved by Governors should be </w:t>
            </w:r>
            <w:r w:rsidR="003F712F" w:rsidRPr="0005220D">
              <w:rPr>
                <w:rFonts w:ascii="Arial" w:hAnsi="Arial" w:cs="Arial"/>
                <w:b w:val="0"/>
                <w:bCs/>
                <w:sz w:val="22"/>
                <w:szCs w:val="22"/>
              </w:rPr>
              <w:t xml:space="preserve">e-mailed </w:t>
            </w:r>
            <w:r w:rsidRPr="0005220D">
              <w:rPr>
                <w:rFonts w:ascii="Arial" w:hAnsi="Arial" w:cs="Arial"/>
                <w:b w:val="0"/>
                <w:bCs/>
                <w:sz w:val="22"/>
                <w:szCs w:val="22"/>
              </w:rPr>
              <w:t>to</w:t>
            </w:r>
            <w:r w:rsidR="0005220D" w:rsidRPr="0005220D">
              <w:rPr>
                <w:rFonts w:ascii="Arial" w:hAnsi="Arial" w:cs="Arial"/>
                <w:b w:val="0"/>
                <w:bCs/>
                <w:sz w:val="22"/>
                <w:szCs w:val="22"/>
              </w:rPr>
              <w:t>:</w:t>
            </w:r>
            <w:r w:rsidR="00150494" w:rsidRPr="0005220D">
              <w:rPr>
                <w:rFonts w:ascii="Arial" w:hAnsi="Arial" w:cs="Arial"/>
                <w:b w:val="0"/>
                <w:bCs/>
                <w:sz w:val="22"/>
                <w:szCs w:val="22"/>
              </w:rPr>
              <w:t xml:space="preserve"> </w:t>
            </w:r>
            <w:hyperlink r:id="rId8" w:history="1">
              <w:r w:rsidR="0005220D" w:rsidRPr="0005220D">
                <w:rPr>
                  <w:rStyle w:val="Hyperlink"/>
                  <w:rFonts w:ascii="Arial" w:hAnsi="Arial" w:cs="Arial"/>
                  <w:b w:val="0"/>
                  <w:bCs/>
                  <w:sz w:val="22"/>
                  <w:szCs w:val="22"/>
                </w:rPr>
                <w:t>sat@suffolk.gov.uk</w:t>
              </w:r>
            </w:hyperlink>
            <w:r w:rsidR="0005220D" w:rsidRPr="00A32247">
              <w:rPr>
                <w:rFonts w:ascii="Arial" w:hAnsi="Arial" w:cs="Arial"/>
                <w:b w:val="0"/>
                <w:bCs/>
                <w:sz w:val="22"/>
                <w:szCs w:val="22"/>
              </w:rPr>
              <w:t xml:space="preserve"> </w:t>
            </w:r>
          </w:p>
          <w:p w14:paraId="16F744B2" w14:textId="09D09A05" w:rsidR="003F712F" w:rsidRPr="00150494" w:rsidRDefault="003F712F" w:rsidP="00506D35">
            <w:pPr>
              <w:rPr>
                <w:rFonts w:ascii="Arial" w:hAnsi="Arial"/>
                <w:b/>
                <w:sz w:val="22"/>
                <w:szCs w:val="22"/>
              </w:rPr>
            </w:pPr>
          </w:p>
        </w:tc>
        <w:tc>
          <w:tcPr>
            <w:tcW w:w="6663" w:type="dxa"/>
          </w:tcPr>
          <w:p w14:paraId="27130DC6" w14:textId="77777777" w:rsidR="00354A0C" w:rsidRPr="00A32247" w:rsidRDefault="00354A0C" w:rsidP="00FF20AF">
            <w:pPr>
              <w:pStyle w:val="Title"/>
              <w:tabs>
                <w:tab w:val="left" w:pos="7513"/>
              </w:tabs>
              <w:jc w:val="left"/>
              <w:rPr>
                <w:rFonts w:ascii="Arial" w:hAnsi="Arial" w:cs="Arial"/>
                <w:b w:val="0"/>
                <w:bCs/>
                <w:sz w:val="22"/>
                <w:szCs w:val="22"/>
              </w:rPr>
            </w:pPr>
            <w:r w:rsidRPr="00A32247">
              <w:rPr>
                <w:rFonts w:ascii="Arial" w:hAnsi="Arial" w:cs="Arial"/>
                <w:b w:val="0"/>
                <w:bCs/>
                <w:sz w:val="22"/>
                <w:szCs w:val="22"/>
              </w:rPr>
              <w:t xml:space="preserve">When Period 13 Oracle </w:t>
            </w:r>
            <w:r w:rsidR="00EF7AD5" w:rsidRPr="00A32247">
              <w:rPr>
                <w:rFonts w:ascii="Arial" w:hAnsi="Arial" w:cs="Arial"/>
                <w:b w:val="0"/>
                <w:bCs/>
                <w:sz w:val="22"/>
                <w:szCs w:val="22"/>
              </w:rPr>
              <w:t>report</w:t>
            </w:r>
            <w:r w:rsidRPr="00A32247">
              <w:rPr>
                <w:rFonts w:ascii="Arial" w:hAnsi="Arial" w:cs="Arial"/>
                <w:b w:val="0"/>
                <w:bCs/>
                <w:sz w:val="22"/>
                <w:szCs w:val="22"/>
              </w:rPr>
              <w:t xml:space="preserve"> </w:t>
            </w:r>
            <w:r w:rsidR="0035666A" w:rsidRPr="00A32247">
              <w:rPr>
                <w:rFonts w:ascii="Arial" w:hAnsi="Arial" w:cs="Arial"/>
                <w:b w:val="0"/>
                <w:bCs/>
                <w:sz w:val="22"/>
                <w:szCs w:val="22"/>
              </w:rPr>
              <w:t>received,</w:t>
            </w:r>
            <w:r w:rsidR="00BD1367" w:rsidRPr="00A32247">
              <w:rPr>
                <w:rFonts w:ascii="Arial" w:hAnsi="Arial" w:cs="Arial"/>
                <w:b w:val="0"/>
                <w:bCs/>
                <w:sz w:val="22"/>
                <w:szCs w:val="22"/>
              </w:rPr>
              <w:t xml:space="preserve"> and reconciled</w:t>
            </w:r>
          </w:p>
          <w:p w14:paraId="210425BF" w14:textId="77777777" w:rsidR="00354A0C" w:rsidRPr="00A32247" w:rsidRDefault="00354A0C" w:rsidP="00FF20AF">
            <w:pPr>
              <w:pStyle w:val="Title"/>
              <w:tabs>
                <w:tab w:val="left" w:pos="7513"/>
              </w:tabs>
              <w:jc w:val="left"/>
              <w:rPr>
                <w:rFonts w:ascii="Arial" w:hAnsi="Arial" w:cs="Arial"/>
                <w:b w:val="0"/>
                <w:bCs/>
                <w:sz w:val="22"/>
                <w:szCs w:val="22"/>
              </w:rPr>
            </w:pPr>
          </w:p>
        </w:tc>
        <w:tc>
          <w:tcPr>
            <w:tcW w:w="2268" w:type="dxa"/>
          </w:tcPr>
          <w:p w14:paraId="3728C86F" w14:textId="77777777" w:rsidR="00354A0C" w:rsidRPr="00402F03" w:rsidRDefault="00354A0C">
            <w:pPr>
              <w:pStyle w:val="Title"/>
              <w:tabs>
                <w:tab w:val="left" w:pos="7513"/>
              </w:tabs>
              <w:jc w:val="left"/>
              <w:rPr>
                <w:rFonts w:ascii="Arial" w:hAnsi="Arial" w:cs="Arial"/>
                <w:b w:val="0"/>
                <w:bCs/>
                <w:color w:val="FF0000"/>
                <w:sz w:val="22"/>
              </w:rPr>
            </w:pPr>
          </w:p>
        </w:tc>
      </w:tr>
      <w:tr w:rsidR="00A92519" w:rsidRPr="00402F03" w14:paraId="4DFAEC24" w14:textId="77777777">
        <w:trPr>
          <w:cantSplit/>
        </w:trPr>
        <w:tc>
          <w:tcPr>
            <w:tcW w:w="6345" w:type="dxa"/>
          </w:tcPr>
          <w:p w14:paraId="771AB9B9" w14:textId="77777777" w:rsidR="00A92519" w:rsidRPr="00A32247" w:rsidRDefault="00A92519" w:rsidP="000137C5">
            <w:pPr>
              <w:pStyle w:val="Title"/>
              <w:tabs>
                <w:tab w:val="left" w:pos="7513"/>
              </w:tabs>
              <w:jc w:val="left"/>
              <w:rPr>
                <w:rFonts w:ascii="Arial" w:hAnsi="Arial" w:cs="Arial"/>
                <w:b w:val="0"/>
                <w:bCs/>
                <w:sz w:val="22"/>
                <w:szCs w:val="22"/>
              </w:rPr>
            </w:pPr>
            <w:r w:rsidRPr="00A32247">
              <w:rPr>
                <w:rFonts w:ascii="Arial" w:hAnsi="Arial" w:cs="Arial"/>
                <w:b w:val="0"/>
                <w:bCs/>
                <w:sz w:val="22"/>
                <w:szCs w:val="22"/>
              </w:rPr>
              <w:t xml:space="preserve">Submittal by e-mail of Step 2 of School to Oracle Data Sheet to Schools Accountancy Team </w:t>
            </w:r>
            <w:hyperlink r:id="rId9" w:history="1">
              <w:r w:rsidRPr="00CE0F45">
                <w:rPr>
                  <w:rStyle w:val="Hyperlink"/>
                  <w:rFonts w:ascii="Arial" w:hAnsi="Arial" w:cs="Arial"/>
                  <w:b w:val="0"/>
                  <w:bCs/>
                  <w:sz w:val="22"/>
                  <w:szCs w:val="22"/>
                </w:rPr>
                <w:t>sat@suffolk.gov.uk</w:t>
              </w:r>
            </w:hyperlink>
            <w:r w:rsidRPr="00A32247">
              <w:rPr>
                <w:rFonts w:ascii="Arial" w:hAnsi="Arial" w:cs="Arial"/>
                <w:b w:val="0"/>
                <w:bCs/>
                <w:sz w:val="22"/>
                <w:szCs w:val="22"/>
              </w:rPr>
              <w:t xml:space="preserve"> </w:t>
            </w:r>
          </w:p>
        </w:tc>
        <w:tc>
          <w:tcPr>
            <w:tcW w:w="6663" w:type="dxa"/>
          </w:tcPr>
          <w:p w14:paraId="5753D349" w14:textId="01B93581" w:rsidR="00A92519" w:rsidRPr="00781C50" w:rsidRDefault="00A92519" w:rsidP="00B94196">
            <w:pPr>
              <w:pStyle w:val="Title"/>
              <w:tabs>
                <w:tab w:val="left" w:pos="7513"/>
              </w:tabs>
              <w:jc w:val="left"/>
              <w:rPr>
                <w:rFonts w:ascii="Arial" w:hAnsi="Arial" w:cs="Arial"/>
                <w:sz w:val="22"/>
                <w:szCs w:val="22"/>
              </w:rPr>
            </w:pPr>
            <w:r w:rsidRPr="00781C50">
              <w:rPr>
                <w:rFonts w:ascii="Arial" w:hAnsi="Arial" w:cs="Arial"/>
                <w:sz w:val="22"/>
                <w:szCs w:val="22"/>
              </w:rPr>
              <w:t xml:space="preserve">Deadline for receipt </w:t>
            </w:r>
            <w:r w:rsidR="00781C50">
              <w:rPr>
                <w:rFonts w:ascii="Arial" w:hAnsi="Arial" w:cs="Arial"/>
                <w:sz w:val="22"/>
                <w:szCs w:val="22"/>
              </w:rPr>
              <w:t>2</w:t>
            </w:r>
            <w:r w:rsidR="00EF3E21">
              <w:rPr>
                <w:rFonts w:ascii="Arial" w:hAnsi="Arial" w:cs="Arial"/>
                <w:sz w:val="22"/>
                <w:szCs w:val="22"/>
              </w:rPr>
              <w:t>4</w:t>
            </w:r>
            <w:r w:rsidR="00781C50">
              <w:rPr>
                <w:rFonts w:ascii="Arial" w:hAnsi="Arial" w:cs="Arial"/>
                <w:sz w:val="22"/>
                <w:szCs w:val="22"/>
                <w:vertAlign w:val="superscript"/>
              </w:rPr>
              <w:t>th</w:t>
            </w:r>
            <w:r w:rsidRPr="00781C50">
              <w:rPr>
                <w:rFonts w:ascii="Arial" w:hAnsi="Arial" w:cs="Arial"/>
                <w:sz w:val="22"/>
                <w:szCs w:val="22"/>
              </w:rPr>
              <w:t xml:space="preserve"> April 20</w:t>
            </w:r>
            <w:r w:rsidR="00EE7106" w:rsidRPr="00781C50">
              <w:rPr>
                <w:rFonts w:ascii="Arial" w:hAnsi="Arial" w:cs="Arial"/>
                <w:sz w:val="22"/>
                <w:szCs w:val="22"/>
              </w:rPr>
              <w:t>2</w:t>
            </w:r>
            <w:r w:rsidR="00EF3E21">
              <w:rPr>
                <w:rFonts w:ascii="Arial" w:hAnsi="Arial" w:cs="Arial"/>
                <w:sz w:val="22"/>
                <w:szCs w:val="22"/>
              </w:rPr>
              <w:t>3</w:t>
            </w:r>
          </w:p>
          <w:p w14:paraId="45DD72B5" w14:textId="77777777" w:rsidR="00A92519" w:rsidRPr="00781C50" w:rsidRDefault="00A92519" w:rsidP="00FF20AF">
            <w:pPr>
              <w:pStyle w:val="Title"/>
              <w:tabs>
                <w:tab w:val="left" w:pos="7513"/>
              </w:tabs>
              <w:jc w:val="left"/>
              <w:rPr>
                <w:rFonts w:ascii="Arial" w:hAnsi="Arial" w:cs="Arial"/>
                <w:sz w:val="22"/>
                <w:szCs w:val="22"/>
              </w:rPr>
            </w:pPr>
          </w:p>
        </w:tc>
        <w:tc>
          <w:tcPr>
            <w:tcW w:w="2268" w:type="dxa"/>
          </w:tcPr>
          <w:p w14:paraId="5B8665C4"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1C300692" w14:textId="77777777">
        <w:trPr>
          <w:cantSplit/>
        </w:trPr>
        <w:tc>
          <w:tcPr>
            <w:tcW w:w="6345" w:type="dxa"/>
          </w:tcPr>
          <w:p w14:paraId="2E41F60C" w14:textId="77777777" w:rsidR="00A92519" w:rsidRPr="00A32247" w:rsidRDefault="00A92519" w:rsidP="000137C5">
            <w:pPr>
              <w:pStyle w:val="Title"/>
              <w:tabs>
                <w:tab w:val="left" w:pos="7513"/>
              </w:tabs>
              <w:jc w:val="left"/>
              <w:rPr>
                <w:rFonts w:ascii="Arial" w:hAnsi="Arial" w:cs="Arial"/>
                <w:b w:val="0"/>
                <w:bCs/>
                <w:sz w:val="22"/>
                <w:szCs w:val="22"/>
              </w:rPr>
            </w:pPr>
            <w:r w:rsidRPr="00A32247">
              <w:rPr>
                <w:rFonts w:ascii="Arial" w:hAnsi="Arial" w:cs="Arial"/>
                <w:b w:val="0"/>
                <w:bCs/>
                <w:sz w:val="22"/>
                <w:szCs w:val="22"/>
              </w:rPr>
              <w:t xml:space="preserve">Submittal by e-mail of Step 3 of School to Oracle Data Sheet to Schools Accountancy Team </w:t>
            </w:r>
            <w:hyperlink r:id="rId10" w:history="1">
              <w:r w:rsidRPr="00CE0F45">
                <w:rPr>
                  <w:rStyle w:val="Hyperlink"/>
                  <w:rFonts w:ascii="Arial" w:hAnsi="Arial" w:cs="Arial"/>
                  <w:b w:val="0"/>
                  <w:bCs/>
                  <w:sz w:val="22"/>
                  <w:szCs w:val="22"/>
                </w:rPr>
                <w:t>sat@suffolk.gov.uk</w:t>
              </w:r>
            </w:hyperlink>
          </w:p>
        </w:tc>
        <w:tc>
          <w:tcPr>
            <w:tcW w:w="6663" w:type="dxa"/>
          </w:tcPr>
          <w:p w14:paraId="33890373" w14:textId="2D727F80" w:rsidR="00A92519" w:rsidRPr="00781C50" w:rsidRDefault="00A92519" w:rsidP="000137C5">
            <w:pPr>
              <w:pStyle w:val="Title"/>
              <w:tabs>
                <w:tab w:val="left" w:pos="7513"/>
              </w:tabs>
              <w:jc w:val="left"/>
              <w:rPr>
                <w:rFonts w:ascii="Arial" w:hAnsi="Arial" w:cs="Arial"/>
                <w:sz w:val="22"/>
                <w:szCs w:val="22"/>
              </w:rPr>
            </w:pPr>
            <w:r w:rsidRPr="00781C50">
              <w:rPr>
                <w:rFonts w:ascii="Arial" w:hAnsi="Arial" w:cs="Arial"/>
                <w:sz w:val="22"/>
                <w:szCs w:val="22"/>
              </w:rPr>
              <w:t xml:space="preserve">Deadline for receipt </w:t>
            </w:r>
            <w:r w:rsidR="00781C50" w:rsidRPr="00781C50">
              <w:rPr>
                <w:rFonts w:ascii="Arial" w:hAnsi="Arial" w:cs="Arial"/>
                <w:sz w:val="22"/>
                <w:szCs w:val="22"/>
              </w:rPr>
              <w:t>2</w:t>
            </w:r>
            <w:r w:rsidR="00033F3D">
              <w:rPr>
                <w:rFonts w:ascii="Arial" w:hAnsi="Arial" w:cs="Arial"/>
                <w:sz w:val="22"/>
                <w:szCs w:val="22"/>
              </w:rPr>
              <w:t>8</w:t>
            </w:r>
            <w:r w:rsidRPr="00781C50">
              <w:rPr>
                <w:rFonts w:ascii="Arial" w:hAnsi="Arial" w:cs="Arial"/>
                <w:sz w:val="22"/>
                <w:szCs w:val="22"/>
                <w:vertAlign w:val="superscript"/>
              </w:rPr>
              <w:t>th</w:t>
            </w:r>
            <w:r w:rsidRPr="00781C50">
              <w:rPr>
                <w:rFonts w:ascii="Arial" w:hAnsi="Arial" w:cs="Arial"/>
                <w:sz w:val="22"/>
                <w:szCs w:val="22"/>
              </w:rPr>
              <w:t xml:space="preserve"> April 20</w:t>
            </w:r>
            <w:r w:rsidR="00EE7106" w:rsidRPr="00781C50">
              <w:rPr>
                <w:rFonts w:ascii="Arial" w:hAnsi="Arial" w:cs="Arial"/>
                <w:sz w:val="22"/>
                <w:szCs w:val="22"/>
              </w:rPr>
              <w:t>2</w:t>
            </w:r>
            <w:r w:rsidR="00EF3E21">
              <w:rPr>
                <w:rFonts w:ascii="Arial" w:hAnsi="Arial" w:cs="Arial"/>
                <w:sz w:val="22"/>
                <w:szCs w:val="22"/>
              </w:rPr>
              <w:t>3</w:t>
            </w:r>
          </w:p>
          <w:p w14:paraId="2A562B7E" w14:textId="77777777" w:rsidR="00A92519" w:rsidRPr="00C85B20" w:rsidRDefault="00A92519">
            <w:pPr>
              <w:pStyle w:val="Title"/>
              <w:tabs>
                <w:tab w:val="left" w:pos="7513"/>
              </w:tabs>
              <w:jc w:val="left"/>
              <w:rPr>
                <w:rFonts w:ascii="Arial" w:hAnsi="Arial" w:cs="Arial"/>
                <w:color w:val="FF0000"/>
                <w:sz w:val="22"/>
                <w:szCs w:val="22"/>
                <w:highlight w:val="yellow"/>
              </w:rPr>
            </w:pPr>
          </w:p>
        </w:tc>
        <w:tc>
          <w:tcPr>
            <w:tcW w:w="2268" w:type="dxa"/>
          </w:tcPr>
          <w:p w14:paraId="46CF5D03"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25C815C" w14:textId="77777777">
        <w:trPr>
          <w:cantSplit/>
        </w:trPr>
        <w:tc>
          <w:tcPr>
            <w:tcW w:w="6345" w:type="dxa"/>
          </w:tcPr>
          <w:p w14:paraId="7978D7A4" w14:textId="4831DEF2" w:rsidR="00A92519" w:rsidRPr="00A32247" w:rsidRDefault="00A92519" w:rsidP="00C2591E">
            <w:pPr>
              <w:pStyle w:val="Title"/>
              <w:tabs>
                <w:tab w:val="left" w:pos="7513"/>
              </w:tabs>
              <w:jc w:val="left"/>
              <w:rPr>
                <w:rFonts w:ascii="Arial" w:hAnsi="Arial" w:cs="Arial"/>
                <w:b w:val="0"/>
                <w:bCs/>
                <w:sz w:val="22"/>
                <w:szCs w:val="22"/>
              </w:rPr>
            </w:pPr>
            <w:r w:rsidRPr="006B4E7B">
              <w:rPr>
                <w:rFonts w:ascii="Arial" w:hAnsi="Arial" w:cs="Arial"/>
                <w:b w:val="0"/>
                <w:bCs/>
                <w:sz w:val="22"/>
                <w:szCs w:val="22"/>
              </w:rPr>
              <w:t>Governors to meet</w:t>
            </w:r>
            <w:r w:rsidR="00076443">
              <w:rPr>
                <w:rFonts w:ascii="Arial" w:hAnsi="Arial" w:cs="Arial"/>
                <w:b w:val="0"/>
                <w:bCs/>
                <w:sz w:val="22"/>
                <w:szCs w:val="22"/>
              </w:rPr>
              <w:t>,</w:t>
            </w:r>
            <w:r w:rsidRPr="006B4E7B">
              <w:rPr>
                <w:rFonts w:ascii="Arial" w:hAnsi="Arial" w:cs="Arial"/>
                <w:b w:val="0"/>
                <w:bCs/>
                <w:sz w:val="22"/>
                <w:szCs w:val="22"/>
              </w:rPr>
              <w:t xml:space="preserve"> complete and approve 20</w:t>
            </w:r>
            <w:r w:rsidR="00EE7106">
              <w:rPr>
                <w:rFonts w:ascii="Arial" w:hAnsi="Arial" w:cs="Arial"/>
                <w:b w:val="0"/>
                <w:bCs/>
                <w:sz w:val="22"/>
                <w:szCs w:val="22"/>
              </w:rPr>
              <w:t>2</w:t>
            </w:r>
            <w:r w:rsidR="00D87715">
              <w:rPr>
                <w:rFonts w:ascii="Arial" w:hAnsi="Arial" w:cs="Arial"/>
                <w:b w:val="0"/>
                <w:bCs/>
                <w:sz w:val="22"/>
                <w:szCs w:val="22"/>
              </w:rPr>
              <w:t>3</w:t>
            </w:r>
            <w:r w:rsidRPr="006B4E7B">
              <w:rPr>
                <w:rFonts w:ascii="Arial" w:hAnsi="Arial" w:cs="Arial"/>
                <w:b w:val="0"/>
                <w:bCs/>
                <w:sz w:val="22"/>
                <w:szCs w:val="22"/>
              </w:rPr>
              <w:t>-</w:t>
            </w:r>
            <w:r w:rsidR="00C2591E">
              <w:rPr>
                <w:rFonts w:ascii="Arial" w:hAnsi="Arial" w:cs="Arial"/>
                <w:b w:val="0"/>
                <w:bCs/>
                <w:sz w:val="22"/>
                <w:szCs w:val="22"/>
              </w:rPr>
              <w:t>2</w:t>
            </w:r>
            <w:r w:rsidR="00D87715">
              <w:rPr>
                <w:rFonts w:ascii="Arial" w:hAnsi="Arial" w:cs="Arial"/>
                <w:b w:val="0"/>
                <w:bCs/>
                <w:sz w:val="22"/>
                <w:szCs w:val="22"/>
              </w:rPr>
              <w:t>4</w:t>
            </w:r>
            <w:r w:rsidRPr="006B4E7B">
              <w:rPr>
                <w:rFonts w:ascii="Arial" w:hAnsi="Arial" w:cs="Arial"/>
                <w:b w:val="0"/>
                <w:bCs/>
                <w:sz w:val="22"/>
                <w:szCs w:val="22"/>
              </w:rPr>
              <w:t xml:space="preserve"> Strategic Planning Toolkit.  To be submitted</w:t>
            </w:r>
            <w:r w:rsidR="00076443">
              <w:rPr>
                <w:rFonts w:ascii="Arial" w:hAnsi="Arial" w:cs="Arial"/>
                <w:b w:val="0"/>
                <w:bCs/>
                <w:sz w:val="22"/>
                <w:szCs w:val="22"/>
              </w:rPr>
              <w:t xml:space="preserve"> via</w:t>
            </w:r>
            <w:r w:rsidRPr="006B4E7B">
              <w:rPr>
                <w:rFonts w:ascii="Arial" w:hAnsi="Arial" w:cs="Arial"/>
                <w:b w:val="0"/>
                <w:bCs/>
                <w:sz w:val="22"/>
                <w:szCs w:val="22"/>
              </w:rPr>
              <w:t xml:space="preserve"> AVCO/</w:t>
            </w:r>
            <w:proofErr w:type="spellStart"/>
            <w:r w:rsidRPr="006B4E7B">
              <w:rPr>
                <w:rFonts w:ascii="Arial" w:hAnsi="Arial" w:cs="Arial"/>
                <w:b w:val="0"/>
                <w:bCs/>
                <w:sz w:val="22"/>
                <w:szCs w:val="22"/>
              </w:rPr>
              <w:t>Anycomms</w:t>
            </w:r>
            <w:proofErr w:type="spellEnd"/>
            <w:r w:rsidRPr="006B4E7B">
              <w:rPr>
                <w:rFonts w:ascii="Arial" w:hAnsi="Arial" w:cs="Arial"/>
                <w:b w:val="0"/>
                <w:bCs/>
                <w:sz w:val="22"/>
                <w:szCs w:val="22"/>
              </w:rPr>
              <w:t xml:space="preserve"> into Other\Out\Strategic Plan</w:t>
            </w:r>
            <w:r w:rsidRPr="00402F03" w:rsidDel="00034D73">
              <w:rPr>
                <w:rFonts w:ascii="Arial" w:hAnsi="Arial" w:cs="Arial"/>
                <w:b w:val="0"/>
                <w:bCs/>
                <w:color w:val="FF0000"/>
                <w:sz w:val="22"/>
                <w:szCs w:val="22"/>
              </w:rPr>
              <w:t xml:space="preserve"> </w:t>
            </w:r>
          </w:p>
        </w:tc>
        <w:tc>
          <w:tcPr>
            <w:tcW w:w="6663" w:type="dxa"/>
          </w:tcPr>
          <w:p w14:paraId="2BF5AF28" w14:textId="0D4CF030" w:rsidR="00A92519" w:rsidRPr="00781C50" w:rsidRDefault="00A92519" w:rsidP="00C2591E">
            <w:pPr>
              <w:pStyle w:val="Title"/>
              <w:tabs>
                <w:tab w:val="left" w:pos="7513"/>
              </w:tabs>
              <w:jc w:val="left"/>
              <w:rPr>
                <w:rFonts w:ascii="Arial" w:hAnsi="Arial" w:cs="Arial"/>
                <w:sz w:val="22"/>
                <w:szCs w:val="22"/>
              </w:rPr>
            </w:pPr>
            <w:r w:rsidRPr="00781C50">
              <w:rPr>
                <w:rFonts w:ascii="Arial" w:hAnsi="Arial" w:cs="Arial"/>
                <w:sz w:val="22"/>
                <w:szCs w:val="22"/>
              </w:rPr>
              <w:t xml:space="preserve">Deadline for receipt </w:t>
            </w:r>
            <w:r w:rsidR="006F5309" w:rsidRPr="00781C50">
              <w:rPr>
                <w:rFonts w:ascii="Arial" w:hAnsi="Arial" w:cs="Arial"/>
                <w:sz w:val="22"/>
                <w:szCs w:val="22"/>
              </w:rPr>
              <w:t>3</w:t>
            </w:r>
            <w:r w:rsidR="00781C50" w:rsidRPr="00781C50">
              <w:rPr>
                <w:rFonts w:ascii="Arial" w:hAnsi="Arial" w:cs="Arial"/>
                <w:sz w:val="22"/>
                <w:szCs w:val="22"/>
              </w:rPr>
              <w:t>0</w:t>
            </w:r>
            <w:r w:rsidR="00781C50" w:rsidRPr="00781C50">
              <w:rPr>
                <w:rFonts w:ascii="Arial" w:hAnsi="Arial" w:cs="Arial"/>
                <w:sz w:val="22"/>
                <w:szCs w:val="22"/>
                <w:vertAlign w:val="superscript"/>
              </w:rPr>
              <w:t>th</w:t>
            </w:r>
            <w:r w:rsidRPr="00781C50">
              <w:rPr>
                <w:rFonts w:ascii="Arial" w:hAnsi="Arial" w:cs="Arial"/>
                <w:sz w:val="22"/>
                <w:szCs w:val="22"/>
              </w:rPr>
              <w:t xml:space="preserve"> May </w:t>
            </w:r>
            <w:r w:rsidR="00C2591E" w:rsidRPr="00781C50">
              <w:rPr>
                <w:rFonts w:ascii="Arial" w:hAnsi="Arial" w:cs="Arial"/>
                <w:sz w:val="22"/>
                <w:szCs w:val="22"/>
              </w:rPr>
              <w:t>20</w:t>
            </w:r>
            <w:r w:rsidR="00EE4695" w:rsidRPr="00781C50">
              <w:rPr>
                <w:rFonts w:ascii="Arial" w:hAnsi="Arial" w:cs="Arial"/>
                <w:sz w:val="22"/>
                <w:szCs w:val="22"/>
              </w:rPr>
              <w:t>2</w:t>
            </w:r>
            <w:r w:rsidR="00931117">
              <w:rPr>
                <w:rFonts w:ascii="Arial" w:hAnsi="Arial" w:cs="Arial"/>
                <w:sz w:val="22"/>
                <w:szCs w:val="22"/>
              </w:rPr>
              <w:t>3</w:t>
            </w:r>
            <w:r w:rsidRPr="00781C50">
              <w:rPr>
                <w:rFonts w:ascii="Arial" w:hAnsi="Arial" w:cs="Arial"/>
                <w:sz w:val="22"/>
                <w:szCs w:val="22"/>
              </w:rPr>
              <w:t xml:space="preserve"> </w:t>
            </w:r>
          </w:p>
        </w:tc>
        <w:tc>
          <w:tcPr>
            <w:tcW w:w="2268" w:type="dxa"/>
          </w:tcPr>
          <w:p w14:paraId="0B4D5FAF"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42A836F5" w14:textId="77777777" w:rsidTr="00C2591E">
        <w:trPr>
          <w:cantSplit/>
          <w:trHeight w:val="840"/>
        </w:trPr>
        <w:tc>
          <w:tcPr>
            <w:tcW w:w="6345" w:type="dxa"/>
          </w:tcPr>
          <w:p w14:paraId="21DB7686" w14:textId="77777777" w:rsidR="00A92519" w:rsidRPr="00402F03" w:rsidRDefault="00076443" w:rsidP="00D6747B">
            <w:pPr>
              <w:pStyle w:val="Title"/>
              <w:tabs>
                <w:tab w:val="left" w:pos="7513"/>
              </w:tabs>
              <w:jc w:val="left"/>
              <w:rPr>
                <w:rFonts w:ascii="Arial" w:hAnsi="Arial" w:cs="Arial"/>
                <w:b w:val="0"/>
                <w:color w:val="FF0000"/>
                <w:sz w:val="22"/>
                <w:szCs w:val="22"/>
              </w:rPr>
            </w:pPr>
            <w:r>
              <w:rPr>
                <w:rFonts w:ascii="Arial" w:hAnsi="Arial" w:cs="Arial"/>
                <w:b w:val="0"/>
                <w:bCs/>
                <w:sz w:val="22"/>
                <w:szCs w:val="22"/>
              </w:rPr>
              <w:t xml:space="preserve">Staffing costs: </w:t>
            </w:r>
            <w:r w:rsidR="00A92519" w:rsidRPr="001D7A88">
              <w:rPr>
                <w:rFonts w:ascii="Arial" w:hAnsi="Arial" w:cs="Arial"/>
                <w:b w:val="0"/>
                <w:bCs/>
                <w:sz w:val="22"/>
                <w:szCs w:val="22"/>
              </w:rPr>
              <w:t>complete reconciliation between April Payroll actuals v Budget Plan/staffing sheets and complete virement if necessary</w:t>
            </w:r>
          </w:p>
        </w:tc>
        <w:tc>
          <w:tcPr>
            <w:tcW w:w="6663" w:type="dxa"/>
          </w:tcPr>
          <w:p w14:paraId="7B5EACD2" w14:textId="77777777" w:rsidR="00A92519" w:rsidRPr="001D7A88" w:rsidRDefault="00A92519" w:rsidP="00FF20AF">
            <w:pPr>
              <w:pStyle w:val="Title"/>
              <w:tabs>
                <w:tab w:val="left" w:pos="7513"/>
              </w:tabs>
              <w:jc w:val="left"/>
              <w:rPr>
                <w:rFonts w:ascii="Arial" w:hAnsi="Arial" w:cs="Arial"/>
                <w:b w:val="0"/>
                <w:bCs/>
                <w:sz w:val="22"/>
                <w:szCs w:val="22"/>
              </w:rPr>
            </w:pPr>
            <w:r w:rsidRPr="001D7A88">
              <w:rPr>
                <w:rFonts w:ascii="Arial" w:hAnsi="Arial" w:cs="Arial"/>
                <w:b w:val="0"/>
                <w:bCs/>
                <w:sz w:val="22"/>
                <w:szCs w:val="22"/>
              </w:rPr>
              <w:t>Reconcile before May Oracle report received</w:t>
            </w:r>
          </w:p>
          <w:p w14:paraId="7A18F2B1" w14:textId="77777777" w:rsidR="00A92519" w:rsidRPr="001D7A88" w:rsidRDefault="00A92519" w:rsidP="00FF20AF">
            <w:pPr>
              <w:pStyle w:val="Title"/>
              <w:tabs>
                <w:tab w:val="left" w:pos="7513"/>
              </w:tabs>
              <w:jc w:val="left"/>
              <w:rPr>
                <w:rFonts w:ascii="Arial" w:hAnsi="Arial" w:cs="Arial"/>
                <w:b w:val="0"/>
                <w:bCs/>
                <w:sz w:val="22"/>
                <w:szCs w:val="22"/>
              </w:rPr>
            </w:pPr>
          </w:p>
          <w:p w14:paraId="2A235AA0" w14:textId="77777777" w:rsidR="00A92519" w:rsidRPr="0012235D" w:rsidRDefault="00A92519" w:rsidP="0012235D">
            <w:pPr>
              <w:pStyle w:val="Title"/>
              <w:tabs>
                <w:tab w:val="left" w:pos="7513"/>
              </w:tabs>
              <w:jc w:val="left"/>
              <w:rPr>
                <w:rFonts w:ascii="Arial" w:hAnsi="Arial" w:cs="Arial"/>
                <w:b w:val="0"/>
                <w:bCs/>
                <w:sz w:val="22"/>
                <w:szCs w:val="22"/>
              </w:rPr>
            </w:pPr>
            <w:r w:rsidRPr="001D7A88">
              <w:rPr>
                <w:rFonts w:ascii="Arial" w:hAnsi="Arial" w:cs="Arial"/>
                <w:b w:val="0"/>
                <w:bCs/>
                <w:sz w:val="22"/>
                <w:szCs w:val="22"/>
              </w:rPr>
              <w:t>Virement submission by end of term</w:t>
            </w:r>
          </w:p>
        </w:tc>
        <w:tc>
          <w:tcPr>
            <w:tcW w:w="2268" w:type="dxa"/>
          </w:tcPr>
          <w:p w14:paraId="29587C60"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871EAA6" w14:textId="77777777">
        <w:trPr>
          <w:cantSplit/>
        </w:trPr>
        <w:tc>
          <w:tcPr>
            <w:tcW w:w="6345" w:type="dxa"/>
          </w:tcPr>
          <w:p w14:paraId="4A5124CD" w14:textId="77777777" w:rsidR="00A92519" w:rsidRPr="001D7A88" w:rsidRDefault="00A92519" w:rsidP="00FF20AF">
            <w:pPr>
              <w:pStyle w:val="Title"/>
              <w:tabs>
                <w:tab w:val="left" w:pos="7513"/>
              </w:tabs>
              <w:jc w:val="left"/>
              <w:rPr>
                <w:rFonts w:ascii="Arial" w:hAnsi="Arial" w:cs="Arial"/>
                <w:b w:val="0"/>
                <w:bCs/>
                <w:sz w:val="22"/>
                <w:szCs w:val="22"/>
              </w:rPr>
            </w:pPr>
            <w:r w:rsidRPr="006B4E7B">
              <w:rPr>
                <w:rFonts w:ascii="Arial" w:hAnsi="Arial" w:cs="Arial"/>
                <w:b w:val="0"/>
                <w:bCs/>
                <w:sz w:val="22"/>
                <w:szCs w:val="22"/>
              </w:rPr>
              <w:t xml:space="preserve">Complete PCI DSS Certificate of Compliance and submit to </w:t>
            </w:r>
            <w:hyperlink r:id="rId11" w:history="1">
              <w:r w:rsidRPr="00CE0F45">
                <w:rPr>
                  <w:rStyle w:val="Hyperlink"/>
                  <w:rFonts w:ascii="Arial" w:hAnsi="Arial" w:cs="Arial"/>
                  <w:b w:val="0"/>
                  <w:bCs/>
                  <w:sz w:val="22"/>
                  <w:szCs w:val="22"/>
                </w:rPr>
                <w:t>sat@suffolk.gov.uk</w:t>
              </w:r>
            </w:hyperlink>
          </w:p>
        </w:tc>
        <w:tc>
          <w:tcPr>
            <w:tcW w:w="6663" w:type="dxa"/>
          </w:tcPr>
          <w:p w14:paraId="25FDB779" w14:textId="2B28C1B9" w:rsidR="00A92519" w:rsidRPr="006F5309" w:rsidRDefault="00C2591E" w:rsidP="00FF20AF">
            <w:pPr>
              <w:pStyle w:val="Title"/>
              <w:tabs>
                <w:tab w:val="left" w:pos="7513"/>
              </w:tabs>
              <w:jc w:val="left"/>
              <w:rPr>
                <w:rFonts w:ascii="Arial" w:hAnsi="Arial" w:cs="Arial"/>
                <w:bCs/>
                <w:sz w:val="22"/>
                <w:szCs w:val="22"/>
              </w:rPr>
            </w:pPr>
            <w:r w:rsidRPr="006F5309">
              <w:rPr>
                <w:rFonts w:ascii="Arial" w:hAnsi="Arial" w:cs="Arial"/>
                <w:bCs/>
                <w:sz w:val="22"/>
                <w:szCs w:val="22"/>
              </w:rPr>
              <w:t xml:space="preserve">Deadline was </w:t>
            </w:r>
            <w:r w:rsidRPr="00781C50">
              <w:rPr>
                <w:rFonts w:ascii="Arial" w:hAnsi="Arial" w:cs="Arial"/>
                <w:bCs/>
                <w:sz w:val="22"/>
                <w:szCs w:val="22"/>
              </w:rPr>
              <w:t>31</w:t>
            </w:r>
            <w:r w:rsidRPr="00781C50">
              <w:rPr>
                <w:rFonts w:ascii="Arial" w:hAnsi="Arial" w:cs="Arial"/>
                <w:bCs/>
                <w:sz w:val="22"/>
                <w:szCs w:val="22"/>
                <w:vertAlign w:val="superscript"/>
              </w:rPr>
              <w:t>st</w:t>
            </w:r>
            <w:r w:rsidRPr="00781C50">
              <w:rPr>
                <w:rFonts w:ascii="Arial" w:hAnsi="Arial" w:cs="Arial"/>
                <w:bCs/>
                <w:sz w:val="22"/>
                <w:szCs w:val="22"/>
              </w:rPr>
              <w:t xml:space="preserve"> March 20</w:t>
            </w:r>
            <w:r w:rsidR="00EE4695" w:rsidRPr="00781C50">
              <w:rPr>
                <w:rFonts w:ascii="Arial" w:hAnsi="Arial" w:cs="Arial"/>
                <w:bCs/>
                <w:sz w:val="22"/>
                <w:szCs w:val="22"/>
              </w:rPr>
              <w:t>2</w:t>
            </w:r>
            <w:r w:rsidR="00033F3D">
              <w:rPr>
                <w:rFonts w:ascii="Arial" w:hAnsi="Arial" w:cs="Arial"/>
                <w:bCs/>
                <w:sz w:val="22"/>
                <w:szCs w:val="22"/>
              </w:rPr>
              <w:t>3</w:t>
            </w:r>
          </w:p>
        </w:tc>
        <w:tc>
          <w:tcPr>
            <w:tcW w:w="2268" w:type="dxa"/>
          </w:tcPr>
          <w:p w14:paraId="11745F1F"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9D9296E" w14:textId="77777777">
        <w:trPr>
          <w:cantSplit/>
        </w:trPr>
        <w:tc>
          <w:tcPr>
            <w:tcW w:w="6345" w:type="dxa"/>
          </w:tcPr>
          <w:p w14:paraId="0543B99A" w14:textId="77777777" w:rsidR="00A92519" w:rsidRPr="006B4E7B" w:rsidRDefault="00A92519" w:rsidP="00F90E0B">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CFR return to </w:t>
            </w:r>
            <w:hyperlink r:id="rId12" w:history="1">
              <w:r w:rsidRPr="00CE0F45">
                <w:rPr>
                  <w:rStyle w:val="Hyperlink"/>
                  <w:rFonts w:ascii="Arial" w:hAnsi="Arial" w:cs="Arial"/>
                  <w:b w:val="0"/>
                  <w:bCs/>
                  <w:sz w:val="22"/>
                  <w:szCs w:val="22"/>
                </w:rPr>
                <w:t>sat@suffolk.gov.uk</w:t>
              </w:r>
            </w:hyperlink>
            <w:r w:rsidRPr="001D7A88">
              <w:rPr>
                <w:rFonts w:ascii="Arial" w:hAnsi="Arial" w:cs="Arial"/>
                <w:b w:val="0"/>
                <w:bCs/>
                <w:sz w:val="22"/>
                <w:szCs w:val="22"/>
              </w:rPr>
              <w:t xml:space="preserve"> </w:t>
            </w:r>
          </w:p>
        </w:tc>
        <w:tc>
          <w:tcPr>
            <w:tcW w:w="6663" w:type="dxa"/>
          </w:tcPr>
          <w:p w14:paraId="1233ED83" w14:textId="77777777" w:rsidR="00A92519" w:rsidRPr="006B4E7B" w:rsidRDefault="00A92519" w:rsidP="006B4E7B">
            <w:pPr>
              <w:pStyle w:val="Title"/>
              <w:tabs>
                <w:tab w:val="left" w:pos="7513"/>
              </w:tabs>
              <w:jc w:val="left"/>
              <w:rPr>
                <w:rFonts w:ascii="Arial" w:hAnsi="Arial" w:cs="Arial"/>
                <w:b w:val="0"/>
                <w:bCs/>
                <w:sz w:val="22"/>
                <w:szCs w:val="22"/>
              </w:rPr>
            </w:pPr>
            <w:r w:rsidRPr="001D7A88">
              <w:rPr>
                <w:rFonts w:ascii="Arial" w:hAnsi="Arial" w:cs="Arial"/>
                <w:b w:val="0"/>
                <w:bCs/>
                <w:sz w:val="22"/>
                <w:szCs w:val="22"/>
              </w:rPr>
              <w:t>As notified by SAT in letter sent Summer Term.</w:t>
            </w:r>
          </w:p>
        </w:tc>
        <w:tc>
          <w:tcPr>
            <w:tcW w:w="2268" w:type="dxa"/>
          </w:tcPr>
          <w:p w14:paraId="6D2B86A4"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D91B076" w14:textId="77777777">
        <w:trPr>
          <w:cantSplit/>
        </w:trPr>
        <w:tc>
          <w:tcPr>
            <w:tcW w:w="6345" w:type="dxa"/>
          </w:tcPr>
          <w:p w14:paraId="5B173182" w14:textId="77777777" w:rsidR="00A92519" w:rsidRPr="001D7A88" w:rsidRDefault="00A92519" w:rsidP="000137C5">
            <w:pPr>
              <w:pStyle w:val="Title"/>
              <w:tabs>
                <w:tab w:val="left" w:pos="7513"/>
              </w:tabs>
              <w:jc w:val="left"/>
              <w:rPr>
                <w:rFonts w:ascii="Arial" w:hAnsi="Arial" w:cs="Arial"/>
                <w:b w:val="0"/>
                <w:bCs/>
                <w:sz w:val="22"/>
                <w:szCs w:val="22"/>
              </w:rPr>
            </w:pPr>
            <w:r w:rsidRPr="001D7A88">
              <w:rPr>
                <w:rFonts w:ascii="Arial" w:hAnsi="Arial" w:cs="Arial"/>
                <w:b w:val="0"/>
                <w:bCs/>
                <w:sz w:val="22"/>
                <w:szCs w:val="22"/>
              </w:rPr>
              <w:t>Perform 1</w:t>
            </w:r>
            <w:r w:rsidRPr="001D7A88">
              <w:rPr>
                <w:rFonts w:ascii="Arial" w:hAnsi="Arial" w:cs="Arial"/>
                <w:b w:val="0"/>
                <w:bCs/>
                <w:sz w:val="22"/>
                <w:szCs w:val="22"/>
                <w:vertAlign w:val="superscript"/>
              </w:rPr>
              <w:t>st</w:t>
            </w:r>
            <w:r w:rsidRPr="001D7A88">
              <w:rPr>
                <w:rFonts w:ascii="Arial" w:hAnsi="Arial" w:cs="Arial"/>
                <w:b w:val="0"/>
                <w:bCs/>
                <w:sz w:val="22"/>
                <w:szCs w:val="22"/>
              </w:rPr>
              <w:t xml:space="preserve"> check of pupil numbers expected for September.  Significant differences will require revision of Strategic Plan.</w:t>
            </w:r>
          </w:p>
        </w:tc>
        <w:tc>
          <w:tcPr>
            <w:tcW w:w="6663" w:type="dxa"/>
          </w:tcPr>
          <w:p w14:paraId="23D32C2F" w14:textId="77777777" w:rsidR="00A92519" w:rsidRPr="001D7A88" w:rsidRDefault="00A92519" w:rsidP="00970F97">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On receipt of </w:t>
            </w:r>
            <w:r w:rsidR="00076443">
              <w:rPr>
                <w:rFonts w:ascii="Arial" w:hAnsi="Arial" w:cs="Arial"/>
                <w:b w:val="0"/>
                <w:bCs/>
                <w:sz w:val="22"/>
                <w:szCs w:val="22"/>
              </w:rPr>
              <w:t>A</w:t>
            </w:r>
            <w:r w:rsidRPr="001D7A88">
              <w:rPr>
                <w:rFonts w:ascii="Arial" w:hAnsi="Arial" w:cs="Arial"/>
                <w:b w:val="0"/>
                <w:bCs/>
                <w:sz w:val="22"/>
                <w:szCs w:val="22"/>
              </w:rPr>
              <w:t>dmissions team notification</w:t>
            </w:r>
          </w:p>
        </w:tc>
        <w:tc>
          <w:tcPr>
            <w:tcW w:w="2268" w:type="dxa"/>
          </w:tcPr>
          <w:p w14:paraId="7752C663"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5DE580C2" w14:textId="77777777">
        <w:trPr>
          <w:cantSplit/>
        </w:trPr>
        <w:tc>
          <w:tcPr>
            <w:tcW w:w="6345" w:type="dxa"/>
          </w:tcPr>
          <w:p w14:paraId="192B794F" w14:textId="56AD62ED" w:rsidR="00A92519" w:rsidRPr="0035666A" w:rsidRDefault="00A92519" w:rsidP="00987595">
            <w:pPr>
              <w:pStyle w:val="Title"/>
              <w:tabs>
                <w:tab w:val="left" w:pos="7513"/>
              </w:tabs>
              <w:jc w:val="left"/>
              <w:rPr>
                <w:rFonts w:ascii="Arial" w:hAnsi="Arial" w:cs="Arial"/>
                <w:b w:val="0"/>
                <w:bCs/>
                <w:sz w:val="22"/>
                <w:szCs w:val="22"/>
              </w:rPr>
            </w:pPr>
            <w:r w:rsidRPr="0035666A">
              <w:rPr>
                <w:rFonts w:ascii="Arial" w:hAnsi="Arial" w:cs="Arial"/>
                <w:b w:val="0"/>
                <w:bCs/>
                <w:iCs/>
                <w:sz w:val="22"/>
                <w:szCs w:val="22"/>
              </w:rPr>
              <w:t>Fund Allocation reports 20</w:t>
            </w:r>
            <w:r w:rsidR="006F5309">
              <w:rPr>
                <w:rFonts w:ascii="Arial" w:hAnsi="Arial" w:cs="Arial"/>
                <w:b w:val="0"/>
                <w:bCs/>
                <w:iCs/>
                <w:sz w:val="22"/>
                <w:szCs w:val="22"/>
              </w:rPr>
              <w:t>2</w:t>
            </w:r>
            <w:r w:rsidR="00033F3D">
              <w:rPr>
                <w:rFonts w:ascii="Arial" w:hAnsi="Arial" w:cs="Arial"/>
                <w:b w:val="0"/>
                <w:bCs/>
                <w:iCs/>
                <w:sz w:val="22"/>
                <w:szCs w:val="22"/>
              </w:rPr>
              <w:t>3</w:t>
            </w:r>
            <w:r w:rsidR="00781C50">
              <w:rPr>
                <w:rFonts w:ascii="Arial" w:hAnsi="Arial" w:cs="Arial"/>
                <w:b w:val="0"/>
                <w:bCs/>
                <w:iCs/>
                <w:sz w:val="22"/>
                <w:szCs w:val="22"/>
              </w:rPr>
              <w:t xml:space="preserve"> </w:t>
            </w:r>
            <w:r w:rsidRPr="0035666A">
              <w:rPr>
                <w:rFonts w:ascii="Arial" w:hAnsi="Arial" w:cs="Arial"/>
                <w:b w:val="0"/>
                <w:bCs/>
                <w:iCs/>
                <w:sz w:val="22"/>
                <w:szCs w:val="22"/>
              </w:rPr>
              <w:t>to be run after schools FMS year 20</w:t>
            </w:r>
            <w:r w:rsidR="006F5309">
              <w:rPr>
                <w:rFonts w:ascii="Arial" w:hAnsi="Arial" w:cs="Arial"/>
                <w:b w:val="0"/>
                <w:bCs/>
                <w:iCs/>
                <w:sz w:val="22"/>
                <w:szCs w:val="22"/>
              </w:rPr>
              <w:t>2</w:t>
            </w:r>
            <w:r w:rsidR="00033F3D">
              <w:rPr>
                <w:rFonts w:ascii="Arial" w:hAnsi="Arial" w:cs="Arial"/>
                <w:b w:val="0"/>
                <w:bCs/>
                <w:iCs/>
                <w:sz w:val="22"/>
                <w:szCs w:val="22"/>
              </w:rPr>
              <w:t>2</w:t>
            </w:r>
            <w:r w:rsidR="00B63053">
              <w:rPr>
                <w:rFonts w:ascii="Arial" w:hAnsi="Arial" w:cs="Arial"/>
                <w:b w:val="0"/>
                <w:bCs/>
                <w:iCs/>
                <w:sz w:val="22"/>
                <w:szCs w:val="22"/>
              </w:rPr>
              <w:t xml:space="preserve"> </w:t>
            </w:r>
            <w:r w:rsidRPr="0035666A">
              <w:rPr>
                <w:rFonts w:ascii="Arial" w:hAnsi="Arial" w:cs="Arial"/>
                <w:b w:val="0"/>
                <w:bCs/>
                <w:iCs/>
                <w:sz w:val="22"/>
                <w:szCs w:val="22"/>
              </w:rPr>
              <w:t>has been closed.</w:t>
            </w:r>
          </w:p>
        </w:tc>
        <w:tc>
          <w:tcPr>
            <w:tcW w:w="6663" w:type="dxa"/>
          </w:tcPr>
          <w:p w14:paraId="33D98864" w14:textId="5928EB8B" w:rsidR="00A92519" w:rsidRPr="0035666A" w:rsidRDefault="00A92519" w:rsidP="00987595">
            <w:pPr>
              <w:pStyle w:val="Title"/>
              <w:tabs>
                <w:tab w:val="left" w:pos="7513"/>
              </w:tabs>
              <w:jc w:val="left"/>
              <w:rPr>
                <w:rFonts w:ascii="Arial" w:hAnsi="Arial" w:cs="Arial"/>
                <w:b w:val="0"/>
                <w:bCs/>
                <w:sz w:val="22"/>
                <w:szCs w:val="22"/>
              </w:rPr>
            </w:pPr>
            <w:r w:rsidRPr="0035666A">
              <w:rPr>
                <w:rFonts w:ascii="Arial" w:hAnsi="Arial" w:cs="Arial"/>
                <w:b w:val="0"/>
                <w:bCs/>
                <w:sz w:val="22"/>
                <w:szCs w:val="22"/>
              </w:rPr>
              <w:t>School to submit via email immediately after 20</w:t>
            </w:r>
            <w:r w:rsidR="006F5309">
              <w:rPr>
                <w:rFonts w:ascii="Arial" w:hAnsi="Arial" w:cs="Arial"/>
                <w:b w:val="0"/>
                <w:bCs/>
                <w:sz w:val="22"/>
                <w:szCs w:val="22"/>
              </w:rPr>
              <w:t>2</w:t>
            </w:r>
            <w:r w:rsidR="00033F3D">
              <w:rPr>
                <w:rFonts w:ascii="Arial" w:hAnsi="Arial" w:cs="Arial"/>
                <w:b w:val="0"/>
                <w:bCs/>
                <w:sz w:val="22"/>
                <w:szCs w:val="22"/>
              </w:rPr>
              <w:t>2</w:t>
            </w:r>
            <w:r w:rsidRPr="0035666A">
              <w:rPr>
                <w:rFonts w:ascii="Arial" w:hAnsi="Arial" w:cs="Arial"/>
                <w:b w:val="0"/>
                <w:bCs/>
                <w:sz w:val="22"/>
                <w:szCs w:val="22"/>
              </w:rPr>
              <w:t xml:space="preserve"> closure authorised and actioned to </w:t>
            </w:r>
            <w:hyperlink r:id="rId13" w:history="1">
              <w:r w:rsidRPr="00CE0F45">
                <w:rPr>
                  <w:rStyle w:val="Hyperlink"/>
                  <w:rFonts w:ascii="Arial" w:hAnsi="Arial" w:cs="Arial"/>
                  <w:b w:val="0"/>
                  <w:bCs/>
                  <w:sz w:val="22"/>
                  <w:szCs w:val="22"/>
                </w:rPr>
                <w:t>sat@suffolk.gov.uk</w:t>
              </w:r>
            </w:hyperlink>
            <w:r w:rsidRPr="0035666A">
              <w:rPr>
                <w:rFonts w:ascii="Arial" w:hAnsi="Arial" w:cs="Arial"/>
                <w:b w:val="0"/>
                <w:bCs/>
                <w:sz w:val="22"/>
                <w:szCs w:val="22"/>
              </w:rPr>
              <w:t xml:space="preserve"> </w:t>
            </w:r>
          </w:p>
        </w:tc>
        <w:tc>
          <w:tcPr>
            <w:tcW w:w="2268" w:type="dxa"/>
          </w:tcPr>
          <w:p w14:paraId="3B52431D"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B1E6420" w14:textId="77777777" w:rsidTr="00851CB8">
        <w:trPr>
          <w:cantSplit/>
        </w:trPr>
        <w:tc>
          <w:tcPr>
            <w:tcW w:w="6345" w:type="dxa"/>
            <w:tcBorders>
              <w:top w:val="single" w:sz="4" w:space="0" w:color="auto"/>
              <w:left w:val="single" w:sz="4" w:space="0" w:color="auto"/>
              <w:bottom w:val="single" w:sz="4" w:space="0" w:color="auto"/>
              <w:right w:val="single" w:sz="4" w:space="0" w:color="auto"/>
            </w:tcBorders>
          </w:tcPr>
          <w:p w14:paraId="4889686B" w14:textId="77777777" w:rsidR="00A92519" w:rsidRPr="008978CE" w:rsidRDefault="00A92519" w:rsidP="008978CE">
            <w:pPr>
              <w:pStyle w:val="Title"/>
              <w:tabs>
                <w:tab w:val="left" w:pos="7513"/>
              </w:tabs>
              <w:jc w:val="left"/>
              <w:rPr>
                <w:rFonts w:ascii="Arial" w:hAnsi="Arial" w:cs="Arial"/>
                <w:b w:val="0"/>
                <w:bCs/>
                <w:sz w:val="22"/>
                <w:szCs w:val="22"/>
              </w:rPr>
            </w:pPr>
            <w:r w:rsidRPr="001D7A88">
              <w:rPr>
                <w:rFonts w:ascii="Arial" w:hAnsi="Arial" w:cs="Arial"/>
                <w:b w:val="0"/>
                <w:bCs/>
                <w:i/>
                <w:iCs/>
                <w:sz w:val="22"/>
                <w:szCs w:val="22"/>
              </w:rPr>
              <w:t xml:space="preserve">Best </w:t>
            </w:r>
            <w:r w:rsidR="0035666A" w:rsidRPr="001D7A88">
              <w:rPr>
                <w:rFonts w:ascii="Arial" w:hAnsi="Arial" w:cs="Arial"/>
                <w:b w:val="0"/>
                <w:bCs/>
                <w:i/>
                <w:iCs/>
                <w:sz w:val="22"/>
                <w:szCs w:val="22"/>
              </w:rPr>
              <w:t>practice:</w:t>
            </w:r>
            <w:r w:rsidR="0035666A" w:rsidRPr="001D7A88">
              <w:rPr>
                <w:rFonts w:ascii="Arial" w:hAnsi="Arial" w:cs="Arial"/>
                <w:b w:val="0"/>
                <w:bCs/>
                <w:iCs/>
                <w:sz w:val="22"/>
                <w:szCs w:val="22"/>
              </w:rPr>
              <w:t xml:space="preserve"> Staff</w:t>
            </w:r>
            <w:r w:rsidRPr="001D7A88">
              <w:rPr>
                <w:rFonts w:ascii="Arial" w:hAnsi="Arial" w:cs="Arial"/>
                <w:b w:val="0"/>
                <w:bCs/>
                <w:iCs/>
                <w:sz w:val="22"/>
                <w:szCs w:val="22"/>
              </w:rPr>
              <w:t xml:space="preserve"> recruitment: costing proposal to governing body ensuring affordability for planned recruitment for current and future years</w:t>
            </w:r>
          </w:p>
        </w:tc>
        <w:tc>
          <w:tcPr>
            <w:tcW w:w="6663" w:type="dxa"/>
            <w:tcBorders>
              <w:top w:val="single" w:sz="4" w:space="0" w:color="auto"/>
              <w:left w:val="single" w:sz="4" w:space="0" w:color="auto"/>
              <w:bottom w:val="single" w:sz="4" w:space="0" w:color="auto"/>
              <w:right w:val="single" w:sz="4" w:space="0" w:color="auto"/>
            </w:tcBorders>
          </w:tcPr>
          <w:p w14:paraId="5A77B7D2" w14:textId="77777777" w:rsidR="00A92519" w:rsidRPr="001D7A88" w:rsidRDefault="00A92519" w:rsidP="003C2CA1">
            <w:pPr>
              <w:pStyle w:val="Title"/>
              <w:tabs>
                <w:tab w:val="left" w:pos="7513"/>
              </w:tabs>
              <w:jc w:val="left"/>
              <w:rPr>
                <w:rFonts w:ascii="Arial" w:hAnsi="Arial" w:cs="Arial"/>
                <w:b w:val="0"/>
                <w:bCs/>
                <w:sz w:val="22"/>
                <w:szCs w:val="22"/>
              </w:rPr>
            </w:pPr>
          </w:p>
          <w:p w14:paraId="3DD3E328" w14:textId="77777777" w:rsidR="00A92519" w:rsidRPr="006B4E7B" w:rsidRDefault="00A92519" w:rsidP="00A27237">
            <w:pPr>
              <w:pStyle w:val="Title"/>
              <w:tabs>
                <w:tab w:val="left" w:pos="7513"/>
              </w:tabs>
              <w:jc w:val="left"/>
              <w:rPr>
                <w:rFonts w:ascii="Arial" w:hAnsi="Arial" w:cs="Arial"/>
                <w:b w:val="0"/>
                <w:bCs/>
                <w:sz w:val="22"/>
                <w:szCs w:val="22"/>
              </w:rPr>
            </w:pPr>
            <w:r w:rsidRPr="001D7A88">
              <w:rPr>
                <w:rFonts w:ascii="Arial" w:hAnsi="Arial" w:cs="Arial"/>
                <w:b w:val="0"/>
                <w:bCs/>
                <w:sz w:val="22"/>
                <w:szCs w:val="22"/>
              </w:rPr>
              <w:t>Prior to staffing advertisements</w:t>
            </w:r>
          </w:p>
        </w:tc>
        <w:tc>
          <w:tcPr>
            <w:tcW w:w="2268" w:type="dxa"/>
            <w:tcBorders>
              <w:top w:val="single" w:sz="4" w:space="0" w:color="auto"/>
              <w:left w:val="single" w:sz="4" w:space="0" w:color="auto"/>
              <w:bottom w:val="single" w:sz="4" w:space="0" w:color="auto"/>
              <w:right w:val="single" w:sz="4" w:space="0" w:color="auto"/>
            </w:tcBorders>
          </w:tcPr>
          <w:p w14:paraId="04BE56A4" w14:textId="77777777" w:rsidR="00A92519" w:rsidRPr="00402F03" w:rsidRDefault="00A92519" w:rsidP="003C2CA1">
            <w:pPr>
              <w:pStyle w:val="Title"/>
              <w:tabs>
                <w:tab w:val="left" w:pos="7513"/>
              </w:tabs>
              <w:jc w:val="left"/>
              <w:rPr>
                <w:rFonts w:ascii="Arial" w:hAnsi="Arial" w:cs="Arial"/>
                <w:b w:val="0"/>
                <w:bCs/>
                <w:color w:val="FF0000"/>
                <w:sz w:val="22"/>
              </w:rPr>
            </w:pPr>
          </w:p>
          <w:p w14:paraId="150E94A4" w14:textId="77777777" w:rsidR="00A92519" w:rsidRPr="00402F03" w:rsidRDefault="00A92519" w:rsidP="003C2CA1">
            <w:pPr>
              <w:pStyle w:val="Title"/>
              <w:tabs>
                <w:tab w:val="left" w:pos="7513"/>
              </w:tabs>
              <w:jc w:val="left"/>
              <w:rPr>
                <w:rFonts w:ascii="Arial" w:hAnsi="Arial" w:cs="Arial"/>
                <w:b w:val="0"/>
                <w:bCs/>
                <w:color w:val="FF0000"/>
                <w:sz w:val="22"/>
              </w:rPr>
            </w:pPr>
          </w:p>
          <w:p w14:paraId="6B6920DB" w14:textId="77777777" w:rsidR="00A92519" w:rsidRPr="00402F03" w:rsidRDefault="00A92519" w:rsidP="00E43E5D">
            <w:pPr>
              <w:pStyle w:val="Title"/>
              <w:tabs>
                <w:tab w:val="left" w:pos="7513"/>
              </w:tabs>
              <w:jc w:val="left"/>
              <w:rPr>
                <w:rFonts w:ascii="Arial" w:hAnsi="Arial" w:cs="Arial"/>
                <w:b w:val="0"/>
                <w:bCs/>
                <w:color w:val="FF0000"/>
                <w:sz w:val="22"/>
              </w:rPr>
            </w:pPr>
          </w:p>
        </w:tc>
      </w:tr>
      <w:tr w:rsidR="00A92519" w:rsidRPr="00402F03" w14:paraId="52C7D6F1" w14:textId="77777777" w:rsidTr="007B57CE">
        <w:trPr>
          <w:cantSplit/>
          <w:trHeight w:val="756"/>
        </w:trPr>
        <w:tc>
          <w:tcPr>
            <w:tcW w:w="6345" w:type="dxa"/>
            <w:tcBorders>
              <w:top w:val="single" w:sz="4" w:space="0" w:color="auto"/>
              <w:left w:val="single" w:sz="4" w:space="0" w:color="auto"/>
              <w:bottom w:val="single" w:sz="4" w:space="0" w:color="auto"/>
              <w:right w:val="single" w:sz="4" w:space="0" w:color="auto"/>
            </w:tcBorders>
          </w:tcPr>
          <w:p w14:paraId="17F3EF20" w14:textId="77777777" w:rsidR="00A92519" w:rsidRPr="001D7A88" w:rsidRDefault="00A92519" w:rsidP="00F84530">
            <w:pPr>
              <w:pStyle w:val="Title"/>
              <w:tabs>
                <w:tab w:val="left" w:pos="7513"/>
              </w:tabs>
              <w:jc w:val="left"/>
              <w:rPr>
                <w:rFonts w:ascii="Arial" w:hAnsi="Arial" w:cs="Arial"/>
                <w:b w:val="0"/>
                <w:bCs/>
                <w:iCs/>
                <w:sz w:val="22"/>
                <w:szCs w:val="22"/>
              </w:rPr>
            </w:pPr>
            <w:r w:rsidRPr="001D7A88">
              <w:rPr>
                <w:rFonts w:ascii="Arial" w:hAnsi="Arial" w:cs="Arial"/>
                <w:b w:val="0"/>
                <w:bCs/>
                <w:iCs/>
                <w:sz w:val="22"/>
                <w:szCs w:val="22"/>
              </w:rPr>
              <w:t>Nurseries – Update for EY Summer Census numbers</w:t>
            </w:r>
          </w:p>
        </w:tc>
        <w:tc>
          <w:tcPr>
            <w:tcW w:w="6663" w:type="dxa"/>
            <w:tcBorders>
              <w:top w:val="single" w:sz="4" w:space="0" w:color="auto"/>
              <w:left w:val="single" w:sz="4" w:space="0" w:color="auto"/>
              <w:bottom w:val="single" w:sz="4" w:space="0" w:color="auto"/>
              <w:right w:val="single" w:sz="4" w:space="0" w:color="auto"/>
            </w:tcBorders>
          </w:tcPr>
          <w:p w14:paraId="04296DC1" w14:textId="77777777" w:rsidR="00A92519" w:rsidRPr="001D7A88" w:rsidRDefault="00A92519" w:rsidP="00F84530">
            <w:pPr>
              <w:pStyle w:val="Title"/>
              <w:tabs>
                <w:tab w:val="left" w:pos="7513"/>
              </w:tabs>
              <w:jc w:val="left"/>
              <w:rPr>
                <w:rFonts w:ascii="Arial" w:hAnsi="Arial" w:cs="Arial"/>
                <w:b w:val="0"/>
                <w:bCs/>
                <w:sz w:val="22"/>
                <w:szCs w:val="22"/>
              </w:rPr>
            </w:pPr>
            <w:r w:rsidRPr="001D7A88">
              <w:rPr>
                <w:rFonts w:ascii="Arial" w:hAnsi="Arial" w:cs="Arial"/>
                <w:b w:val="0"/>
                <w:bCs/>
                <w:sz w:val="22"/>
                <w:szCs w:val="22"/>
              </w:rPr>
              <w:t>Once Summer Census numbers available</w:t>
            </w:r>
          </w:p>
        </w:tc>
        <w:tc>
          <w:tcPr>
            <w:tcW w:w="2268" w:type="dxa"/>
            <w:tcBorders>
              <w:top w:val="single" w:sz="4" w:space="0" w:color="auto"/>
              <w:left w:val="single" w:sz="4" w:space="0" w:color="auto"/>
              <w:bottom w:val="single" w:sz="4" w:space="0" w:color="auto"/>
              <w:right w:val="single" w:sz="4" w:space="0" w:color="auto"/>
            </w:tcBorders>
          </w:tcPr>
          <w:p w14:paraId="44643165" w14:textId="77777777" w:rsidR="00A92519" w:rsidRPr="00402F03" w:rsidRDefault="00A92519" w:rsidP="003C2CA1">
            <w:pPr>
              <w:pStyle w:val="Title"/>
              <w:tabs>
                <w:tab w:val="left" w:pos="7513"/>
              </w:tabs>
              <w:jc w:val="left"/>
              <w:rPr>
                <w:rFonts w:ascii="Arial" w:hAnsi="Arial" w:cs="Arial"/>
                <w:b w:val="0"/>
                <w:bCs/>
                <w:color w:val="FF0000"/>
                <w:sz w:val="22"/>
              </w:rPr>
            </w:pPr>
          </w:p>
        </w:tc>
      </w:tr>
    </w:tbl>
    <w:p w14:paraId="70F34361" w14:textId="77777777" w:rsidR="00F51FC5" w:rsidRDefault="00F51FC5">
      <w:pPr>
        <w:rPr>
          <w:color w:val="FF0000"/>
        </w:rPr>
      </w:pPr>
    </w:p>
    <w:p w14:paraId="4D86B0D5" w14:textId="77777777" w:rsidR="00F51FC5" w:rsidRDefault="00F51FC5">
      <w:pPr>
        <w:rPr>
          <w:color w:val="FF0000"/>
        </w:rPr>
      </w:pPr>
    </w:p>
    <w:p w14:paraId="4118768E" w14:textId="77777777" w:rsidR="00F51FC5" w:rsidRDefault="00F51FC5">
      <w:pPr>
        <w:rPr>
          <w:color w:val="FF0000"/>
        </w:rPr>
      </w:pPr>
    </w:p>
    <w:p w14:paraId="3CE12897" w14:textId="77777777" w:rsidR="00F51FC5" w:rsidRDefault="00F51FC5">
      <w:pPr>
        <w:rPr>
          <w:color w:val="FF0000"/>
        </w:rPr>
      </w:pPr>
    </w:p>
    <w:p w14:paraId="5A451008" w14:textId="62890066" w:rsidR="00970F97" w:rsidRPr="00402F03" w:rsidRDefault="00925FFD">
      <w:pPr>
        <w:rPr>
          <w:color w:val="FF0000"/>
        </w:rPr>
      </w:pPr>
      <w:r w:rsidRPr="00402F03">
        <w:rPr>
          <w:noProof/>
          <w:color w:val="FF0000"/>
          <w:lang w:eastAsia="en-GB"/>
        </w:rPr>
        <mc:AlternateContent>
          <mc:Choice Requires="wps">
            <w:drawing>
              <wp:anchor distT="0" distB="0" distL="114300" distR="114300" simplePos="0" relativeHeight="251659264" behindDoc="0" locked="0" layoutInCell="1" allowOverlap="1" wp14:anchorId="6AA67A80" wp14:editId="5EF7780D">
                <wp:simplePos x="0" y="0"/>
                <wp:positionH relativeFrom="column">
                  <wp:posOffset>32385</wp:posOffset>
                </wp:positionH>
                <wp:positionV relativeFrom="paragraph">
                  <wp:posOffset>128270</wp:posOffset>
                </wp:positionV>
                <wp:extent cx="9486900" cy="695325"/>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69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C146A" w14:textId="77777777" w:rsidR="00855A10" w:rsidRDefault="00855A10" w:rsidP="00855A10">
                            <w:pPr>
                              <w:pStyle w:val="Title"/>
                              <w:rPr>
                                <w:rFonts w:ascii="Arial" w:hAnsi="Arial" w:cs="Arial"/>
                                <w:b w:val="0"/>
                                <w:bCs/>
                                <w:sz w:val="24"/>
                                <w:szCs w:val="24"/>
                              </w:rPr>
                            </w:pPr>
                            <w:r w:rsidRPr="0048680E">
                              <w:rPr>
                                <w:rFonts w:ascii="Arial" w:hAnsi="Arial" w:cs="Arial"/>
                                <w:sz w:val="24"/>
                                <w:szCs w:val="24"/>
                              </w:rPr>
                              <w:t>IMPORTANT:</w:t>
                            </w:r>
                          </w:p>
                          <w:p w14:paraId="2D77E513" w14:textId="2D063CC3" w:rsidR="00855A10" w:rsidRPr="00855A10" w:rsidRDefault="00855A10" w:rsidP="00855A10">
                            <w:pPr>
                              <w:pStyle w:val="Title"/>
                              <w:rPr>
                                <w:rFonts w:ascii="Arial" w:hAnsi="Arial" w:cs="Arial"/>
                                <w:bCs/>
                                <w:sz w:val="24"/>
                                <w:szCs w:val="24"/>
                              </w:rPr>
                            </w:pPr>
                            <w:r w:rsidRPr="00590C73">
                              <w:rPr>
                                <w:rFonts w:ascii="Arial" w:hAnsi="Arial" w:cs="Arial"/>
                                <w:bCs/>
                                <w:sz w:val="24"/>
                                <w:szCs w:val="24"/>
                              </w:rPr>
                              <w:t xml:space="preserve">Review the </w:t>
                            </w:r>
                            <w:r>
                              <w:rPr>
                                <w:rFonts w:ascii="Arial" w:hAnsi="Arial" w:cs="Arial"/>
                                <w:bCs/>
                                <w:sz w:val="24"/>
                                <w:szCs w:val="24"/>
                              </w:rPr>
                              <w:t>Strategic Financial Plan</w:t>
                            </w:r>
                            <w:r w:rsidRPr="00590C73">
                              <w:rPr>
                                <w:rFonts w:ascii="Arial" w:hAnsi="Arial" w:cs="Arial"/>
                                <w:bCs/>
                                <w:sz w:val="24"/>
                                <w:szCs w:val="24"/>
                              </w:rPr>
                              <w:t>/School Development Plan/Staffing Structure</w:t>
                            </w:r>
                            <w:r>
                              <w:rPr>
                                <w:rFonts w:ascii="Arial" w:hAnsi="Arial" w:cs="Arial"/>
                                <w:bCs/>
                                <w:sz w:val="24"/>
                                <w:szCs w:val="24"/>
                              </w:rPr>
                              <w:t xml:space="preserve"> </w:t>
                            </w:r>
                            <w:r w:rsidRPr="00590C73">
                              <w:rPr>
                                <w:rFonts w:ascii="Arial" w:hAnsi="Arial" w:cs="Arial"/>
                                <w:bCs/>
                                <w:sz w:val="24"/>
                                <w:szCs w:val="24"/>
                              </w:rPr>
                              <w:t>at key decision points</w:t>
                            </w:r>
                            <w:r>
                              <w:rPr>
                                <w:rFonts w:ascii="Arial" w:hAnsi="Arial" w:cs="Arial"/>
                                <w:bCs/>
                                <w:sz w:val="24"/>
                                <w:szCs w:val="24"/>
                              </w:rPr>
                              <w:t>: S</w:t>
                            </w:r>
                            <w:r w:rsidRPr="00590C73">
                              <w:rPr>
                                <w:rFonts w:ascii="Arial" w:hAnsi="Arial" w:cs="Arial"/>
                                <w:bCs/>
                                <w:sz w:val="24"/>
                                <w:szCs w:val="24"/>
                              </w:rPr>
                              <w:t>taffing resignations, maternity absence, not</w:t>
                            </w:r>
                            <w:r>
                              <w:rPr>
                                <w:rFonts w:ascii="Arial" w:hAnsi="Arial" w:cs="Arial"/>
                                <w:bCs/>
                                <w:sz w:val="24"/>
                                <w:szCs w:val="24"/>
                              </w:rPr>
                              <w:t xml:space="preserve">ification of additional funding </w:t>
                            </w:r>
                            <w:r w:rsidRPr="00590C73">
                              <w:rPr>
                                <w:rFonts w:ascii="Arial" w:hAnsi="Arial" w:cs="Arial"/>
                                <w:bCs/>
                                <w:sz w:val="24"/>
                                <w:szCs w:val="24"/>
                              </w:rPr>
                              <w:t xml:space="preserve">Pupil </w:t>
                            </w:r>
                            <w:proofErr w:type="gramStart"/>
                            <w:r w:rsidRPr="00590C73">
                              <w:rPr>
                                <w:rFonts w:ascii="Arial" w:hAnsi="Arial" w:cs="Arial"/>
                                <w:bCs/>
                                <w:sz w:val="24"/>
                                <w:szCs w:val="24"/>
                              </w:rPr>
                              <w:t>numbers</w:t>
                            </w:r>
                            <w:proofErr w:type="gramEnd"/>
                            <w:r w:rsidRPr="00590C73">
                              <w:rPr>
                                <w:rFonts w:ascii="Arial" w:hAnsi="Arial" w:cs="Arial"/>
                                <w:bCs/>
                                <w:sz w:val="24"/>
                                <w:szCs w:val="24"/>
                              </w:rPr>
                              <w:t xml:space="preserve"> changes/confirmation, significant variances.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7A80" id="Text Box 49" o:spid="_x0000_s1027" type="#_x0000_t202" style="position:absolute;margin-left:2.55pt;margin-top:10.1pt;width:747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" stroked="f">
                <v:fill opacity="0"/>
                <v:textbox>
                  <w:txbxContent>
                    <w:p w14:paraId="1F0C146A" w14:textId="77777777" w:rsidR="00855A10" w:rsidRDefault="00855A10" w:rsidP="00855A10">
                      <w:pPr>
                        <w:pStyle w:val="Title"/>
                        <w:rPr>
                          <w:rFonts w:ascii="Arial" w:hAnsi="Arial" w:cs="Arial"/>
                          <w:b w:val="0"/>
                          <w:bCs/>
                          <w:sz w:val="24"/>
                          <w:szCs w:val="24"/>
                        </w:rPr>
                      </w:pPr>
                      <w:r w:rsidRPr="0048680E">
                        <w:rPr>
                          <w:rFonts w:ascii="Arial" w:hAnsi="Arial" w:cs="Arial"/>
                          <w:sz w:val="24"/>
                          <w:szCs w:val="24"/>
                        </w:rPr>
                        <w:t>IMPORTANT:</w:t>
                      </w:r>
                    </w:p>
                    <w:p w14:paraId="2D77E513" w14:textId="2D063CC3" w:rsidR="00855A10" w:rsidRPr="00855A10" w:rsidRDefault="00855A10" w:rsidP="00855A10">
                      <w:pPr>
                        <w:pStyle w:val="Title"/>
                        <w:rPr>
                          <w:rFonts w:ascii="Arial" w:hAnsi="Arial" w:cs="Arial"/>
                          <w:bCs/>
                          <w:sz w:val="24"/>
                          <w:szCs w:val="24"/>
                        </w:rPr>
                      </w:pPr>
                      <w:r w:rsidRPr="00590C73">
                        <w:rPr>
                          <w:rFonts w:ascii="Arial" w:hAnsi="Arial" w:cs="Arial"/>
                          <w:bCs/>
                          <w:sz w:val="24"/>
                          <w:szCs w:val="24"/>
                        </w:rPr>
                        <w:t xml:space="preserve">Review the </w:t>
                      </w:r>
                      <w:r>
                        <w:rPr>
                          <w:rFonts w:ascii="Arial" w:hAnsi="Arial" w:cs="Arial"/>
                          <w:bCs/>
                          <w:sz w:val="24"/>
                          <w:szCs w:val="24"/>
                        </w:rPr>
                        <w:t>Strategic Financial Plan</w:t>
                      </w:r>
                      <w:r w:rsidRPr="00590C73">
                        <w:rPr>
                          <w:rFonts w:ascii="Arial" w:hAnsi="Arial" w:cs="Arial"/>
                          <w:bCs/>
                          <w:sz w:val="24"/>
                          <w:szCs w:val="24"/>
                        </w:rPr>
                        <w:t>/School Development Plan/Staffing Structure</w:t>
                      </w:r>
                      <w:r>
                        <w:rPr>
                          <w:rFonts w:ascii="Arial" w:hAnsi="Arial" w:cs="Arial"/>
                          <w:bCs/>
                          <w:sz w:val="24"/>
                          <w:szCs w:val="24"/>
                        </w:rPr>
                        <w:t xml:space="preserve"> </w:t>
                      </w:r>
                      <w:r w:rsidRPr="00590C73">
                        <w:rPr>
                          <w:rFonts w:ascii="Arial" w:hAnsi="Arial" w:cs="Arial"/>
                          <w:bCs/>
                          <w:sz w:val="24"/>
                          <w:szCs w:val="24"/>
                        </w:rPr>
                        <w:t>at key decision points</w:t>
                      </w:r>
                      <w:r>
                        <w:rPr>
                          <w:rFonts w:ascii="Arial" w:hAnsi="Arial" w:cs="Arial"/>
                          <w:bCs/>
                          <w:sz w:val="24"/>
                          <w:szCs w:val="24"/>
                        </w:rPr>
                        <w:t>: S</w:t>
                      </w:r>
                      <w:r w:rsidRPr="00590C73">
                        <w:rPr>
                          <w:rFonts w:ascii="Arial" w:hAnsi="Arial" w:cs="Arial"/>
                          <w:bCs/>
                          <w:sz w:val="24"/>
                          <w:szCs w:val="24"/>
                        </w:rPr>
                        <w:t>taffing resignations, maternity absence, not</w:t>
                      </w:r>
                      <w:r>
                        <w:rPr>
                          <w:rFonts w:ascii="Arial" w:hAnsi="Arial" w:cs="Arial"/>
                          <w:bCs/>
                          <w:sz w:val="24"/>
                          <w:szCs w:val="24"/>
                        </w:rPr>
                        <w:t xml:space="preserve">ification of additional funding </w:t>
                      </w:r>
                      <w:r w:rsidRPr="00590C73">
                        <w:rPr>
                          <w:rFonts w:ascii="Arial" w:hAnsi="Arial" w:cs="Arial"/>
                          <w:bCs/>
                          <w:sz w:val="24"/>
                          <w:szCs w:val="24"/>
                        </w:rPr>
                        <w:t xml:space="preserve">Pupil </w:t>
                      </w:r>
                      <w:proofErr w:type="gramStart"/>
                      <w:r w:rsidRPr="00590C73">
                        <w:rPr>
                          <w:rFonts w:ascii="Arial" w:hAnsi="Arial" w:cs="Arial"/>
                          <w:bCs/>
                          <w:sz w:val="24"/>
                          <w:szCs w:val="24"/>
                        </w:rPr>
                        <w:t>numbers</w:t>
                      </w:r>
                      <w:proofErr w:type="gramEnd"/>
                      <w:r w:rsidRPr="00590C73">
                        <w:rPr>
                          <w:rFonts w:ascii="Arial" w:hAnsi="Arial" w:cs="Arial"/>
                          <w:bCs/>
                          <w:sz w:val="24"/>
                          <w:szCs w:val="24"/>
                        </w:rPr>
                        <w:t xml:space="preserve"> changes/confirmation, significant variances.</w:t>
                      </w:r>
                    </w:p>
                  </w:txbxContent>
                </v:textbox>
              </v:shape>
            </w:pict>
          </mc:Fallback>
        </mc:AlternateContent>
      </w:r>
    </w:p>
    <w:p w14:paraId="2684FC38" w14:textId="77777777" w:rsidR="00970F97" w:rsidRPr="00402F03" w:rsidRDefault="00970F97">
      <w:pPr>
        <w:rPr>
          <w:color w:val="FF0000"/>
        </w:rPr>
      </w:pPr>
    </w:p>
    <w:p w14:paraId="56CCA6BE" w14:textId="77777777" w:rsidR="003C0F29" w:rsidRPr="00402F03" w:rsidRDefault="003C0F29">
      <w:pPr>
        <w:rPr>
          <w:color w:val="FF0000"/>
        </w:rPr>
      </w:pPr>
    </w:p>
    <w:tbl>
      <w:tblPr>
        <w:tblpPr w:leftFromText="180" w:rightFromText="180" w:vertAnchor="text" w:horzAnchor="margin" w:tblpY="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3644B7" w:rsidRPr="00402F03" w14:paraId="31DB587E" w14:textId="77777777" w:rsidTr="003644B7">
        <w:trPr>
          <w:cantSplit/>
        </w:trPr>
        <w:tc>
          <w:tcPr>
            <w:tcW w:w="15276" w:type="dxa"/>
            <w:gridSpan w:val="3"/>
            <w:shd w:val="pct12" w:color="auto" w:fill="auto"/>
          </w:tcPr>
          <w:p w14:paraId="04259BEC" w14:textId="06587969" w:rsidR="003644B7" w:rsidRPr="001D7A88" w:rsidRDefault="003644B7" w:rsidP="00A27237">
            <w:pPr>
              <w:pStyle w:val="Title"/>
              <w:tabs>
                <w:tab w:val="left" w:pos="7513"/>
              </w:tabs>
              <w:rPr>
                <w:rFonts w:ascii="Arial" w:hAnsi="Arial" w:cs="Arial"/>
                <w:sz w:val="22"/>
                <w:szCs w:val="22"/>
              </w:rPr>
            </w:pPr>
            <w:r w:rsidRPr="001D7A88">
              <w:rPr>
                <w:rFonts w:ascii="Arial" w:hAnsi="Arial" w:cs="Arial"/>
                <w:sz w:val="22"/>
                <w:szCs w:val="22"/>
              </w:rPr>
              <w:lastRenderedPageBreak/>
              <w:t>Autumn Term</w:t>
            </w:r>
            <w:r w:rsidR="00FC43ED" w:rsidRPr="001D7A88">
              <w:rPr>
                <w:rFonts w:ascii="Arial" w:hAnsi="Arial" w:cs="Arial"/>
                <w:sz w:val="22"/>
                <w:szCs w:val="22"/>
              </w:rPr>
              <w:t xml:space="preserve"> 20</w:t>
            </w:r>
            <w:r w:rsidR="00EE7106">
              <w:rPr>
                <w:rFonts w:ascii="Arial" w:hAnsi="Arial" w:cs="Arial"/>
                <w:sz w:val="22"/>
                <w:szCs w:val="22"/>
              </w:rPr>
              <w:t>2</w:t>
            </w:r>
            <w:r w:rsidR="00033F3D">
              <w:rPr>
                <w:rFonts w:ascii="Arial" w:hAnsi="Arial" w:cs="Arial"/>
                <w:sz w:val="22"/>
                <w:szCs w:val="22"/>
              </w:rPr>
              <w:t>3</w:t>
            </w:r>
          </w:p>
        </w:tc>
      </w:tr>
      <w:tr w:rsidR="003644B7" w:rsidRPr="00402F03" w14:paraId="1F2CEDC8" w14:textId="77777777" w:rsidTr="003644B7">
        <w:trPr>
          <w:cantSplit/>
        </w:trPr>
        <w:tc>
          <w:tcPr>
            <w:tcW w:w="6345" w:type="dxa"/>
          </w:tcPr>
          <w:p w14:paraId="46DEB69C"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School to review staffing costs and update if necessary</w:t>
            </w:r>
          </w:p>
        </w:tc>
        <w:tc>
          <w:tcPr>
            <w:tcW w:w="6663" w:type="dxa"/>
          </w:tcPr>
          <w:p w14:paraId="69105A88"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Following changes in August/September to increments</w:t>
            </w:r>
          </w:p>
        </w:tc>
        <w:tc>
          <w:tcPr>
            <w:tcW w:w="2268" w:type="dxa"/>
          </w:tcPr>
          <w:p w14:paraId="336E07C5" w14:textId="77777777" w:rsidR="003644B7" w:rsidRPr="001D7A88" w:rsidRDefault="003644B7" w:rsidP="003644B7">
            <w:pPr>
              <w:pStyle w:val="Title"/>
              <w:tabs>
                <w:tab w:val="left" w:pos="7513"/>
              </w:tabs>
              <w:jc w:val="left"/>
              <w:rPr>
                <w:rFonts w:ascii="Arial" w:hAnsi="Arial" w:cs="Arial"/>
                <w:b w:val="0"/>
                <w:bCs/>
                <w:sz w:val="22"/>
                <w:szCs w:val="22"/>
              </w:rPr>
            </w:pPr>
          </w:p>
        </w:tc>
      </w:tr>
      <w:tr w:rsidR="003644B7" w:rsidRPr="00402F03" w14:paraId="11956136" w14:textId="77777777" w:rsidTr="003644B7">
        <w:trPr>
          <w:cantSplit/>
        </w:trPr>
        <w:tc>
          <w:tcPr>
            <w:tcW w:w="6345" w:type="dxa"/>
          </w:tcPr>
          <w:p w14:paraId="19AAC3A3"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Perform check of actual pupil numbers in September.  Significant differences will require revision of Strategic Plan.</w:t>
            </w:r>
          </w:p>
        </w:tc>
        <w:tc>
          <w:tcPr>
            <w:tcW w:w="6663" w:type="dxa"/>
          </w:tcPr>
          <w:p w14:paraId="471FFD9C"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Start of the Autumn Term</w:t>
            </w:r>
          </w:p>
        </w:tc>
        <w:tc>
          <w:tcPr>
            <w:tcW w:w="2268" w:type="dxa"/>
          </w:tcPr>
          <w:p w14:paraId="315128C2" w14:textId="77777777" w:rsidR="003644B7" w:rsidRPr="001D7A88" w:rsidRDefault="003644B7" w:rsidP="003644B7">
            <w:pPr>
              <w:pStyle w:val="Title"/>
              <w:tabs>
                <w:tab w:val="left" w:pos="7513"/>
              </w:tabs>
              <w:jc w:val="left"/>
              <w:rPr>
                <w:rFonts w:ascii="Arial" w:hAnsi="Arial" w:cs="Arial"/>
                <w:b w:val="0"/>
                <w:bCs/>
                <w:sz w:val="22"/>
                <w:szCs w:val="22"/>
              </w:rPr>
            </w:pPr>
          </w:p>
        </w:tc>
      </w:tr>
      <w:tr w:rsidR="003644B7" w:rsidRPr="00402F03" w14:paraId="347EB3F1" w14:textId="77777777" w:rsidTr="003644B7">
        <w:trPr>
          <w:cantSplit/>
        </w:trPr>
        <w:tc>
          <w:tcPr>
            <w:tcW w:w="6345" w:type="dxa"/>
          </w:tcPr>
          <w:p w14:paraId="2ABF1A14" w14:textId="77777777" w:rsidR="003644B7" w:rsidRPr="008E790C" w:rsidRDefault="003644B7" w:rsidP="003644B7">
            <w:pPr>
              <w:pStyle w:val="Title"/>
              <w:tabs>
                <w:tab w:val="left" w:pos="7513"/>
              </w:tabs>
              <w:jc w:val="left"/>
              <w:rPr>
                <w:rFonts w:ascii="Arial" w:hAnsi="Arial" w:cs="Arial"/>
                <w:b w:val="0"/>
                <w:bCs/>
                <w:i/>
                <w:iCs/>
                <w:sz w:val="22"/>
                <w:szCs w:val="22"/>
              </w:rPr>
            </w:pPr>
            <w:r w:rsidRPr="008E790C">
              <w:rPr>
                <w:rFonts w:ascii="Arial" w:hAnsi="Arial" w:cs="Arial"/>
                <w:b w:val="0"/>
                <w:bCs/>
                <w:i/>
                <w:iCs/>
                <w:sz w:val="22"/>
                <w:szCs w:val="22"/>
              </w:rPr>
              <w:t>Best practice:</w:t>
            </w:r>
          </w:p>
          <w:p w14:paraId="0058335B" w14:textId="6848DC07" w:rsidR="003644B7" w:rsidRPr="00402F03" w:rsidRDefault="003644B7" w:rsidP="00CE0F45">
            <w:pPr>
              <w:pStyle w:val="Title"/>
              <w:tabs>
                <w:tab w:val="left" w:pos="7513"/>
              </w:tabs>
              <w:jc w:val="left"/>
              <w:rPr>
                <w:rFonts w:ascii="Arial" w:hAnsi="Arial" w:cs="Arial"/>
                <w:b w:val="0"/>
                <w:bCs/>
                <w:color w:val="FF0000"/>
                <w:sz w:val="22"/>
                <w:szCs w:val="22"/>
              </w:rPr>
            </w:pPr>
            <w:r w:rsidRPr="008E790C">
              <w:rPr>
                <w:rFonts w:ascii="Arial" w:hAnsi="Arial" w:cs="Arial"/>
                <w:b w:val="0"/>
                <w:bCs/>
                <w:sz w:val="22"/>
                <w:szCs w:val="22"/>
              </w:rPr>
              <w:t>Review of Strategic Plans</w:t>
            </w:r>
            <w:r w:rsidRPr="00402F03">
              <w:rPr>
                <w:rFonts w:ascii="Arial" w:hAnsi="Arial" w:cs="Arial"/>
                <w:b w:val="0"/>
                <w:bCs/>
                <w:color w:val="FF0000"/>
                <w:sz w:val="22"/>
                <w:szCs w:val="22"/>
              </w:rPr>
              <w:t xml:space="preserve"> </w:t>
            </w:r>
            <w:r w:rsidRPr="00D6747B">
              <w:rPr>
                <w:rFonts w:ascii="Arial" w:hAnsi="Arial" w:cs="Arial"/>
                <w:b w:val="0"/>
                <w:bCs/>
                <w:sz w:val="22"/>
                <w:szCs w:val="22"/>
              </w:rPr>
              <w:t>20</w:t>
            </w:r>
            <w:r w:rsidR="00EE7106">
              <w:rPr>
                <w:rFonts w:ascii="Arial" w:hAnsi="Arial" w:cs="Arial"/>
                <w:b w:val="0"/>
                <w:bCs/>
                <w:sz w:val="22"/>
                <w:szCs w:val="22"/>
              </w:rPr>
              <w:t>2</w:t>
            </w:r>
            <w:r w:rsidR="00D87715">
              <w:rPr>
                <w:rFonts w:ascii="Arial" w:hAnsi="Arial" w:cs="Arial"/>
                <w:b w:val="0"/>
                <w:bCs/>
                <w:sz w:val="22"/>
                <w:szCs w:val="22"/>
              </w:rPr>
              <w:t>3</w:t>
            </w:r>
            <w:r w:rsidRPr="00D6747B">
              <w:rPr>
                <w:rFonts w:ascii="Arial" w:hAnsi="Arial" w:cs="Arial"/>
                <w:b w:val="0"/>
                <w:bCs/>
                <w:sz w:val="22"/>
                <w:szCs w:val="22"/>
              </w:rPr>
              <w:t>-</w:t>
            </w:r>
            <w:r w:rsidR="00C2591E">
              <w:rPr>
                <w:rFonts w:ascii="Arial" w:hAnsi="Arial" w:cs="Arial"/>
                <w:b w:val="0"/>
                <w:bCs/>
                <w:sz w:val="22"/>
                <w:szCs w:val="22"/>
              </w:rPr>
              <w:t>2</w:t>
            </w:r>
            <w:r w:rsidR="00D87715">
              <w:rPr>
                <w:rFonts w:ascii="Arial" w:hAnsi="Arial" w:cs="Arial"/>
                <w:b w:val="0"/>
                <w:bCs/>
                <w:sz w:val="22"/>
                <w:szCs w:val="22"/>
              </w:rPr>
              <w:t>4</w:t>
            </w:r>
            <w:r w:rsidRPr="00402F03">
              <w:rPr>
                <w:rFonts w:ascii="Arial" w:hAnsi="Arial" w:cs="Arial"/>
                <w:b w:val="0"/>
                <w:bCs/>
                <w:color w:val="FF0000"/>
                <w:sz w:val="22"/>
                <w:szCs w:val="22"/>
              </w:rPr>
              <w:t xml:space="preserve"> </w:t>
            </w:r>
            <w:r w:rsidRPr="008E790C">
              <w:rPr>
                <w:rFonts w:ascii="Arial" w:hAnsi="Arial" w:cs="Arial"/>
                <w:b w:val="0"/>
                <w:bCs/>
                <w:sz w:val="22"/>
                <w:szCs w:val="22"/>
              </w:rPr>
              <w:t>using latest information, staffing, pupil numbers</w:t>
            </w:r>
            <w:r w:rsidRPr="00402F03">
              <w:rPr>
                <w:rFonts w:ascii="Arial" w:hAnsi="Arial" w:cs="Arial"/>
                <w:b w:val="0"/>
                <w:bCs/>
                <w:color w:val="FF0000"/>
                <w:sz w:val="22"/>
                <w:szCs w:val="22"/>
              </w:rPr>
              <w:t xml:space="preserve"> </w:t>
            </w:r>
          </w:p>
        </w:tc>
        <w:tc>
          <w:tcPr>
            <w:tcW w:w="6663" w:type="dxa"/>
          </w:tcPr>
          <w:p w14:paraId="52B6E57A" w14:textId="77777777" w:rsidR="003644B7" w:rsidRPr="00402F03" w:rsidRDefault="003644B7" w:rsidP="003644B7">
            <w:pPr>
              <w:pStyle w:val="Title"/>
              <w:tabs>
                <w:tab w:val="left" w:pos="7513"/>
              </w:tabs>
              <w:jc w:val="left"/>
              <w:rPr>
                <w:rFonts w:ascii="Arial" w:hAnsi="Arial" w:cs="Arial"/>
                <w:b w:val="0"/>
                <w:bCs/>
                <w:color w:val="FF0000"/>
                <w:sz w:val="22"/>
                <w:szCs w:val="22"/>
              </w:rPr>
            </w:pPr>
          </w:p>
          <w:p w14:paraId="4D8E54BC" w14:textId="77777777" w:rsidR="003644B7" w:rsidRPr="008978CE" w:rsidRDefault="003644B7" w:rsidP="003644B7">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After </w:t>
            </w:r>
            <w:r w:rsidR="00187D3F" w:rsidRPr="008978CE">
              <w:rPr>
                <w:rFonts w:ascii="Arial" w:hAnsi="Arial" w:cs="Arial"/>
                <w:b w:val="0"/>
                <w:bCs/>
                <w:sz w:val="22"/>
                <w:szCs w:val="22"/>
              </w:rPr>
              <w:t>autumn</w:t>
            </w:r>
            <w:r w:rsidRPr="008978CE">
              <w:rPr>
                <w:rFonts w:ascii="Arial" w:hAnsi="Arial" w:cs="Arial"/>
                <w:b w:val="0"/>
                <w:bCs/>
                <w:sz w:val="22"/>
                <w:szCs w:val="22"/>
              </w:rPr>
              <w:t xml:space="preserve"> </w:t>
            </w:r>
            <w:r w:rsidR="00D430E6" w:rsidRPr="008978CE">
              <w:rPr>
                <w:rFonts w:ascii="Arial" w:hAnsi="Arial" w:cs="Arial"/>
                <w:b w:val="0"/>
                <w:bCs/>
                <w:sz w:val="22"/>
                <w:szCs w:val="22"/>
              </w:rPr>
              <w:t xml:space="preserve">term </w:t>
            </w:r>
            <w:r w:rsidRPr="008978CE">
              <w:rPr>
                <w:rFonts w:ascii="Arial" w:hAnsi="Arial" w:cs="Arial"/>
                <w:b w:val="0"/>
                <w:bCs/>
                <w:sz w:val="22"/>
                <w:szCs w:val="22"/>
              </w:rPr>
              <w:t>pupil census</w:t>
            </w:r>
          </w:p>
        </w:tc>
        <w:tc>
          <w:tcPr>
            <w:tcW w:w="2268" w:type="dxa"/>
          </w:tcPr>
          <w:p w14:paraId="6855893C" w14:textId="77777777" w:rsidR="003644B7" w:rsidRPr="00402F03" w:rsidRDefault="003644B7" w:rsidP="003644B7">
            <w:pPr>
              <w:pStyle w:val="Title"/>
              <w:tabs>
                <w:tab w:val="left" w:pos="7513"/>
              </w:tabs>
              <w:jc w:val="left"/>
              <w:rPr>
                <w:rFonts w:ascii="Arial" w:hAnsi="Arial" w:cs="Arial"/>
                <w:b w:val="0"/>
                <w:bCs/>
                <w:color w:val="FF0000"/>
                <w:sz w:val="22"/>
                <w:szCs w:val="22"/>
              </w:rPr>
            </w:pPr>
          </w:p>
        </w:tc>
      </w:tr>
      <w:tr w:rsidR="003644B7" w:rsidRPr="00402F03" w14:paraId="27FD6888" w14:textId="77777777" w:rsidTr="003644B7">
        <w:trPr>
          <w:cantSplit/>
        </w:trPr>
        <w:tc>
          <w:tcPr>
            <w:tcW w:w="6345" w:type="dxa"/>
          </w:tcPr>
          <w:p w14:paraId="7BC9E2AA"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Complete Financial Benchmarking Exercise</w:t>
            </w:r>
          </w:p>
        </w:tc>
        <w:tc>
          <w:tcPr>
            <w:tcW w:w="6663" w:type="dxa"/>
          </w:tcPr>
          <w:p w14:paraId="0B0983DB" w14:textId="2E435BB9" w:rsidR="003644B7" w:rsidRPr="001D7A88" w:rsidRDefault="003644B7" w:rsidP="000137C5">
            <w:pPr>
              <w:pStyle w:val="Title"/>
              <w:tabs>
                <w:tab w:val="left" w:pos="7513"/>
              </w:tabs>
              <w:jc w:val="left"/>
              <w:rPr>
                <w:rFonts w:ascii="Arial" w:hAnsi="Arial" w:cs="Arial"/>
                <w:b w:val="0"/>
                <w:bCs/>
                <w:sz w:val="22"/>
                <w:szCs w:val="22"/>
              </w:rPr>
            </w:pPr>
          </w:p>
        </w:tc>
        <w:tc>
          <w:tcPr>
            <w:tcW w:w="2268" w:type="dxa"/>
          </w:tcPr>
          <w:p w14:paraId="071411D9" w14:textId="77777777" w:rsidR="003644B7" w:rsidRPr="00402F03" w:rsidRDefault="003644B7" w:rsidP="003644B7">
            <w:pPr>
              <w:pStyle w:val="Title"/>
              <w:tabs>
                <w:tab w:val="left" w:pos="7513"/>
              </w:tabs>
              <w:jc w:val="left"/>
              <w:rPr>
                <w:rFonts w:ascii="Arial" w:hAnsi="Arial" w:cs="Arial"/>
                <w:b w:val="0"/>
                <w:bCs/>
                <w:color w:val="FF0000"/>
                <w:sz w:val="22"/>
                <w:szCs w:val="22"/>
              </w:rPr>
            </w:pPr>
          </w:p>
        </w:tc>
      </w:tr>
      <w:tr w:rsidR="003644B7" w:rsidRPr="00402F03" w14:paraId="26AFCD7F" w14:textId="77777777" w:rsidTr="003644B7">
        <w:trPr>
          <w:cantSplit/>
        </w:trPr>
        <w:tc>
          <w:tcPr>
            <w:tcW w:w="6345" w:type="dxa"/>
          </w:tcPr>
          <w:p w14:paraId="3F9FF3CF" w14:textId="77777777" w:rsidR="003644B7" w:rsidRPr="001D7A88" w:rsidRDefault="003644B7" w:rsidP="003644B7">
            <w:pPr>
              <w:pStyle w:val="Title"/>
              <w:tabs>
                <w:tab w:val="left" w:pos="7513"/>
              </w:tabs>
              <w:jc w:val="left"/>
              <w:rPr>
                <w:rFonts w:ascii="Arial" w:hAnsi="Arial" w:cs="Arial"/>
                <w:b w:val="0"/>
                <w:bCs/>
                <w:i/>
                <w:iCs/>
                <w:sz w:val="22"/>
                <w:szCs w:val="22"/>
              </w:rPr>
            </w:pPr>
            <w:r w:rsidRPr="001D7A88">
              <w:rPr>
                <w:rFonts w:ascii="Arial" w:hAnsi="Arial" w:cs="Arial"/>
                <w:b w:val="0"/>
                <w:bCs/>
                <w:i/>
                <w:iCs/>
                <w:sz w:val="22"/>
                <w:szCs w:val="22"/>
              </w:rPr>
              <w:t>Best practice:</w:t>
            </w:r>
          </w:p>
          <w:p w14:paraId="76593432"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Staff recruitment: costing proposal to governing body ensuring affordability for planned recruitment for current and future years</w:t>
            </w:r>
          </w:p>
        </w:tc>
        <w:tc>
          <w:tcPr>
            <w:tcW w:w="6663" w:type="dxa"/>
          </w:tcPr>
          <w:p w14:paraId="573466DC" w14:textId="77777777" w:rsidR="003644B7" w:rsidRPr="001D7A88" w:rsidRDefault="003644B7" w:rsidP="003644B7">
            <w:pPr>
              <w:pStyle w:val="Title"/>
              <w:tabs>
                <w:tab w:val="left" w:pos="7513"/>
              </w:tabs>
              <w:jc w:val="left"/>
              <w:rPr>
                <w:rFonts w:ascii="Arial" w:hAnsi="Arial" w:cs="Arial"/>
                <w:b w:val="0"/>
                <w:bCs/>
                <w:sz w:val="22"/>
                <w:szCs w:val="22"/>
              </w:rPr>
            </w:pPr>
          </w:p>
          <w:p w14:paraId="105AFA24"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Prior to staffing advertisements</w:t>
            </w:r>
          </w:p>
        </w:tc>
        <w:tc>
          <w:tcPr>
            <w:tcW w:w="2268" w:type="dxa"/>
          </w:tcPr>
          <w:p w14:paraId="0D3ADFFE" w14:textId="77777777" w:rsidR="003644B7" w:rsidRPr="00402F03" w:rsidRDefault="003644B7" w:rsidP="003644B7">
            <w:pPr>
              <w:pStyle w:val="Title"/>
              <w:tabs>
                <w:tab w:val="left" w:pos="7513"/>
              </w:tabs>
              <w:jc w:val="left"/>
              <w:rPr>
                <w:rFonts w:ascii="Arial" w:hAnsi="Arial" w:cs="Arial"/>
                <w:b w:val="0"/>
                <w:bCs/>
                <w:color w:val="FF0000"/>
                <w:sz w:val="22"/>
                <w:szCs w:val="22"/>
              </w:rPr>
            </w:pPr>
          </w:p>
        </w:tc>
      </w:tr>
      <w:tr w:rsidR="003644B7" w:rsidRPr="00402F03" w14:paraId="7B5888A7" w14:textId="77777777" w:rsidTr="003644B7">
        <w:trPr>
          <w:cantSplit/>
        </w:trPr>
        <w:tc>
          <w:tcPr>
            <w:tcW w:w="6345" w:type="dxa"/>
          </w:tcPr>
          <w:p w14:paraId="416B39C8" w14:textId="77777777" w:rsidR="003644B7" w:rsidRPr="001D7A88" w:rsidRDefault="003644B7" w:rsidP="00E250F1">
            <w:pPr>
              <w:pStyle w:val="Title"/>
              <w:tabs>
                <w:tab w:val="left" w:pos="7513"/>
              </w:tabs>
              <w:jc w:val="left"/>
              <w:rPr>
                <w:rFonts w:ascii="Arial" w:hAnsi="Arial" w:cs="Arial"/>
                <w:b w:val="0"/>
                <w:bCs/>
                <w:i/>
                <w:iCs/>
                <w:sz w:val="22"/>
                <w:szCs w:val="22"/>
              </w:rPr>
            </w:pPr>
            <w:r w:rsidRPr="001D7A88">
              <w:rPr>
                <w:rFonts w:ascii="Arial" w:hAnsi="Arial" w:cs="Arial"/>
                <w:b w:val="0"/>
                <w:bCs/>
                <w:iCs/>
                <w:sz w:val="22"/>
                <w:szCs w:val="22"/>
              </w:rPr>
              <w:t xml:space="preserve">Nurseries – Update for EY Autumn Census </w:t>
            </w:r>
            <w:r w:rsidR="00E250F1" w:rsidRPr="001D7A88">
              <w:rPr>
                <w:rFonts w:ascii="Arial" w:hAnsi="Arial" w:cs="Arial"/>
                <w:b w:val="0"/>
                <w:bCs/>
                <w:iCs/>
                <w:sz w:val="22"/>
                <w:szCs w:val="22"/>
              </w:rPr>
              <w:t>n</w:t>
            </w:r>
            <w:r w:rsidRPr="001D7A88">
              <w:rPr>
                <w:rFonts w:ascii="Arial" w:hAnsi="Arial" w:cs="Arial"/>
                <w:b w:val="0"/>
                <w:bCs/>
                <w:iCs/>
                <w:sz w:val="22"/>
                <w:szCs w:val="22"/>
              </w:rPr>
              <w:t>umbers</w:t>
            </w:r>
          </w:p>
        </w:tc>
        <w:tc>
          <w:tcPr>
            <w:tcW w:w="6663" w:type="dxa"/>
          </w:tcPr>
          <w:p w14:paraId="499493C9"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Once Autumn Census numbers available</w:t>
            </w:r>
          </w:p>
        </w:tc>
        <w:tc>
          <w:tcPr>
            <w:tcW w:w="2268" w:type="dxa"/>
          </w:tcPr>
          <w:p w14:paraId="63F64F99" w14:textId="77777777" w:rsidR="003644B7" w:rsidRPr="00402F03" w:rsidRDefault="003644B7" w:rsidP="003644B7">
            <w:pPr>
              <w:pStyle w:val="Title"/>
              <w:tabs>
                <w:tab w:val="left" w:pos="7513"/>
              </w:tabs>
              <w:jc w:val="left"/>
              <w:rPr>
                <w:rFonts w:ascii="Arial" w:hAnsi="Arial" w:cs="Arial"/>
                <w:b w:val="0"/>
                <w:bCs/>
                <w:color w:val="FF0000"/>
                <w:sz w:val="22"/>
                <w:szCs w:val="22"/>
              </w:rPr>
            </w:pPr>
          </w:p>
        </w:tc>
      </w:tr>
      <w:tr w:rsidR="00CE0F45" w:rsidRPr="00402F03" w14:paraId="657A4336" w14:textId="77777777" w:rsidTr="003644B7">
        <w:trPr>
          <w:cantSplit/>
        </w:trPr>
        <w:tc>
          <w:tcPr>
            <w:tcW w:w="6345" w:type="dxa"/>
          </w:tcPr>
          <w:p w14:paraId="0E7F7A56" w14:textId="77777777" w:rsidR="00CE0F45" w:rsidRPr="005C5A59" w:rsidDel="008E1FC3" w:rsidRDefault="00CE0F45" w:rsidP="00D62362">
            <w:pPr>
              <w:pStyle w:val="Title"/>
              <w:tabs>
                <w:tab w:val="left" w:pos="7513"/>
              </w:tabs>
              <w:jc w:val="left"/>
              <w:rPr>
                <w:rFonts w:ascii="Arial" w:hAnsi="Arial" w:cs="Arial"/>
                <w:b w:val="0"/>
                <w:bCs/>
                <w:sz w:val="22"/>
                <w:szCs w:val="22"/>
              </w:rPr>
            </w:pPr>
            <w:r w:rsidRPr="005C5A59">
              <w:rPr>
                <w:rFonts w:ascii="Arial" w:hAnsi="Arial" w:cs="Arial"/>
                <w:b w:val="0"/>
                <w:bCs/>
                <w:sz w:val="22"/>
                <w:szCs w:val="22"/>
              </w:rPr>
              <w:t>Governors to complete and authorise the Schools Financial Value Standard (SFVS) self-assessment</w:t>
            </w:r>
          </w:p>
        </w:tc>
        <w:tc>
          <w:tcPr>
            <w:tcW w:w="6663" w:type="dxa"/>
          </w:tcPr>
          <w:p w14:paraId="4B84FEE5" w14:textId="60AD0FDA" w:rsidR="00CE0F45" w:rsidRPr="005C5A59" w:rsidRDefault="00CE0F45" w:rsidP="00D62362">
            <w:pPr>
              <w:pStyle w:val="Title"/>
              <w:tabs>
                <w:tab w:val="left" w:pos="7513"/>
              </w:tabs>
              <w:jc w:val="left"/>
              <w:rPr>
                <w:rFonts w:ascii="Arial" w:hAnsi="Arial" w:cs="Arial"/>
                <w:b w:val="0"/>
                <w:bCs/>
                <w:sz w:val="22"/>
                <w:szCs w:val="22"/>
              </w:rPr>
            </w:pPr>
            <w:r w:rsidRPr="005C5A59">
              <w:rPr>
                <w:rFonts w:ascii="Arial" w:hAnsi="Arial" w:cs="Arial"/>
                <w:b w:val="0"/>
                <w:bCs/>
                <w:sz w:val="22"/>
                <w:szCs w:val="22"/>
              </w:rPr>
              <w:t xml:space="preserve">When approved by Full Governing Body, </w:t>
            </w:r>
            <w:r w:rsidR="00033F3D">
              <w:rPr>
                <w:rFonts w:ascii="Arial" w:hAnsi="Arial" w:cs="Arial"/>
                <w:b w:val="0"/>
                <w:bCs/>
                <w:sz w:val="22"/>
                <w:szCs w:val="22"/>
              </w:rPr>
              <w:t xml:space="preserve">e </w:t>
            </w:r>
            <w:proofErr w:type="gramStart"/>
            <w:r w:rsidR="00033F3D">
              <w:rPr>
                <w:rFonts w:ascii="Arial" w:hAnsi="Arial" w:cs="Arial"/>
                <w:b w:val="0"/>
                <w:bCs/>
                <w:sz w:val="22"/>
                <w:szCs w:val="22"/>
              </w:rPr>
              <w:t>mail</w:t>
            </w:r>
            <w:proofErr w:type="gramEnd"/>
            <w:r w:rsidR="00033F3D">
              <w:rPr>
                <w:rFonts w:ascii="Arial" w:hAnsi="Arial" w:cs="Arial"/>
                <w:b w:val="0"/>
                <w:bCs/>
                <w:sz w:val="22"/>
                <w:szCs w:val="22"/>
              </w:rPr>
              <w:t xml:space="preserve"> the completed return to </w:t>
            </w:r>
            <w:r w:rsidRPr="005C5A59">
              <w:rPr>
                <w:rFonts w:ascii="Arial" w:hAnsi="Arial" w:cs="Arial"/>
                <w:b w:val="0"/>
                <w:bCs/>
                <w:sz w:val="22"/>
                <w:szCs w:val="22"/>
              </w:rPr>
              <w:t xml:space="preserve">the Schools Accountancy Team by </w:t>
            </w:r>
            <w:r w:rsidRPr="00330CD9">
              <w:rPr>
                <w:rFonts w:ascii="Arial" w:hAnsi="Arial" w:cs="Arial"/>
                <w:b w:val="0"/>
                <w:bCs/>
                <w:sz w:val="22"/>
                <w:szCs w:val="22"/>
              </w:rPr>
              <w:t>3</w:t>
            </w:r>
            <w:r w:rsidR="004F19AB" w:rsidRPr="00330CD9">
              <w:rPr>
                <w:rFonts w:ascii="Arial" w:hAnsi="Arial" w:cs="Arial"/>
                <w:b w:val="0"/>
                <w:bCs/>
                <w:sz w:val="22"/>
                <w:szCs w:val="22"/>
              </w:rPr>
              <w:t>1st</w:t>
            </w:r>
            <w:r w:rsidRPr="00330CD9">
              <w:rPr>
                <w:rFonts w:ascii="Arial" w:hAnsi="Arial" w:cs="Arial"/>
                <w:b w:val="0"/>
                <w:bCs/>
                <w:sz w:val="22"/>
                <w:szCs w:val="22"/>
              </w:rPr>
              <w:t xml:space="preserve"> </w:t>
            </w:r>
            <w:r w:rsidR="00033F3D">
              <w:rPr>
                <w:rFonts w:ascii="Arial" w:hAnsi="Arial" w:cs="Arial"/>
                <w:b w:val="0"/>
                <w:bCs/>
                <w:sz w:val="22"/>
                <w:szCs w:val="22"/>
              </w:rPr>
              <w:t>December 2023</w:t>
            </w:r>
            <w:r w:rsidRPr="005C5A59">
              <w:rPr>
                <w:rFonts w:ascii="Arial" w:hAnsi="Arial" w:cs="Arial"/>
                <w:b w:val="0"/>
                <w:bCs/>
                <w:sz w:val="22"/>
                <w:szCs w:val="22"/>
              </w:rPr>
              <w:t xml:space="preserve"> </w:t>
            </w:r>
          </w:p>
          <w:p w14:paraId="4833863C" w14:textId="36426912" w:rsidR="00CE0F45" w:rsidRPr="005C5A59" w:rsidDel="008E1FC3" w:rsidRDefault="00CE0F45" w:rsidP="00D62362">
            <w:pPr>
              <w:pStyle w:val="Title"/>
              <w:tabs>
                <w:tab w:val="left" w:pos="7513"/>
              </w:tabs>
              <w:jc w:val="left"/>
              <w:rPr>
                <w:rFonts w:ascii="Arial" w:hAnsi="Arial" w:cs="Arial"/>
                <w:b w:val="0"/>
                <w:bCs/>
                <w:sz w:val="22"/>
                <w:szCs w:val="22"/>
              </w:rPr>
            </w:pPr>
          </w:p>
        </w:tc>
        <w:tc>
          <w:tcPr>
            <w:tcW w:w="2268" w:type="dxa"/>
          </w:tcPr>
          <w:p w14:paraId="7BB18CFA"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7D9BE3A7" w14:textId="77777777" w:rsidTr="003644B7">
        <w:trPr>
          <w:cantSplit/>
        </w:trPr>
        <w:tc>
          <w:tcPr>
            <w:tcW w:w="15276" w:type="dxa"/>
            <w:gridSpan w:val="3"/>
            <w:shd w:val="pct12" w:color="auto" w:fill="auto"/>
          </w:tcPr>
          <w:p w14:paraId="1E715A24" w14:textId="42E6E09A" w:rsidR="00CE0F45" w:rsidRPr="001D7A88" w:rsidRDefault="00CE0F45" w:rsidP="00A27237">
            <w:pPr>
              <w:pStyle w:val="Title"/>
              <w:tabs>
                <w:tab w:val="left" w:pos="7513"/>
              </w:tabs>
              <w:rPr>
                <w:rFonts w:ascii="Arial" w:hAnsi="Arial" w:cs="Arial"/>
                <w:b w:val="0"/>
                <w:bCs/>
                <w:sz w:val="22"/>
                <w:szCs w:val="22"/>
              </w:rPr>
            </w:pPr>
            <w:r w:rsidRPr="001D7A88">
              <w:rPr>
                <w:rFonts w:ascii="Arial (W1)" w:hAnsi="Arial (W1)"/>
                <w:sz w:val="22"/>
                <w:szCs w:val="22"/>
              </w:rPr>
              <w:t>Spring Term 20</w:t>
            </w:r>
            <w:r w:rsidR="00AB7620">
              <w:rPr>
                <w:rFonts w:ascii="Arial (W1)" w:hAnsi="Arial (W1)"/>
                <w:sz w:val="22"/>
                <w:szCs w:val="22"/>
              </w:rPr>
              <w:t>2</w:t>
            </w:r>
            <w:r w:rsidR="00033F3D">
              <w:rPr>
                <w:rFonts w:ascii="Arial (W1)" w:hAnsi="Arial (W1)"/>
                <w:sz w:val="22"/>
                <w:szCs w:val="22"/>
              </w:rPr>
              <w:t>4</w:t>
            </w:r>
          </w:p>
        </w:tc>
      </w:tr>
      <w:tr w:rsidR="00CE0F45" w:rsidRPr="00402F03" w14:paraId="0AF8A068" w14:textId="77777777" w:rsidTr="003644B7">
        <w:trPr>
          <w:cantSplit/>
        </w:trPr>
        <w:tc>
          <w:tcPr>
            <w:tcW w:w="6345" w:type="dxa"/>
          </w:tcPr>
          <w:p w14:paraId="60796FEF" w14:textId="77777777" w:rsidR="00CE0F45" w:rsidRPr="001D7A88" w:rsidRDefault="00CE0F45"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Annual Service Choice – submit to </w:t>
            </w:r>
            <w:r>
              <w:rPr>
                <w:rFonts w:ascii="Arial" w:hAnsi="Arial" w:cs="Arial"/>
                <w:b w:val="0"/>
                <w:bCs/>
                <w:sz w:val="22"/>
                <w:szCs w:val="22"/>
              </w:rPr>
              <w:t>S</w:t>
            </w:r>
            <w:r w:rsidRPr="001D7A88">
              <w:rPr>
                <w:rFonts w:ascii="Arial" w:hAnsi="Arial" w:cs="Arial"/>
                <w:b w:val="0"/>
                <w:bCs/>
                <w:sz w:val="22"/>
                <w:szCs w:val="22"/>
              </w:rPr>
              <w:t xml:space="preserve">chools </w:t>
            </w:r>
            <w:r>
              <w:rPr>
                <w:rFonts w:ascii="Arial" w:hAnsi="Arial" w:cs="Arial"/>
                <w:b w:val="0"/>
                <w:bCs/>
                <w:sz w:val="22"/>
                <w:szCs w:val="22"/>
              </w:rPr>
              <w:t>C</w:t>
            </w:r>
            <w:r w:rsidRPr="001D7A88">
              <w:rPr>
                <w:rFonts w:ascii="Arial" w:hAnsi="Arial" w:cs="Arial"/>
                <w:b w:val="0"/>
                <w:bCs/>
                <w:sz w:val="22"/>
                <w:szCs w:val="22"/>
              </w:rPr>
              <w:t>hoice</w:t>
            </w:r>
          </w:p>
        </w:tc>
        <w:tc>
          <w:tcPr>
            <w:tcW w:w="6663" w:type="dxa"/>
          </w:tcPr>
          <w:p w14:paraId="2DC7FDD1" w14:textId="77777777" w:rsidR="00CE0F45" w:rsidRPr="001D7A88" w:rsidRDefault="00CE0F45"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Budget Pack – Deadline </w:t>
            </w:r>
          </w:p>
          <w:p w14:paraId="6C60F42B" w14:textId="77777777" w:rsidR="00CE0F45" w:rsidRPr="001D7A88" w:rsidRDefault="00CE0F45" w:rsidP="003644B7">
            <w:pPr>
              <w:pStyle w:val="Title"/>
              <w:tabs>
                <w:tab w:val="left" w:pos="7513"/>
              </w:tabs>
              <w:jc w:val="left"/>
              <w:rPr>
                <w:rFonts w:ascii="Arial" w:hAnsi="Arial" w:cs="Arial"/>
                <w:b w:val="0"/>
                <w:bCs/>
                <w:sz w:val="22"/>
                <w:szCs w:val="22"/>
              </w:rPr>
            </w:pPr>
          </w:p>
        </w:tc>
        <w:tc>
          <w:tcPr>
            <w:tcW w:w="2268" w:type="dxa"/>
          </w:tcPr>
          <w:p w14:paraId="5E840D21"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7E62836F" w14:textId="77777777" w:rsidTr="003644B7">
        <w:trPr>
          <w:cantSplit/>
        </w:trPr>
        <w:tc>
          <w:tcPr>
            <w:tcW w:w="6345" w:type="dxa"/>
          </w:tcPr>
          <w:p w14:paraId="7F2E5B18" w14:textId="020C82C1" w:rsidR="00CE0F45" w:rsidRPr="001D7A88" w:rsidRDefault="00CE0F45" w:rsidP="00506D35">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Listed Creditors/Debtors e-mailed to </w:t>
            </w:r>
            <w:r w:rsidR="006F5DCF" w:rsidRPr="001D7A88">
              <w:rPr>
                <w:rFonts w:ascii="Arial" w:hAnsi="Arial" w:cs="Arial"/>
                <w:b w:val="0"/>
                <w:bCs/>
                <w:sz w:val="22"/>
                <w:szCs w:val="22"/>
              </w:rPr>
              <w:t>the Schools</w:t>
            </w:r>
            <w:r w:rsidR="00150494" w:rsidRPr="001D7A88">
              <w:rPr>
                <w:rFonts w:ascii="Arial" w:hAnsi="Arial" w:cs="Arial"/>
                <w:b w:val="0"/>
                <w:bCs/>
                <w:sz w:val="22"/>
                <w:szCs w:val="22"/>
              </w:rPr>
              <w:t xml:space="preserve"> Accountancy Team</w:t>
            </w:r>
          </w:p>
        </w:tc>
        <w:tc>
          <w:tcPr>
            <w:tcW w:w="6663" w:type="dxa"/>
          </w:tcPr>
          <w:p w14:paraId="30699318" w14:textId="77777777" w:rsidR="00CE0F45" w:rsidRPr="001D7A88" w:rsidRDefault="00CE0F45"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Year-end deadlines and guidelines</w:t>
            </w:r>
          </w:p>
        </w:tc>
        <w:tc>
          <w:tcPr>
            <w:tcW w:w="2268" w:type="dxa"/>
          </w:tcPr>
          <w:p w14:paraId="5D3CBE6F"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1A543027" w14:textId="77777777" w:rsidTr="003644B7">
        <w:trPr>
          <w:cantSplit/>
        </w:trPr>
        <w:tc>
          <w:tcPr>
            <w:tcW w:w="6345" w:type="dxa"/>
          </w:tcPr>
          <w:p w14:paraId="245934BC" w14:textId="77777777" w:rsidR="00CE0F45" w:rsidRPr="001D7A88" w:rsidRDefault="00CE0F45" w:rsidP="003644B7">
            <w:pPr>
              <w:pStyle w:val="Title"/>
              <w:tabs>
                <w:tab w:val="left" w:pos="7513"/>
              </w:tabs>
              <w:jc w:val="left"/>
              <w:rPr>
                <w:rFonts w:ascii="Arial" w:hAnsi="Arial" w:cs="Arial"/>
                <w:b w:val="0"/>
                <w:sz w:val="22"/>
                <w:szCs w:val="22"/>
              </w:rPr>
            </w:pPr>
            <w:r w:rsidRPr="001D7A88">
              <w:rPr>
                <w:rFonts w:ascii="Arial" w:hAnsi="Arial" w:cs="Arial"/>
                <w:b w:val="0"/>
                <w:bCs/>
                <w:sz w:val="22"/>
                <w:szCs w:val="22"/>
              </w:rPr>
              <w:t>End of year reports sent to the Schools Accountancy Team</w:t>
            </w:r>
            <w:r w:rsidRPr="001D7A88">
              <w:rPr>
                <w:rFonts w:ascii="Arial" w:hAnsi="Arial" w:cs="Arial"/>
                <w:b w:val="0"/>
                <w:sz w:val="22"/>
                <w:szCs w:val="22"/>
              </w:rPr>
              <w:t xml:space="preserve"> </w:t>
            </w:r>
          </w:p>
        </w:tc>
        <w:tc>
          <w:tcPr>
            <w:tcW w:w="6663" w:type="dxa"/>
          </w:tcPr>
          <w:p w14:paraId="0D48CA12" w14:textId="77777777" w:rsidR="00CE0F45" w:rsidRPr="001D7A88" w:rsidRDefault="00CE0F45"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Year-end deadlines and guidelines</w:t>
            </w:r>
          </w:p>
        </w:tc>
        <w:tc>
          <w:tcPr>
            <w:tcW w:w="2268" w:type="dxa"/>
          </w:tcPr>
          <w:p w14:paraId="3C7CC9BD"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77AC138E" w14:textId="77777777" w:rsidTr="003644B7">
        <w:trPr>
          <w:cantSplit/>
        </w:trPr>
        <w:tc>
          <w:tcPr>
            <w:tcW w:w="6345" w:type="dxa"/>
          </w:tcPr>
          <w:p w14:paraId="2AC80F80" w14:textId="77777777" w:rsidR="00CE0F45" w:rsidRPr="008978CE" w:rsidRDefault="00CE0F45" w:rsidP="00E250F1">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Review staffing structure (in preparation </w:t>
            </w:r>
            <w:proofErr w:type="gramStart"/>
            <w:r w:rsidRPr="008978CE">
              <w:rPr>
                <w:rFonts w:ascii="Arial" w:hAnsi="Arial" w:cs="Arial"/>
                <w:b w:val="0"/>
                <w:bCs/>
                <w:sz w:val="22"/>
                <w:szCs w:val="22"/>
              </w:rPr>
              <w:t>for the production of</w:t>
            </w:r>
            <w:proofErr w:type="gramEnd"/>
            <w:r w:rsidRPr="008978CE">
              <w:rPr>
                <w:rFonts w:ascii="Arial" w:hAnsi="Arial" w:cs="Arial"/>
                <w:b w:val="0"/>
                <w:bCs/>
                <w:sz w:val="22"/>
                <w:szCs w:val="22"/>
              </w:rPr>
              <w:t xml:space="preserve"> the future year’s budget planning)</w:t>
            </w:r>
          </w:p>
        </w:tc>
        <w:tc>
          <w:tcPr>
            <w:tcW w:w="6663" w:type="dxa"/>
          </w:tcPr>
          <w:p w14:paraId="58077857" w14:textId="18ED4715" w:rsidR="00CE0F45" w:rsidRPr="00EE0E55" w:rsidRDefault="00CE0F45" w:rsidP="00C2591E">
            <w:pPr>
              <w:pStyle w:val="Title"/>
              <w:tabs>
                <w:tab w:val="left" w:pos="7513"/>
              </w:tabs>
              <w:jc w:val="left"/>
              <w:rPr>
                <w:rFonts w:ascii="Arial" w:hAnsi="Arial" w:cs="Arial"/>
                <w:b w:val="0"/>
                <w:bCs/>
                <w:sz w:val="22"/>
                <w:szCs w:val="22"/>
              </w:rPr>
            </w:pPr>
            <w:r w:rsidRPr="00EE0E55">
              <w:rPr>
                <w:rFonts w:ascii="Arial" w:hAnsi="Arial" w:cs="Arial"/>
                <w:b w:val="0"/>
                <w:bCs/>
                <w:sz w:val="22"/>
                <w:szCs w:val="22"/>
              </w:rPr>
              <w:t>Review staffing levels/requirements for future years. New staffing spreadsheets available end of January 20</w:t>
            </w:r>
            <w:r w:rsidR="00AB7620" w:rsidRPr="00EE0E55">
              <w:rPr>
                <w:rFonts w:ascii="Arial" w:hAnsi="Arial" w:cs="Arial"/>
                <w:b w:val="0"/>
                <w:bCs/>
                <w:sz w:val="22"/>
                <w:szCs w:val="22"/>
              </w:rPr>
              <w:t>2</w:t>
            </w:r>
            <w:r w:rsidR="00033F3D">
              <w:rPr>
                <w:rFonts w:ascii="Arial" w:hAnsi="Arial" w:cs="Arial"/>
                <w:b w:val="0"/>
                <w:bCs/>
                <w:sz w:val="22"/>
                <w:szCs w:val="22"/>
              </w:rPr>
              <w:t>4</w:t>
            </w:r>
          </w:p>
        </w:tc>
        <w:tc>
          <w:tcPr>
            <w:tcW w:w="2268" w:type="dxa"/>
          </w:tcPr>
          <w:p w14:paraId="31A08F74"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05B9BD91" w14:textId="77777777" w:rsidTr="00F84530">
        <w:trPr>
          <w:cantSplit/>
        </w:trPr>
        <w:tc>
          <w:tcPr>
            <w:tcW w:w="6345" w:type="dxa"/>
            <w:tcBorders>
              <w:bottom w:val="single" w:sz="4" w:space="0" w:color="auto"/>
            </w:tcBorders>
          </w:tcPr>
          <w:p w14:paraId="1F771431" w14:textId="77777777" w:rsidR="00CE0F45" w:rsidRPr="008978CE" w:rsidRDefault="00CE0F45" w:rsidP="00E250F1">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Review Budget Toolkit checklist </w:t>
            </w:r>
          </w:p>
        </w:tc>
        <w:tc>
          <w:tcPr>
            <w:tcW w:w="6663" w:type="dxa"/>
            <w:tcBorders>
              <w:bottom w:val="single" w:sz="4" w:space="0" w:color="auto"/>
            </w:tcBorders>
          </w:tcPr>
          <w:p w14:paraId="364E5AF7" w14:textId="77777777" w:rsidR="00CE0F45" w:rsidRPr="000C1ED7" w:rsidRDefault="00CE0F45" w:rsidP="00B77A33">
            <w:pPr>
              <w:pStyle w:val="Title"/>
              <w:tabs>
                <w:tab w:val="left" w:pos="7513"/>
              </w:tabs>
              <w:jc w:val="left"/>
              <w:rPr>
                <w:rFonts w:ascii="Arial" w:hAnsi="Arial" w:cs="Arial"/>
                <w:b w:val="0"/>
                <w:bCs/>
                <w:color w:val="FF0000"/>
                <w:sz w:val="22"/>
                <w:szCs w:val="22"/>
              </w:rPr>
            </w:pPr>
          </w:p>
        </w:tc>
        <w:tc>
          <w:tcPr>
            <w:tcW w:w="2268" w:type="dxa"/>
            <w:tcBorders>
              <w:bottom w:val="single" w:sz="4" w:space="0" w:color="auto"/>
            </w:tcBorders>
          </w:tcPr>
          <w:p w14:paraId="77049449"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3F81CE9B" w14:textId="77777777" w:rsidTr="00EE0E55">
        <w:trPr>
          <w:cantSplit/>
          <w:trHeight w:val="210"/>
        </w:trPr>
        <w:tc>
          <w:tcPr>
            <w:tcW w:w="6345" w:type="dxa"/>
            <w:tcBorders>
              <w:bottom w:val="nil"/>
            </w:tcBorders>
          </w:tcPr>
          <w:p w14:paraId="41AA1FB2" w14:textId="77777777" w:rsidR="00CE0F45" w:rsidRPr="008978CE" w:rsidRDefault="00CE0F45" w:rsidP="003644B7">
            <w:pPr>
              <w:pStyle w:val="Title"/>
              <w:tabs>
                <w:tab w:val="left" w:pos="7513"/>
              </w:tabs>
              <w:jc w:val="left"/>
              <w:rPr>
                <w:rFonts w:ascii="Arial" w:hAnsi="Arial" w:cs="Arial"/>
                <w:b w:val="0"/>
                <w:bCs/>
                <w:iCs/>
                <w:sz w:val="22"/>
                <w:szCs w:val="22"/>
              </w:rPr>
            </w:pPr>
            <w:r w:rsidRPr="008978CE">
              <w:rPr>
                <w:rFonts w:ascii="Arial" w:hAnsi="Arial" w:cs="Arial"/>
                <w:b w:val="0"/>
                <w:bCs/>
                <w:iCs/>
                <w:sz w:val="22"/>
                <w:szCs w:val="22"/>
              </w:rPr>
              <w:t>Approval of Budget Plan by Full Governing Body/Finance Committee</w:t>
            </w:r>
          </w:p>
        </w:tc>
        <w:tc>
          <w:tcPr>
            <w:tcW w:w="6663" w:type="dxa"/>
            <w:tcBorders>
              <w:bottom w:val="nil"/>
            </w:tcBorders>
          </w:tcPr>
          <w:p w14:paraId="368EB619" w14:textId="0533154B" w:rsidR="00CE0F45" w:rsidRPr="00EE0E55" w:rsidRDefault="00CE0F45" w:rsidP="003644B7">
            <w:pPr>
              <w:pStyle w:val="Title"/>
              <w:tabs>
                <w:tab w:val="left" w:pos="7513"/>
              </w:tabs>
              <w:jc w:val="left"/>
              <w:rPr>
                <w:rFonts w:ascii="Arial" w:hAnsi="Arial" w:cs="Arial"/>
                <w:b w:val="0"/>
                <w:bCs/>
                <w:iCs/>
                <w:sz w:val="22"/>
                <w:szCs w:val="22"/>
              </w:rPr>
            </w:pPr>
            <w:r w:rsidRPr="00EE0E55">
              <w:rPr>
                <w:rFonts w:ascii="Arial" w:hAnsi="Arial" w:cs="Arial"/>
                <w:b w:val="0"/>
                <w:bCs/>
                <w:iCs/>
                <w:sz w:val="22"/>
                <w:szCs w:val="22"/>
              </w:rPr>
              <w:t xml:space="preserve">Deadline </w:t>
            </w:r>
            <w:r w:rsidRPr="00E26F7B">
              <w:rPr>
                <w:rFonts w:ascii="Arial" w:hAnsi="Arial" w:cs="Arial"/>
                <w:b w:val="0"/>
                <w:bCs/>
                <w:iCs/>
                <w:sz w:val="22"/>
                <w:szCs w:val="22"/>
              </w:rPr>
              <w:t>31st March 20</w:t>
            </w:r>
            <w:r w:rsidR="00AB7620" w:rsidRPr="00E26F7B">
              <w:rPr>
                <w:rFonts w:ascii="Arial" w:hAnsi="Arial" w:cs="Arial"/>
                <w:b w:val="0"/>
                <w:bCs/>
                <w:iCs/>
                <w:sz w:val="22"/>
                <w:szCs w:val="22"/>
              </w:rPr>
              <w:t>2</w:t>
            </w:r>
            <w:r w:rsidR="00033F3D">
              <w:rPr>
                <w:rFonts w:ascii="Arial" w:hAnsi="Arial" w:cs="Arial"/>
                <w:b w:val="0"/>
                <w:bCs/>
                <w:iCs/>
                <w:sz w:val="22"/>
                <w:szCs w:val="22"/>
              </w:rPr>
              <w:t>4</w:t>
            </w:r>
          </w:p>
          <w:p w14:paraId="1BECAD08" w14:textId="749ED454" w:rsidR="00CE0F45" w:rsidRPr="00EE0E55" w:rsidRDefault="00CE0F45" w:rsidP="00C2591E">
            <w:pPr>
              <w:pStyle w:val="Title"/>
              <w:tabs>
                <w:tab w:val="left" w:pos="7513"/>
              </w:tabs>
              <w:jc w:val="left"/>
              <w:rPr>
                <w:rFonts w:ascii="Arial" w:hAnsi="Arial" w:cs="Arial"/>
                <w:b w:val="0"/>
                <w:bCs/>
                <w:iCs/>
                <w:sz w:val="22"/>
                <w:szCs w:val="22"/>
              </w:rPr>
            </w:pPr>
            <w:r w:rsidRPr="00EE0E55">
              <w:rPr>
                <w:rFonts w:ascii="Arial" w:hAnsi="Arial" w:cs="Arial"/>
                <w:b w:val="0"/>
                <w:bCs/>
                <w:iCs/>
                <w:sz w:val="22"/>
                <w:szCs w:val="22"/>
              </w:rPr>
              <w:t>BP Toolkit available February 20</w:t>
            </w:r>
            <w:r w:rsidR="00AB7620" w:rsidRPr="00EE0E55">
              <w:rPr>
                <w:rFonts w:ascii="Arial" w:hAnsi="Arial" w:cs="Arial"/>
                <w:b w:val="0"/>
                <w:bCs/>
                <w:iCs/>
                <w:sz w:val="22"/>
                <w:szCs w:val="22"/>
              </w:rPr>
              <w:t>2</w:t>
            </w:r>
            <w:r w:rsidR="00033F3D">
              <w:rPr>
                <w:rFonts w:ascii="Arial" w:hAnsi="Arial" w:cs="Arial"/>
                <w:b w:val="0"/>
                <w:bCs/>
                <w:iCs/>
                <w:sz w:val="22"/>
                <w:szCs w:val="22"/>
              </w:rPr>
              <w:t>4</w:t>
            </w:r>
          </w:p>
        </w:tc>
        <w:tc>
          <w:tcPr>
            <w:tcW w:w="2268" w:type="dxa"/>
            <w:tcBorders>
              <w:bottom w:val="nil"/>
            </w:tcBorders>
          </w:tcPr>
          <w:p w14:paraId="61B6DE7A" w14:textId="77777777" w:rsidR="00CE0F45" w:rsidRPr="00402F03" w:rsidRDefault="00CE0F45" w:rsidP="003644B7">
            <w:pPr>
              <w:pStyle w:val="Title"/>
              <w:tabs>
                <w:tab w:val="left" w:pos="7513"/>
              </w:tabs>
              <w:jc w:val="left"/>
              <w:rPr>
                <w:rFonts w:ascii="Arial" w:hAnsi="Arial" w:cs="Arial"/>
                <w:b w:val="0"/>
                <w:bCs/>
                <w:iCs/>
                <w:color w:val="FF0000"/>
                <w:sz w:val="22"/>
                <w:szCs w:val="22"/>
              </w:rPr>
            </w:pPr>
          </w:p>
        </w:tc>
      </w:tr>
    </w:tbl>
    <w:p w14:paraId="71DFD371" w14:textId="77777777" w:rsidR="001929E3" w:rsidRPr="00402F03" w:rsidRDefault="001929E3" w:rsidP="001929E3">
      <w:pPr>
        <w:rPr>
          <w:vanish/>
          <w:color w:val="FF0000"/>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165766" w:rsidRPr="00402F03" w14:paraId="5C4C024E" w14:textId="77777777">
        <w:trPr>
          <w:cantSplit/>
        </w:trPr>
        <w:tc>
          <w:tcPr>
            <w:tcW w:w="6345" w:type="dxa"/>
          </w:tcPr>
          <w:p w14:paraId="32BF8CAA" w14:textId="77777777" w:rsidR="00165766" w:rsidRPr="001D7A88" w:rsidRDefault="00165766" w:rsidP="003C2CA1">
            <w:pPr>
              <w:pStyle w:val="Title"/>
              <w:tabs>
                <w:tab w:val="left" w:pos="7513"/>
              </w:tabs>
              <w:jc w:val="left"/>
              <w:rPr>
                <w:rFonts w:ascii="Arial" w:hAnsi="Arial" w:cs="Arial"/>
                <w:b w:val="0"/>
                <w:bCs/>
                <w:iCs/>
                <w:sz w:val="22"/>
                <w:szCs w:val="22"/>
              </w:rPr>
            </w:pPr>
            <w:r w:rsidRPr="001D7A88">
              <w:rPr>
                <w:rFonts w:ascii="Arial" w:hAnsi="Arial" w:cs="Arial"/>
                <w:b w:val="0"/>
                <w:bCs/>
                <w:iCs/>
                <w:sz w:val="22"/>
                <w:szCs w:val="22"/>
              </w:rPr>
              <w:t>Best practice:</w:t>
            </w:r>
          </w:p>
          <w:p w14:paraId="79841DE9" w14:textId="77777777" w:rsidR="00165766" w:rsidRPr="001D7A88" w:rsidRDefault="00165766" w:rsidP="003C2CA1">
            <w:pPr>
              <w:pStyle w:val="Title"/>
              <w:tabs>
                <w:tab w:val="left" w:pos="7513"/>
              </w:tabs>
              <w:jc w:val="left"/>
              <w:rPr>
                <w:rFonts w:ascii="Arial" w:hAnsi="Arial" w:cs="Arial"/>
                <w:b w:val="0"/>
                <w:bCs/>
                <w:iCs/>
                <w:sz w:val="22"/>
                <w:szCs w:val="22"/>
              </w:rPr>
            </w:pPr>
            <w:r w:rsidRPr="001D7A88">
              <w:rPr>
                <w:rFonts w:ascii="Arial" w:hAnsi="Arial" w:cs="Arial"/>
                <w:b w:val="0"/>
                <w:bCs/>
                <w:iCs/>
                <w:sz w:val="22"/>
                <w:szCs w:val="22"/>
              </w:rPr>
              <w:t>Staff recruitment: costing proposal to governing body ensuring affordability for planned recruitment for current and future years</w:t>
            </w:r>
          </w:p>
        </w:tc>
        <w:tc>
          <w:tcPr>
            <w:tcW w:w="6663" w:type="dxa"/>
          </w:tcPr>
          <w:p w14:paraId="5C7C70C6" w14:textId="77777777" w:rsidR="00165766" w:rsidRPr="001D7A88" w:rsidRDefault="00165766" w:rsidP="003C2CA1">
            <w:pPr>
              <w:pStyle w:val="Title"/>
              <w:tabs>
                <w:tab w:val="left" w:pos="7513"/>
              </w:tabs>
              <w:jc w:val="left"/>
              <w:rPr>
                <w:rFonts w:ascii="Arial" w:hAnsi="Arial" w:cs="Arial"/>
                <w:b w:val="0"/>
                <w:bCs/>
                <w:iCs/>
                <w:sz w:val="22"/>
                <w:szCs w:val="22"/>
              </w:rPr>
            </w:pPr>
          </w:p>
          <w:p w14:paraId="2CFF42F5" w14:textId="77777777" w:rsidR="00165766" w:rsidRPr="001D7A88" w:rsidRDefault="00165766" w:rsidP="003C2CA1">
            <w:pPr>
              <w:pStyle w:val="Title"/>
              <w:tabs>
                <w:tab w:val="left" w:pos="7513"/>
              </w:tabs>
              <w:jc w:val="left"/>
              <w:rPr>
                <w:rFonts w:ascii="Arial" w:hAnsi="Arial" w:cs="Arial"/>
                <w:b w:val="0"/>
                <w:bCs/>
                <w:iCs/>
                <w:sz w:val="22"/>
                <w:szCs w:val="22"/>
              </w:rPr>
            </w:pPr>
            <w:r w:rsidRPr="001D7A88">
              <w:rPr>
                <w:rFonts w:ascii="Arial" w:hAnsi="Arial" w:cs="Arial"/>
                <w:b w:val="0"/>
                <w:bCs/>
                <w:iCs/>
                <w:sz w:val="22"/>
                <w:szCs w:val="22"/>
              </w:rPr>
              <w:t>Prior to staffing advertisements</w:t>
            </w:r>
          </w:p>
        </w:tc>
        <w:tc>
          <w:tcPr>
            <w:tcW w:w="2268" w:type="dxa"/>
          </w:tcPr>
          <w:p w14:paraId="57B8817A" w14:textId="77777777" w:rsidR="00165766" w:rsidRPr="00402F03" w:rsidRDefault="00165766" w:rsidP="003C2CA1">
            <w:pPr>
              <w:pStyle w:val="Title"/>
              <w:tabs>
                <w:tab w:val="left" w:pos="7513"/>
              </w:tabs>
              <w:jc w:val="left"/>
              <w:rPr>
                <w:rFonts w:ascii="Arial" w:hAnsi="Arial" w:cs="Arial"/>
                <w:b w:val="0"/>
                <w:bCs/>
                <w:iCs/>
                <w:color w:val="FF0000"/>
                <w:sz w:val="22"/>
                <w:szCs w:val="22"/>
              </w:rPr>
            </w:pPr>
          </w:p>
        </w:tc>
      </w:tr>
      <w:tr w:rsidR="00165766" w:rsidRPr="00402F03" w14:paraId="760F5389" w14:textId="77777777">
        <w:trPr>
          <w:cantSplit/>
        </w:trPr>
        <w:tc>
          <w:tcPr>
            <w:tcW w:w="6345" w:type="dxa"/>
          </w:tcPr>
          <w:p w14:paraId="6B015422" w14:textId="77777777" w:rsidR="00165766" w:rsidRPr="001D7A88" w:rsidRDefault="00165766" w:rsidP="003C2CA1">
            <w:pPr>
              <w:pStyle w:val="Title"/>
              <w:tabs>
                <w:tab w:val="left" w:pos="7513"/>
              </w:tabs>
              <w:jc w:val="left"/>
              <w:rPr>
                <w:rFonts w:ascii="Arial" w:hAnsi="Arial" w:cs="Arial"/>
                <w:b w:val="0"/>
                <w:bCs/>
                <w:i/>
                <w:iCs/>
                <w:sz w:val="22"/>
                <w:szCs w:val="22"/>
              </w:rPr>
            </w:pPr>
            <w:r w:rsidRPr="001D7A88">
              <w:rPr>
                <w:rFonts w:ascii="Arial" w:hAnsi="Arial" w:cs="Arial"/>
                <w:b w:val="0"/>
                <w:bCs/>
                <w:iCs/>
                <w:sz w:val="22"/>
                <w:szCs w:val="22"/>
              </w:rPr>
              <w:t>Nurseries – Update for EY Spring Census Numbers</w:t>
            </w:r>
          </w:p>
        </w:tc>
        <w:tc>
          <w:tcPr>
            <w:tcW w:w="6663" w:type="dxa"/>
          </w:tcPr>
          <w:p w14:paraId="2D058879" w14:textId="77777777" w:rsidR="00165766" w:rsidRPr="001D7A88" w:rsidRDefault="00165766" w:rsidP="003C2CA1">
            <w:pPr>
              <w:pStyle w:val="Title"/>
              <w:tabs>
                <w:tab w:val="left" w:pos="7513"/>
              </w:tabs>
              <w:jc w:val="left"/>
              <w:rPr>
                <w:rFonts w:ascii="Arial" w:hAnsi="Arial" w:cs="Arial"/>
                <w:b w:val="0"/>
                <w:bCs/>
                <w:sz w:val="22"/>
                <w:szCs w:val="22"/>
              </w:rPr>
            </w:pPr>
            <w:r w:rsidRPr="001D7A88">
              <w:rPr>
                <w:rFonts w:ascii="Arial" w:hAnsi="Arial" w:cs="Arial"/>
                <w:b w:val="0"/>
                <w:bCs/>
                <w:sz w:val="22"/>
                <w:szCs w:val="22"/>
              </w:rPr>
              <w:t>Once Spring Census numbers available</w:t>
            </w:r>
          </w:p>
        </w:tc>
        <w:tc>
          <w:tcPr>
            <w:tcW w:w="2268" w:type="dxa"/>
          </w:tcPr>
          <w:p w14:paraId="485167FE" w14:textId="77777777" w:rsidR="00165766" w:rsidRPr="00402F03" w:rsidRDefault="00165766" w:rsidP="003C2CA1">
            <w:pPr>
              <w:pStyle w:val="Title"/>
              <w:tabs>
                <w:tab w:val="left" w:pos="7513"/>
              </w:tabs>
              <w:jc w:val="left"/>
              <w:rPr>
                <w:rFonts w:ascii="Arial" w:hAnsi="Arial" w:cs="Arial"/>
                <w:b w:val="0"/>
                <w:bCs/>
                <w:color w:val="FF0000"/>
                <w:sz w:val="22"/>
                <w:szCs w:val="22"/>
              </w:rPr>
            </w:pPr>
          </w:p>
        </w:tc>
      </w:tr>
    </w:tbl>
    <w:p w14:paraId="4504ADEC" w14:textId="77777777" w:rsidR="00CE44CE" w:rsidRPr="00402F03" w:rsidRDefault="00CE44CE">
      <w:pPr>
        <w:rPr>
          <w:color w:val="FF0000"/>
          <w:sz w:val="22"/>
          <w:szCs w:val="22"/>
        </w:rPr>
      </w:pPr>
    </w:p>
    <w:p w14:paraId="5F911A03" w14:textId="77777777" w:rsidR="00FC43ED" w:rsidRPr="00402F03" w:rsidRDefault="00FC43ED">
      <w:pPr>
        <w:rPr>
          <w:color w:val="FF0000"/>
          <w:sz w:val="22"/>
          <w:szCs w:val="22"/>
        </w:rPr>
      </w:pPr>
    </w:p>
    <w:p w14:paraId="5C9FD8C7" w14:textId="77777777" w:rsidR="007B57CE" w:rsidRPr="00402F03" w:rsidRDefault="007B57CE">
      <w:pPr>
        <w:rPr>
          <w:color w:val="FF0000"/>
          <w:sz w:val="22"/>
          <w:szCs w:val="22"/>
        </w:rPr>
      </w:pPr>
    </w:p>
    <w:p w14:paraId="7B4C3583" w14:textId="77777777" w:rsidR="00CE44CE" w:rsidRPr="00402F03" w:rsidRDefault="00CE44CE">
      <w:pPr>
        <w:rPr>
          <w:color w:val="FF0000"/>
          <w:sz w:val="22"/>
          <w:szCs w:val="22"/>
        </w:rPr>
      </w:pPr>
    </w:p>
    <w:p w14:paraId="35ADE005" w14:textId="77777777" w:rsidR="00B935B0" w:rsidRPr="00402F03" w:rsidRDefault="00B935B0">
      <w:pPr>
        <w:rPr>
          <w:color w:val="FF0000"/>
          <w:sz w:val="22"/>
          <w:szCs w:val="22"/>
        </w:rPr>
      </w:pPr>
    </w:p>
    <w:p w14:paraId="6A77FC5A" w14:textId="78D00933" w:rsidR="00E32452" w:rsidRPr="00402F03" w:rsidRDefault="00925FFD">
      <w:pPr>
        <w:rPr>
          <w:color w:val="FF0000"/>
          <w:sz w:val="22"/>
          <w:szCs w:val="22"/>
        </w:rPr>
      </w:pPr>
      <w:r w:rsidRPr="00402F03">
        <w:rPr>
          <w:noProof/>
          <w:color w:val="FF0000"/>
          <w:sz w:val="22"/>
          <w:szCs w:val="22"/>
          <w:lang w:eastAsia="en-GB"/>
        </w:rPr>
        <mc:AlternateContent>
          <mc:Choice Requires="wps">
            <w:drawing>
              <wp:anchor distT="0" distB="0" distL="114300" distR="114300" simplePos="0" relativeHeight="251657216" behindDoc="0" locked="0" layoutInCell="1" allowOverlap="1" wp14:anchorId="0FB6705F" wp14:editId="56398C81">
                <wp:simplePos x="0" y="0"/>
                <wp:positionH relativeFrom="column">
                  <wp:posOffset>1160145</wp:posOffset>
                </wp:positionH>
                <wp:positionV relativeFrom="paragraph">
                  <wp:posOffset>59690</wp:posOffset>
                </wp:positionV>
                <wp:extent cx="267970" cy="2667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6F78D" w14:textId="77777777" w:rsidR="0094658F" w:rsidRPr="001F0C30" w:rsidRDefault="0094658F" w:rsidP="00DC107A">
                            <w:pPr>
                              <w:rPr>
                                <w:rFonts w:ascii="Arial" w:hAnsi="Arial" w:cs="Arial"/>
                                <w:b/>
                                <w:sz w:val="24"/>
                                <w:szCs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B6705F" id="Text Box 30" o:spid="_x0000_s1028" type="#_x0000_t202" style="position:absolute;margin-left:91.35pt;margin-top:4.7pt;width:21.1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" stroked="f">
                <v:fill opacity="0"/>
                <v:textbox style="mso-fit-shape-to-text:t">
                  <w:txbxContent>
                    <w:p w14:paraId="5496F78D" w14:textId="77777777" w:rsidR="0094658F" w:rsidRPr="001F0C30" w:rsidRDefault="0094658F" w:rsidP="00DC107A">
                      <w:pPr>
                        <w:rPr>
                          <w:rFonts w:ascii="Arial" w:hAnsi="Arial" w:cs="Arial"/>
                          <w:b/>
                          <w:sz w:val="24"/>
                          <w:szCs w:val="24"/>
                        </w:rPr>
                      </w:pPr>
                    </w:p>
                  </w:txbxContent>
                </v:textbox>
              </v:shape>
            </w:pict>
          </mc:Fallback>
        </mc:AlternateConten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1143A7" w:rsidRPr="00402F03" w14:paraId="0F977DD9" w14:textId="77777777">
        <w:trPr>
          <w:cantSplit/>
        </w:trPr>
        <w:tc>
          <w:tcPr>
            <w:tcW w:w="15276" w:type="dxa"/>
            <w:gridSpan w:val="3"/>
            <w:shd w:val="pct12" w:color="auto" w:fill="auto"/>
          </w:tcPr>
          <w:p w14:paraId="1818EF0D" w14:textId="77777777" w:rsidR="001143A7" w:rsidRPr="001D7A88" w:rsidRDefault="00FD32D1" w:rsidP="001143A7">
            <w:pPr>
              <w:pStyle w:val="Title"/>
              <w:tabs>
                <w:tab w:val="left" w:pos="7513"/>
              </w:tabs>
              <w:rPr>
                <w:rFonts w:ascii="Arial" w:hAnsi="Arial" w:cs="Arial"/>
                <w:b w:val="0"/>
                <w:bCs/>
                <w:sz w:val="22"/>
                <w:szCs w:val="22"/>
              </w:rPr>
            </w:pPr>
            <w:r w:rsidRPr="001D7A88">
              <w:rPr>
                <w:rFonts w:ascii="Arial (W1)" w:hAnsi="Arial (W1)"/>
                <w:sz w:val="22"/>
                <w:szCs w:val="22"/>
              </w:rPr>
              <w:t xml:space="preserve">General </w:t>
            </w:r>
            <w:r w:rsidR="001143A7" w:rsidRPr="001D7A88">
              <w:rPr>
                <w:rFonts w:ascii="Arial (W1)" w:hAnsi="Arial (W1)"/>
                <w:sz w:val="22"/>
                <w:szCs w:val="22"/>
              </w:rPr>
              <w:t>Annual</w:t>
            </w:r>
            <w:r w:rsidRPr="001D7A88">
              <w:rPr>
                <w:rFonts w:ascii="Arial (W1)" w:hAnsi="Arial (W1)"/>
                <w:sz w:val="22"/>
                <w:szCs w:val="22"/>
              </w:rPr>
              <w:t xml:space="preserve"> Tasks</w:t>
            </w:r>
          </w:p>
        </w:tc>
      </w:tr>
      <w:tr w:rsidR="00FD32D1" w:rsidRPr="00402F03" w14:paraId="6F95EF36" w14:textId="77777777">
        <w:trPr>
          <w:cantSplit/>
        </w:trPr>
        <w:tc>
          <w:tcPr>
            <w:tcW w:w="6345" w:type="dxa"/>
            <w:tcBorders>
              <w:bottom w:val="single" w:sz="4" w:space="0" w:color="auto"/>
            </w:tcBorders>
          </w:tcPr>
          <w:p w14:paraId="41C3A32E" w14:textId="77777777" w:rsidR="00FD32D1" w:rsidRPr="001D7A88" w:rsidRDefault="00FD32D1" w:rsidP="003C2CA1">
            <w:pPr>
              <w:pStyle w:val="Title"/>
              <w:tabs>
                <w:tab w:val="left" w:pos="7513"/>
              </w:tabs>
              <w:spacing w:line="360" w:lineRule="auto"/>
              <w:rPr>
                <w:rFonts w:ascii="Arial (W1)" w:hAnsi="Arial (W1)"/>
                <w:sz w:val="22"/>
                <w:szCs w:val="22"/>
              </w:rPr>
            </w:pPr>
            <w:r w:rsidRPr="001D7A88">
              <w:rPr>
                <w:rFonts w:ascii="Arial (W1)" w:hAnsi="Arial (W1)"/>
                <w:sz w:val="22"/>
                <w:szCs w:val="22"/>
              </w:rPr>
              <w:t>Task</w:t>
            </w:r>
          </w:p>
        </w:tc>
        <w:tc>
          <w:tcPr>
            <w:tcW w:w="6663" w:type="dxa"/>
            <w:tcBorders>
              <w:bottom w:val="single" w:sz="4" w:space="0" w:color="auto"/>
            </w:tcBorders>
          </w:tcPr>
          <w:p w14:paraId="09580224" w14:textId="77777777" w:rsidR="00FD32D1" w:rsidRPr="001D7A88" w:rsidRDefault="00FD32D1" w:rsidP="003C2CA1">
            <w:pPr>
              <w:pStyle w:val="Title"/>
              <w:tabs>
                <w:tab w:val="left" w:pos="7513"/>
              </w:tabs>
              <w:spacing w:line="360" w:lineRule="auto"/>
              <w:rPr>
                <w:rFonts w:ascii="Arial (W1)" w:hAnsi="Arial (W1)"/>
                <w:sz w:val="22"/>
                <w:szCs w:val="22"/>
              </w:rPr>
            </w:pPr>
            <w:r w:rsidRPr="001D7A88">
              <w:rPr>
                <w:rFonts w:ascii="Arial (W1)" w:hAnsi="Arial (W1)"/>
                <w:sz w:val="22"/>
                <w:szCs w:val="22"/>
              </w:rPr>
              <w:t>Information</w:t>
            </w:r>
          </w:p>
        </w:tc>
        <w:tc>
          <w:tcPr>
            <w:tcW w:w="2268" w:type="dxa"/>
            <w:tcBorders>
              <w:bottom w:val="single" w:sz="4" w:space="0" w:color="auto"/>
            </w:tcBorders>
          </w:tcPr>
          <w:p w14:paraId="1056DE2C" w14:textId="77777777" w:rsidR="00FD32D1" w:rsidRPr="001D7A88" w:rsidRDefault="00FD32D1" w:rsidP="003C2CA1">
            <w:pPr>
              <w:pStyle w:val="Title"/>
              <w:tabs>
                <w:tab w:val="left" w:pos="7513"/>
              </w:tabs>
              <w:rPr>
                <w:rFonts w:ascii="Arial (W1)" w:hAnsi="Arial (W1)"/>
                <w:sz w:val="22"/>
                <w:szCs w:val="22"/>
              </w:rPr>
            </w:pPr>
            <w:r w:rsidRPr="001D7A88">
              <w:rPr>
                <w:rFonts w:ascii="Arial (W1)" w:hAnsi="Arial (W1)"/>
                <w:sz w:val="22"/>
                <w:szCs w:val="22"/>
              </w:rPr>
              <w:t>Date actioned</w:t>
            </w:r>
          </w:p>
        </w:tc>
      </w:tr>
      <w:tr w:rsidR="00C94050" w:rsidRPr="00402F03" w14:paraId="40CBACF7" w14:textId="77777777">
        <w:trPr>
          <w:cantSplit/>
        </w:trPr>
        <w:tc>
          <w:tcPr>
            <w:tcW w:w="6345" w:type="dxa"/>
          </w:tcPr>
          <w:p w14:paraId="6606D16B" w14:textId="77777777" w:rsidR="00C94050" w:rsidRPr="001D7A88" w:rsidRDefault="0027185E" w:rsidP="00112E31">
            <w:pPr>
              <w:pStyle w:val="Title"/>
              <w:tabs>
                <w:tab w:val="left" w:pos="7513"/>
              </w:tabs>
              <w:jc w:val="left"/>
              <w:rPr>
                <w:rFonts w:ascii="Arial (W1)" w:hAnsi="Arial (W1)"/>
                <w:sz w:val="22"/>
                <w:szCs w:val="22"/>
                <w:u w:val="single"/>
              </w:rPr>
            </w:pPr>
            <w:r w:rsidRPr="001D7A88">
              <w:rPr>
                <w:rFonts w:ascii="Arial" w:hAnsi="Arial" w:cs="Arial"/>
                <w:b w:val="0"/>
                <w:bCs/>
                <w:sz w:val="22"/>
                <w:szCs w:val="22"/>
              </w:rPr>
              <w:t xml:space="preserve">Carry out assessment of internal controls and review outcomes (previously known as </w:t>
            </w:r>
            <w:r w:rsidR="00361B92" w:rsidRPr="001D7A88">
              <w:rPr>
                <w:rFonts w:ascii="Arial" w:hAnsi="Arial" w:cs="Arial"/>
                <w:b w:val="0"/>
                <w:bCs/>
                <w:sz w:val="22"/>
                <w:szCs w:val="22"/>
              </w:rPr>
              <w:t>SIC</w:t>
            </w:r>
            <w:r w:rsidRPr="001D7A88">
              <w:rPr>
                <w:rFonts w:ascii="Arial" w:hAnsi="Arial" w:cs="Arial"/>
                <w:b w:val="0"/>
                <w:bCs/>
                <w:sz w:val="22"/>
                <w:szCs w:val="22"/>
              </w:rPr>
              <w:t>)</w:t>
            </w:r>
            <w:r w:rsidR="00C94050" w:rsidRPr="001D7A88">
              <w:rPr>
                <w:rFonts w:ascii="Arial" w:hAnsi="Arial" w:cs="Arial"/>
                <w:b w:val="0"/>
                <w:bCs/>
                <w:sz w:val="22"/>
                <w:szCs w:val="22"/>
              </w:rPr>
              <w:t xml:space="preserve">  </w:t>
            </w:r>
          </w:p>
        </w:tc>
        <w:tc>
          <w:tcPr>
            <w:tcW w:w="6663" w:type="dxa"/>
          </w:tcPr>
          <w:p w14:paraId="2E9CD7CE" w14:textId="77777777" w:rsidR="00C94050" w:rsidRPr="001D7A88" w:rsidRDefault="00C94050" w:rsidP="00CD37FB">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Governors </w:t>
            </w:r>
            <w:r w:rsidR="00CD37FB" w:rsidRPr="001D7A88">
              <w:rPr>
                <w:rFonts w:ascii="Arial" w:hAnsi="Arial" w:cs="Arial"/>
                <w:b w:val="0"/>
                <w:bCs/>
                <w:sz w:val="22"/>
                <w:szCs w:val="22"/>
              </w:rPr>
              <w:t>m</w:t>
            </w:r>
            <w:r w:rsidRPr="001D7A88">
              <w:rPr>
                <w:rFonts w:ascii="Arial" w:hAnsi="Arial" w:cs="Arial"/>
                <w:b w:val="0"/>
                <w:bCs/>
                <w:sz w:val="22"/>
                <w:szCs w:val="22"/>
              </w:rPr>
              <w:t>eeting</w:t>
            </w:r>
            <w:r w:rsidR="00431B52" w:rsidRPr="001D7A88">
              <w:rPr>
                <w:rFonts w:ascii="Arial" w:hAnsi="Arial" w:cs="Arial"/>
                <w:b w:val="0"/>
                <w:bCs/>
                <w:sz w:val="22"/>
                <w:szCs w:val="22"/>
              </w:rPr>
              <w:t xml:space="preserve"> for approval</w:t>
            </w:r>
            <w:r w:rsidR="0027185E" w:rsidRPr="001D7A88">
              <w:rPr>
                <w:rFonts w:ascii="Arial" w:hAnsi="Arial" w:cs="Arial"/>
                <w:b w:val="0"/>
                <w:bCs/>
                <w:sz w:val="22"/>
                <w:szCs w:val="22"/>
              </w:rPr>
              <w:t xml:space="preserve"> and action.</w:t>
            </w:r>
          </w:p>
        </w:tc>
        <w:tc>
          <w:tcPr>
            <w:tcW w:w="2268" w:type="dxa"/>
          </w:tcPr>
          <w:p w14:paraId="520FBCD2" w14:textId="77777777" w:rsidR="00C94050" w:rsidRPr="00402F03" w:rsidRDefault="00C94050">
            <w:pPr>
              <w:pStyle w:val="Title"/>
              <w:tabs>
                <w:tab w:val="left" w:pos="7513"/>
              </w:tabs>
              <w:jc w:val="left"/>
              <w:rPr>
                <w:rFonts w:ascii="Arial" w:hAnsi="Arial" w:cs="Arial"/>
                <w:b w:val="0"/>
                <w:bCs/>
                <w:color w:val="FF0000"/>
                <w:sz w:val="22"/>
                <w:szCs w:val="22"/>
              </w:rPr>
            </w:pPr>
          </w:p>
        </w:tc>
      </w:tr>
      <w:tr w:rsidR="00C94050" w:rsidRPr="00402F03" w14:paraId="3C8914C6" w14:textId="77777777">
        <w:trPr>
          <w:cantSplit/>
        </w:trPr>
        <w:tc>
          <w:tcPr>
            <w:tcW w:w="6345" w:type="dxa"/>
          </w:tcPr>
          <w:p w14:paraId="60B7500D" w14:textId="77777777" w:rsidR="00C94050" w:rsidRPr="001D7A88" w:rsidRDefault="00C94050" w:rsidP="003F11E4">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Complete School Fund </w:t>
            </w:r>
            <w:r w:rsidR="00CD37FB" w:rsidRPr="001D7A88">
              <w:rPr>
                <w:rFonts w:ascii="Arial" w:hAnsi="Arial" w:cs="Arial"/>
                <w:b w:val="0"/>
                <w:bCs/>
                <w:sz w:val="22"/>
                <w:szCs w:val="22"/>
              </w:rPr>
              <w:t>a</w:t>
            </w:r>
            <w:r w:rsidRPr="001D7A88">
              <w:rPr>
                <w:rFonts w:ascii="Arial" w:hAnsi="Arial" w:cs="Arial"/>
                <w:b w:val="0"/>
                <w:bCs/>
                <w:sz w:val="22"/>
                <w:szCs w:val="22"/>
              </w:rPr>
              <w:t xml:space="preserve">ccounts (if appropriate) and arrange for Auditing. </w:t>
            </w:r>
          </w:p>
        </w:tc>
        <w:tc>
          <w:tcPr>
            <w:tcW w:w="6663" w:type="dxa"/>
          </w:tcPr>
          <w:p w14:paraId="7386F822" w14:textId="77777777" w:rsidR="00C94050" w:rsidRPr="001D7A88" w:rsidRDefault="00C94050"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End of School Fund Year</w:t>
            </w:r>
          </w:p>
          <w:p w14:paraId="1BEA2265" w14:textId="72D67231" w:rsidR="005D587C" w:rsidRPr="001D7A88" w:rsidRDefault="0081617C" w:rsidP="003F11E4">
            <w:pPr>
              <w:pStyle w:val="Title"/>
              <w:tabs>
                <w:tab w:val="left" w:pos="7513"/>
              </w:tabs>
              <w:jc w:val="left"/>
              <w:rPr>
                <w:rFonts w:ascii="Arial" w:hAnsi="Arial" w:cs="Arial"/>
                <w:b w:val="0"/>
                <w:bCs/>
                <w:sz w:val="22"/>
                <w:szCs w:val="22"/>
              </w:rPr>
            </w:pPr>
            <w:hyperlink r:id="rId14" w:history="1">
              <w:r w:rsidR="00575C6A" w:rsidRPr="00CE0F45">
                <w:rPr>
                  <w:rStyle w:val="Hyperlink"/>
                  <w:rFonts w:ascii="Arial" w:hAnsi="Arial" w:cs="Arial"/>
                  <w:b w:val="0"/>
                  <w:bCs/>
                  <w:sz w:val="22"/>
                  <w:szCs w:val="22"/>
                </w:rPr>
                <w:t xml:space="preserve">School Fund </w:t>
              </w:r>
              <w:r w:rsidR="00575C6A" w:rsidRPr="00CE0F45">
                <w:rPr>
                  <w:rStyle w:val="Hyperlink"/>
                  <w:rFonts w:ascii="Arial" w:hAnsi="Arial" w:cs="Arial"/>
                  <w:b w:val="0"/>
                  <w:bCs/>
                  <w:sz w:val="22"/>
                  <w:szCs w:val="22"/>
                </w:rPr>
                <w:t>F</w:t>
              </w:r>
              <w:r w:rsidR="00575C6A" w:rsidRPr="00CE0F45">
                <w:rPr>
                  <w:rStyle w:val="Hyperlink"/>
                  <w:rFonts w:ascii="Arial" w:hAnsi="Arial" w:cs="Arial"/>
                  <w:b w:val="0"/>
                  <w:bCs/>
                  <w:sz w:val="22"/>
                  <w:szCs w:val="22"/>
                </w:rPr>
                <w:t>orms</w:t>
              </w:r>
            </w:hyperlink>
          </w:p>
        </w:tc>
        <w:tc>
          <w:tcPr>
            <w:tcW w:w="2268" w:type="dxa"/>
          </w:tcPr>
          <w:p w14:paraId="003641DB" w14:textId="77777777" w:rsidR="00C94050" w:rsidRPr="00402F03" w:rsidRDefault="00C94050">
            <w:pPr>
              <w:pStyle w:val="Title"/>
              <w:tabs>
                <w:tab w:val="left" w:pos="7513"/>
              </w:tabs>
              <w:jc w:val="left"/>
              <w:rPr>
                <w:rFonts w:ascii="Arial" w:hAnsi="Arial" w:cs="Arial"/>
                <w:b w:val="0"/>
                <w:bCs/>
                <w:color w:val="FF0000"/>
                <w:sz w:val="22"/>
                <w:szCs w:val="22"/>
              </w:rPr>
            </w:pPr>
          </w:p>
        </w:tc>
      </w:tr>
      <w:tr w:rsidR="00C94050" w:rsidRPr="00402F03" w14:paraId="763539D0" w14:textId="77777777">
        <w:trPr>
          <w:cantSplit/>
        </w:trPr>
        <w:tc>
          <w:tcPr>
            <w:tcW w:w="6345" w:type="dxa"/>
          </w:tcPr>
          <w:p w14:paraId="71EEBBD5" w14:textId="77777777" w:rsidR="00C94050" w:rsidRPr="001D7A88" w:rsidRDefault="00C94050" w:rsidP="00C041DE">
            <w:pPr>
              <w:pStyle w:val="Title"/>
              <w:tabs>
                <w:tab w:val="left" w:pos="7513"/>
              </w:tabs>
              <w:jc w:val="left"/>
              <w:rPr>
                <w:rFonts w:ascii="Arial" w:hAnsi="Arial" w:cs="Arial"/>
                <w:b w:val="0"/>
                <w:bCs/>
                <w:sz w:val="22"/>
                <w:szCs w:val="22"/>
                <w:highlight w:val="yellow"/>
              </w:rPr>
            </w:pPr>
            <w:r w:rsidRPr="001D7A88">
              <w:rPr>
                <w:rFonts w:ascii="Arial" w:hAnsi="Arial" w:cs="Arial"/>
                <w:b w:val="0"/>
                <w:bCs/>
                <w:sz w:val="22"/>
                <w:szCs w:val="22"/>
              </w:rPr>
              <w:t>Present audited School Fund accounts to Governing Body for approval</w:t>
            </w:r>
          </w:p>
        </w:tc>
        <w:tc>
          <w:tcPr>
            <w:tcW w:w="6663" w:type="dxa"/>
          </w:tcPr>
          <w:p w14:paraId="6EA8C2AD" w14:textId="77777777" w:rsidR="00C94050" w:rsidRPr="001D7A88" w:rsidRDefault="00C94050" w:rsidP="00C041DE">
            <w:pPr>
              <w:pStyle w:val="Title"/>
              <w:tabs>
                <w:tab w:val="left" w:pos="7513"/>
              </w:tabs>
              <w:jc w:val="left"/>
              <w:rPr>
                <w:rFonts w:ascii="Arial" w:hAnsi="Arial" w:cs="Arial"/>
                <w:b w:val="0"/>
                <w:bCs/>
                <w:sz w:val="22"/>
                <w:szCs w:val="22"/>
                <w:highlight w:val="yellow"/>
              </w:rPr>
            </w:pPr>
            <w:r w:rsidRPr="001D7A88">
              <w:rPr>
                <w:rFonts w:ascii="Arial" w:hAnsi="Arial" w:cs="Arial"/>
                <w:b w:val="0"/>
                <w:bCs/>
                <w:sz w:val="22"/>
                <w:szCs w:val="22"/>
              </w:rPr>
              <w:t>Governors meeting following return of accounts from auditor</w:t>
            </w:r>
          </w:p>
        </w:tc>
        <w:tc>
          <w:tcPr>
            <w:tcW w:w="2268" w:type="dxa"/>
          </w:tcPr>
          <w:p w14:paraId="5B41610E" w14:textId="77777777" w:rsidR="00C94050" w:rsidRPr="00402F03" w:rsidRDefault="00C94050">
            <w:pPr>
              <w:pStyle w:val="Title"/>
              <w:tabs>
                <w:tab w:val="left" w:pos="7513"/>
              </w:tabs>
              <w:jc w:val="left"/>
              <w:rPr>
                <w:rFonts w:ascii="Arial" w:hAnsi="Arial" w:cs="Arial"/>
                <w:b w:val="0"/>
                <w:bCs/>
                <w:color w:val="FF0000"/>
                <w:sz w:val="22"/>
                <w:szCs w:val="22"/>
              </w:rPr>
            </w:pPr>
          </w:p>
        </w:tc>
      </w:tr>
      <w:tr w:rsidR="00C94050" w:rsidRPr="00402F03" w14:paraId="7BA78A8B" w14:textId="77777777" w:rsidTr="00CE0F45">
        <w:trPr>
          <w:cantSplit/>
        </w:trPr>
        <w:tc>
          <w:tcPr>
            <w:tcW w:w="6345" w:type="dxa"/>
          </w:tcPr>
          <w:p w14:paraId="72F7D7B2" w14:textId="3775E1FE" w:rsidR="00C94050" w:rsidRPr="001D7A88" w:rsidRDefault="00C94050" w:rsidP="00EB3B85">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Send </w:t>
            </w:r>
            <w:r w:rsidR="00EB3B85" w:rsidRPr="001D7A88">
              <w:rPr>
                <w:rFonts w:ascii="Arial" w:hAnsi="Arial" w:cs="Arial"/>
                <w:b w:val="0"/>
                <w:bCs/>
                <w:sz w:val="22"/>
                <w:szCs w:val="22"/>
              </w:rPr>
              <w:t xml:space="preserve">audited </w:t>
            </w:r>
            <w:r w:rsidRPr="001D7A88">
              <w:rPr>
                <w:rFonts w:ascii="Arial" w:hAnsi="Arial" w:cs="Arial"/>
                <w:b w:val="0"/>
                <w:bCs/>
                <w:sz w:val="22"/>
                <w:szCs w:val="22"/>
              </w:rPr>
              <w:t>School Fund documents to School</w:t>
            </w:r>
            <w:r w:rsidR="00430147" w:rsidRPr="001D7A88">
              <w:rPr>
                <w:rFonts w:ascii="Arial" w:hAnsi="Arial" w:cs="Arial"/>
                <w:b w:val="0"/>
                <w:bCs/>
                <w:sz w:val="22"/>
                <w:szCs w:val="22"/>
              </w:rPr>
              <w:t xml:space="preserve">s </w:t>
            </w:r>
            <w:r w:rsidR="00430147" w:rsidRPr="00D24585">
              <w:rPr>
                <w:rFonts w:ascii="Arial" w:hAnsi="Arial" w:cs="Arial"/>
                <w:b w:val="0"/>
                <w:bCs/>
                <w:sz w:val="22"/>
                <w:szCs w:val="22"/>
              </w:rPr>
              <w:t>Accountancy Team</w:t>
            </w:r>
            <w:r w:rsidR="00EB3B85" w:rsidRPr="00D24585">
              <w:rPr>
                <w:rFonts w:ascii="Arial" w:hAnsi="Arial" w:cs="Arial"/>
                <w:b w:val="0"/>
                <w:bCs/>
                <w:sz w:val="22"/>
                <w:szCs w:val="22"/>
              </w:rPr>
              <w:t xml:space="preserve">, </w:t>
            </w:r>
            <w:r w:rsidR="001D7A88" w:rsidRPr="00D24585">
              <w:rPr>
                <w:rFonts w:ascii="Arial" w:hAnsi="Arial" w:cs="Arial"/>
                <w:b w:val="0"/>
                <w:bCs/>
                <w:sz w:val="22"/>
                <w:szCs w:val="22"/>
              </w:rPr>
              <w:t>3</w:t>
            </w:r>
            <w:r w:rsidR="001D7A88" w:rsidRPr="00D24585">
              <w:rPr>
                <w:rFonts w:ascii="Arial" w:hAnsi="Arial" w:cs="Arial"/>
                <w:b w:val="0"/>
                <w:bCs/>
                <w:sz w:val="22"/>
                <w:szCs w:val="22"/>
                <w:vertAlign w:val="superscript"/>
              </w:rPr>
              <w:t>rd</w:t>
            </w:r>
            <w:r w:rsidR="001D7A88" w:rsidRPr="00D24585">
              <w:rPr>
                <w:rFonts w:ascii="Arial" w:hAnsi="Arial" w:cs="Arial"/>
                <w:b w:val="0"/>
                <w:bCs/>
                <w:sz w:val="22"/>
                <w:szCs w:val="22"/>
              </w:rPr>
              <w:t xml:space="preserve"> floor, </w:t>
            </w:r>
            <w:r w:rsidR="00D24585" w:rsidRPr="00D24585">
              <w:rPr>
                <w:rFonts w:ascii="Arial" w:hAnsi="Arial" w:cs="Arial"/>
                <w:b w:val="0"/>
                <w:bCs/>
                <w:sz w:val="22"/>
                <w:szCs w:val="22"/>
              </w:rPr>
              <w:t xml:space="preserve">Endeavour </w:t>
            </w:r>
            <w:r w:rsidR="00EB3B85" w:rsidRPr="00D24585">
              <w:rPr>
                <w:rFonts w:ascii="Arial" w:hAnsi="Arial" w:cs="Arial"/>
                <w:b w:val="0"/>
                <w:bCs/>
                <w:sz w:val="22"/>
                <w:szCs w:val="22"/>
              </w:rPr>
              <w:t xml:space="preserve">House, </w:t>
            </w:r>
            <w:r w:rsidR="00D24585" w:rsidRPr="00D24585">
              <w:rPr>
                <w:rFonts w:ascii="Arial" w:hAnsi="Arial" w:cs="Arial"/>
                <w:b w:val="0"/>
                <w:bCs/>
                <w:sz w:val="22"/>
                <w:szCs w:val="22"/>
              </w:rPr>
              <w:t>Russell</w:t>
            </w:r>
            <w:r w:rsidR="00EB3B85" w:rsidRPr="00D24585">
              <w:rPr>
                <w:rFonts w:ascii="Arial" w:hAnsi="Arial" w:cs="Arial"/>
                <w:b w:val="0"/>
                <w:bCs/>
                <w:sz w:val="22"/>
                <w:szCs w:val="22"/>
              </w:rPr>
              <w:t xml:space="preserve"> Road, Ipswich, IP1 2</w:t>
            </w:r>
            <w:r w:rsidR="00D24585" w:rsidRPr="00D24585">
              <w:rPr>
                <w:rFonts w:ascii="Arial" w:hAnsi="Arial" w:cs="Arial"/>
                <w:b w:val="0"/>
                <w:bCs/>
                <w:sz w:val="22"/>
                <w:szCs w:val="22"/>
              </w:rPr>
              <w:t>BX</w:t>
            </w:r>
          </w:p>
        </w:tc>
        <w:tc>
          <w:tcPr>
            <w:tcW w:w="6663" w:type="dxa"/>
            <w:tcBorders>
              <w:bottom w:val="single" w:sz="4" w:space="0" w:color="auto"/>
            </w:tcBorders>
          </w:tcPr>
          <w:p w14:paraId="291AC0AD" w14:textId="77777777" w:rsidR="00C94050" w:rsidRPr="001D7A88" w:rsidRDefault="00C94050" w:rsidP="00C041DE">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After </w:t>
            </w:r>
            <w:r w:rsidR="005277CE" w:rsidRPr="001D7A88">
              <w:rPr>
                <w:rFonts w:ascii="Arial" w:hAnsi="Arial" w:cs="Arial"/>
                <w:b w:val="0"/>
                <w:bCs/>
                <w:sz w:val="22"/>
                <w:szCs w:val="22"/>
              </w:rPr>
              <w:t>the a</w:t>
            </w:r>
            <w:r w:rsidRPr="001D7A88">
              <w:rPr>
                <w:rFonts w:ascii="Arial" w:hAnsi="Arial" w:cs="Arial"/>
                <w:b w:val="0"/>
                <w:bCs/>
                <w:sz w:val="22"/>
                <w:szCs w:val="22"/>
              </w:rPr>
              <w:t xml:space="preserve">ccounts </w:t>
            </w:r>
            <w:r w:rsidR="005277CE" w:rsidRPr="001D7A88">
              <w:rPr>
                <w:rFonts w:ascii="Arial" w:hAnsi="Arial" w:cs="Arial"/>
                <w:b w:val="0"/>
                <w:bCs/>
                <w:sz w:val="22"/>
                <w:szCs w:val="22"/>
              </w:rPr>
              <w:t>have been a</w:t>
            </w:r>
            <w:r w:rsidRPr="001D7A88">
              <w:rPr>
                <w:rFonts w:ascii="Arial" w:hAnsi="Arial" w:cs="Arial"/>
                <w:b w:val="0"/>
                <w:bCs/>
                <w:sz w:val="22"/>
                <w:szCs w:val="22"/>
              </w:rPr>
              <w:t>udited, but within 2 terms of end of</w:t>
            </w:r>
            <w:r w:rsidR="005277CE" w:rsidRPr="001D7A88">
              <w:rPr>
                <w:rFonts w:ascii="Arial" w:hAnsi="Arial" w:cs="Arial"/>
                <w:b w:val="0"/>
                <w:bCs/>
                <w:sz w:val="22"/>
                <w:szCs w:val="22"/>
              </w:rPr>
              <w:t xml:space="preserve"> the School Fund financial</w:t>
            </w:r>
            <w:r w:rsidRPr="001D7A88">
              <w:rPr>
                <w:rFonts w:ascii="Arial" w:hAnsi="Arial" w:cs="Arial"/>
                <w:b w:val="0"/>
                <w:bCs/>
                <w:sz w:val="22"/>
                <w:szCs w:val="22"/>
              </w:rPr>
              <w:t xml:space="preserve"> year.</w:t>
            </w:r>
          </w:p>
        </w:tc>
        <w:tc>
          <w:tcPr>
            <w:tcW w:w="2268" w:type="dxa"/>
          </w:tcPr>
          <w:p w14:paraId="025E6DD1" w14:textId="77777777" w:rsidR="00C94050" w:rsidRPr="00402F03" w:rsidRDefault="00C94050">
            <w:pPr>
              <w:pStyle w:val="Title"/>
              <w:tabs>
                <w:tab w:val="left" w:pos="7513"/>
              </w:tabs>
              <w:jc w:val="left"/>
              <w:rPr>
                <w:rFonts w:ascii="Arial" w:hAnsi="Arial" w:cs="Arial"/>
                <w:b w:val="0"/>
                <w:bCs/>
                <w:color w:val="FF0000"/>
                <w:sz w:val="22"/>
                <w:szCs w:val="22"/>
              </w:rPr>
            </w:pPr>
          </w:p>
        </w:tc>
      </w:tr>
      <w:tr w:rsidR="00CE0F45" w:rsidRPr="00402F03" w14:paraId="0F3A1D71" w14:textId="77777777" w:rsidTr="00CE0F45">
        <w:trPr>
          <w:cantSplit/>
          <w:trHeight w:val="491"/>
        </w:trPr>
        <w:tc>
          <w:tcPr>
            <w:tcW w:w="6345" w:type="dxa"/>
          </w:tcPr>
          <w:p w14:paraId="657AE95D" w14:textId="77777777" w:rsidR="00CE0F45" w:rsidRPr="00C805F7" w:rsidRDefault="00CE0F45" w:rsidP="007B57CE">
            <w:pPr>
              <w:pStyle w:val="Title"/>
              <w:tabs>
                <w:tab w:val="left" w:pos="7513"/>
              </w:tabs>
              <w:jc w:val="left"/>
              <w:rPr>
                <w:rFonts w:ascii="Arial" w:hAnsi="Arial" w:cs="Arial"/>
                <w:b w:val="0"/>
                <w:bCs/>
                <w:sz w:val="22"/>
                <w:szCs w:val="22"/>
              </w:rPr>
            </w:pPr>
            <w:r w:rsidRPr="00C805F7">
              <w:rPr>
                <w:rFonts w:ascii="Arial" w:hAnsi="Arial" w:cs="Arial"/>
                <w:b w:val="0"/>
                <w:bCs/>
                <w:sz w:val="22"/>
                <w:szCs w:val="22"/>
              </w:rPr>
              <w:t>Complete annual Inventory check</w:t>
            </w:r>
            <w:r>
              <w:rPr>
                <w:rFonts w:ascii="Arial" w:hAnsi="Arial" w:cs="Arial"/>
                <w:b w:val="0"/>
                <w:bCs/>
                <w:sz w:val="22"/>
                <w:szCs w:val="22"/>
              </w:rPr>
              <w:t xml:space="preserve"> (See link for further assistance and guidance)</w:t>
            </w:r>
          </w:p>
        </w:tc>
        <w:tc>
          <w:tcPr>
            <w:tcW w:w="6663" w:type="dxa"/>
            <w:vMerge w:val="restart"/>
            <w:vAlign w:val="center"/>
          </w:tcPr>
          <w:p w14:paraId="375770B9" w14:textId="779D4889" w:rsidR="00CE0F45" w:rsidRPr="00C805F7" w:rsidRDefault="0081617C" w:rsidP="00CE0F45">
            <w:pPr>
              <w:pStyle w:val="Title"/>
              <w:tabs>
                <w:tab w:val="left" w:pos="7513"/>
              </w:tabs>
              <w:jc w:val="left"/>
              <w:rPr>
                <w:rFonts w:ascii="Arial" w:hAnsi="Arial" w:cs="Arial"/>
                <w:b w:val="0"/>
                <w:bCs/>
                <w:sz w:val="22"/>
                <w:szCs w:val="22"/>
              </w:rPr>
            </w:pPr>
            <w:hyperlink r:id="rId15" w:history="1">
              <w:r w:rsidR="00CE0F45">
                <w:rPr>
                  <w:rStyle w:val="Hyperlink"/>
                  <w:rFonts w:ascii="Arial" w:hAnsi="Arial" w:cs="Arial"/>
                  <w:b w:val="0"/>
                  <w:bCs/>
                  <w:sz w:val="22"/>
                  <w:szCs w:val="22"/>
                </w:rPr>
                <w:t>Financial Management Pages</w:t>
              </w:r>
            </w:hyperlink>
          </w:p>
        </w:tc>
        <w:tc>
          <w:tcPr>
            <w:tcW w:w="2268" w:type="dxa"/>
          </w:tcPr>
          <w:p w14:paraId="308C3E2D" w14:textId="77777777" w:rsidR="00CE0F45" w:rsidRPr="00402F03" w:rsidRDefault="00CE0F45">
            <w:pPr>
              <w:pStyle w:val="Title"/>
              <w:tabs>
                <w:tab w:val="left" w:pos="7513"/>
              </w:tabs>
              <w:jc w:val="left"/>
              <w:rPr>
                <w:rFonts w:ascii="Arial" w:hAnsi="Arial" w:cs="Arial"/>
                <w:b w:val="0"/>
                <w:bCs/>
                <w:color w:val="FF0000"/>
                <w:sz w:val="22"/>
                <w:szCs w:val="22"/>
              </w:rPr>
            </w:pPr>
          </w:p>
        </w:tc>
      </w:tr>
      <w:tr w:rsidR="00CE0F45" w:rsidRPr="00402F03" w14:paraId="0CA3DA33" w14:textId="77777777" w:rsidTr="00D62362">
        <w:trPr>
          <w:cantSplit/>
          <w:trHeight w:val="417"/>
        </w:trPr>
        <w:tc>
          <w:tcPr>
            <w:tcW w:w="6345" w:type="dxa"/>
          </w:tcPr>
          <w:p w14:paraId="43882A67" w14:textId="77777777" w:rsidR="00CE0F45" w:rsidRPr="00C805F7" w:rsidRDefault="00CE0F45" w:rsidP="00C805F7">
            <w:pPr>
              <w:pStyle w:val="Title"/>
              <w:tabs>
                <w:tab w:val="left" w:pos="7513"/>
              </w:tabs>
              <w:jc w:val="left"/>
              <w:rPr>
                <w:rFonts w:ascii="Arial" w:hAnsi="Arial" w:cs="Arial"/>
                <w:b w:val="0"/>
                <w:bCs/>
                <w:sz w:val="22"/>
                <w:szCs w:val="22"/>
              </w:rPr>
            </w:pPr>
            <w:r w:rsidRPr="00C805F7">
              <w:rPr>
                <w:rFonts w:ascii="Arial" w:hAnsi="Arial" w:cs="Arial"/>
                <w:b w:val="0"/>
                <w:bCs/>
                <w:sz w:val="22"/>
                <w:szCs w:val="22"/>
              </w:rPr>
              <w:t xml:space="preserve">Archive financial documents </w:t>
            </w:r>
            <w:r>
              <w:rPr>
                <w:rFonts w:ascii="Arial" w:hAnsi="Arial" w:cs="Arial"/>
                <w:b w:val="0"/>
                <w:bCs/>
                <w:sz w:val="22"/>
                <w:szCs w:val="22"/>
              </w:rPr>
              <w:t>(See link for further assistance and guidance)</w:t>
            </w:r>
          </w:p>
        </w:tc>
        <w:tc>
          <w:tcPr>
            <w:tcW w:w="6663" w:type="dxa"/>
            <w:vMerge/>
          </w:tcPr>
          <w:p w14:paraId="59CF8DA7" w14:textId="77777777" w:rsidR="00CE0F45" w:rsidRPr="00C805F7" w:rsidRDefault="00CE0F45" w:rsidP="00C805F7">
            <w:pPr>
              <w:pStyle w:val="Title"/>
              <w:tabs>
                <w:tab w:val="left" w:pos="7513"/>
              </w:tabs>
              <w:jc w:val="left"/>
              <w:rPr>
                <w:rFonts w:ascii="Arial" w:hAnsi="Arial" w:cs="Arial"/>
                <w:b w:val="0"/>
                <w:bCs/>
                <w:sz w:val="22"/>
                <w:szCs w:val="22"/>
              </w:rPr>
            </w:pPr>
          </w:p>
        </w:tc>
        <w:tc>
          <w:tcPr>
            <w:tcW w:w="2268" w:type="dxa"/>
          </w:tcPr>
          <w:p w14:paraId="0A7A3083" w14:textId="77777777" w:rsidR="00CE0F45" w:rsidRPr="00402F03" w:rsidRDefault="00CE0F45">
            <w:pPr>
              <w:pStyle w:val="Title"/>
              <w:tabs>
                <w:tab w:val="left" w:pos="7513"/>
              </w:tabs>
              <w:jc w:val="left"/>
              <w:rPr>
                <w:rFonts w:ascii="Arial" w:hAnsi="Arial" w:cs="Arial"/>
                <w:b w:val="0"/>
                <w:bCs/>
                <w:color w:val="FF0000"/>
                <w:sz w:val="22"/>
                <w:szCs w:val="22"/>
              </w:rPr>
            </w:pPr>
          </w:p>
        </w:tc>
      </w:tr>
      <w:tr w:rsidR="00431B52" w:rsidRPr="00402F03" w14:paraId="46095C63" w14:textId="77777777">
        <w:trPr>
          <w:cantSplit/>
        </w:trPr>
        <w:tc>
          <w:tcPr>
            <w:tcW w:w="6345" w:type="dxa"/>
          </w:tcPr>
          <w:p w14:paraId="04F68A62" w14:textId="77777777" w:rsidR="00431B52" w:rsidRPr="001D7A88" w:rsidRDefault="00431B52"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Review Record of Financial Responsibility</w:t>
            </w:r>
            <w:r w:rsidR="003461D1" w:rsidRPr="001D7A88">
              <w:rPr>
                <w:rFonts w:ascii="Arial" w:hAnsi="Arial" w:cs="Arial"/>
                <w:b w:val="0"/>
                <w:bCs/>
                <w:sz w:val="22"/>
                <w:szCs w:val="22"/>
              </w:rPr>
              <w:t xml:space="preserve"> (</w:t>
            </w:r>
            <w:proofErr w:type="spellStart"/>
            <w:r w:rsidR="003461D1" w:rsidRPr="001D7A88">
              <w:rPr>
                <w:rFonts w:ascii="Arial" w:hAnsi="Arial" w:cs="Arial"/>
                <w:b w:val="0"/>
                <w:bCs/>
                <w:sz w:val="22"/>
                <w:szCs w:val="22"/>
              </w:rPr>
              <w:t>RoFR</w:t>
            </w:r>
            <w:proofErr w:type="spellEnd"/>
            <w:r w:rsidR="003461D1" w:rsidRPr="001D7A88">
              <w:rPr>
                <w:rFonts w:ascii="Arial" w:hAnsi="Arial" w:cs="Arial"/>
                <w:b w:val="0"/>
                <w:bCs/>
                <w:sz w:val="22"/>
                <w:szCs w:val="22"/>
              </w:rPr>
              <w:t>)</w:t>
            </w:r>
          </w:p>
          <w:p w14:paraId="01277965" w14:textId="77777777" w:rsidR="005277CE" w:rsidRPr="001D7A88" w:rsidRDefault="0034076E"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Template can be found on Suffolk Learning</w:t>
            </w:r>
            <w:r w:rsidR="005277CE" w:rsidRPr="001D7A88">
              <w:rPr>
                <w:rFonts w:ascii="Arial" w:hAnsi="Arial" w:cs="Arial"/>
                <w:b w:val="0"/>
                <w:bCs/>
                <w:sz w:val="22"/>
                <w:szCs w:val="22"/>
              </w:rPr>
              <w:t>:</w:t>
            </w:r>
          </w:p>
          <w:p w14:paraId="6268B61C" w14:textId="4F232421" w:rsidR="005277CE" w:rsidRPr="00CE0F45" w:rsidRDefault="0081617C" w:rsidP="00146F0A">
            <w:pPr>
              <w:pStyle w:val="Title"/>
              <w:tabs>
                <w:tab w:val="left" w:pos="7513"/>
              </w:tabs>
              <w:jc w:val="left"/>
              <w:rPr>
                <w:rFonts w:ascii="Arial" w:hAnsi="Arial" w:cs="Arial"/>
                <w:b w:val="0"/>
                <w:bCs/>
                <w:color w:val="0000FF"/>
                <w:sz w:val="22"/>
                <w:szCs w:val="22"/>
              </w:rPr>
            </w:pPr>
            <w:hyperlink r:id="rId16" w:history="1">
              <w:proofErr w:type="spellStart"/>
              <w:r w:rsidR="0034076E" w:rsidRPr="00CE0F45">
                <w:rPr>
                  <w:rStyle w:val="Hyperlink"/>
                  <w:rFonts w:ascii="Arial" w:hAnsi="Arial" w:cs="Arial"/>
                  <w:b w:val="0"/>
                  <w:bCs/>
                  <w:sz w:val="22"/>
                  <w:szCs w:val="22"/>
                </w:rPr>
                <w:t>RoF</w:t>
              </w:r>
              <w:r w:rsidR="0034076E" w:rsidRPr="00CE0F45">
                <w:rPr>
                  <w:rStyle w:val="Hyperlink"/>
                  <w:rFonts w:ascii="Arial" w:hAnsi="Arial" w:cs="Arial"/>
                  <w:b w:val="0"/>
                  <w:bCs/>
                  <w:sz w:val="22"/>
                  <w:szCs w:val="22"/>
                </w:rPr>
                <w:t>R</w:t>
              </w:r>
              <w:proofErr w:type="spellEnd"/>
            </w:hyperlink>
          </w:p>
        </w:tc>
        <w:tc>
          <w:tcPr>
            <w:tcW w:w="6663" w:type="dxa"/>
          </w:tcPr>
          <w:p w14:paraId="661F46A2" w14:textId="77777777" w:rsidR="00431B52" w:rsidRPr="001D7A88" w:rsidRDefault="00431B52" w:rsidP="001B74C7">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w:t>
            </w:r>
            <w:r w:rsidR="00CD37FB" w:rsidRPr="001D7A88">
              <w:rPr>
                <w:rFonts w:ascii="Arial" w:hAnsi="Arial" w:cs="Arial"/>
                <w:b w:val="0"/>
                <w:bCs/>
                <w:sz w:val="22"/>
                <w:szCs w:val="22"/>
              </w:rPr>
              <w:t>f</w:t>
            </w:r>
            <w:r w:rsidRPr="001D7A88">
              <w:rPr>
                <w:rFonts w:ascii="Arial" w:hAnsi="Arial" w:cs="Arial"/>
                <w:b w:val="0"/>
                <w:bCs/>
                <w:sz w:val="22"/>
                <w:szCs w:val="22"/>
              </w:rPr>
              <w:t xml:space="preserve">ull Governing Body </w:t>
            </w:r>
            <w:r w:rsidR="00CD37FB" w:rsidRPr="001D7A88">
              <w:rPr>
                <w:rFonts w:ascii="Arial" w:hAnsi="Arial" w:cs="Arial"/>
                <w:b w:val="0"/>
                <w:bCs/>
                <w:sz w:val="22"/>
                <w:szCs w:val="22"/>
              </w:rPr>
              <w:t>m</w:t>
            </w:r>
            <w:r w:rsidRPr="001D7A88">
              <w:rPr>
                <w:rFonts w:ascii="Arial" w:hAnsi="Arial" w:cs="Arial"/>
                <w:b w:val="0"/>
                <w:bCs/>
                <w:sz w:val="22"/>
                <w:szCs w:val="22"/>
              </w:rPr>
              <w:t>eeting for approval</w:t>
            </w:r>
          </w:p>
          <w:p w14:paraId="58E5A0D2" w14:textId="77777777" w:rsidR="00945522" w:rsidRPr="001D7A88" w:rsidRDefault="00945522" w:rsidP="001B74C7">
            <w:pPr>
              <w:pStyle w:val="Title"/>
              <w:tabs>
                <w:tab w:val="left" w:pos="7513"/>
              </w:tabs>
              <w:jc w:val="left"/>
              <w:rPr>
                <w:rFonts w:ascii="Arial" w:hAnsi="Arial" w:cs="Arial"/>
                <w:b w:val="0"/>
                <w:bCs/>
                <w:sz w:val="22"/>
                <w:szCs w:val="22"/>
              </w:rPr>
            </w:pPr>
          </w:p>
        </w:tc>
        <w:tc>
          <w:tcPr>
            <w:tcW w:w="2268" w:type="dxa"/>
          </w:tcPr>
          <w:p w14:paraId="7C578EAC" w14:textId="77777777" w:rsidR="00431B52" w:rsidRPr="00402F03" w:rsidRDefault="00431B52">
            <w:pPr>
              <w:pStyle w:val="Title"/>
              <w:tabs>
                <w:tab w:val="left" w:pos="7513"/>
              </w:tabs>
              <w:jc w:val="left"/>
              <w:rPr>
                <w:rFonts w:ascii="Arial" w:hAnsi="Arial" w:cs="Arial"/>
                <w:b w:val="0"/>
                <w:bCs/>
                <w:color w:val="FF0000"/>
                <w:sz w:val="22"/>
                <w:szCs w:val="22"/>
              </w:rPr>
            </w:pPr>
          </w:p>
        </w:tc>
      </w:tr>
      <w:tr w:rsidR="00431B52" w:rsidRPr="00402F03" w14:paraId="054CA378" w14:textId="77777777">
        <w:trPr>
          <w:cantSplit/>
        </w:trPr>
        <w:tc>
          <w:tcPr>
            <w:tcW w:w="6345" w:type="dxa"/>
          </w:tcPr>
          <w:p w14:paraId="702A1E33" w14:textId="77777777" w:rsidR="00431B52" w:rsidRPr="001D7A88" w:rsidRDefault="00431B52"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Update Pecuniary Interest forms</w:t>
            </w:r>
          </w:p>
          <w:p w14:paraId="1AD57B5F" w14:textId="77777777" w:rsidR="0034076E" w:rsidRPr="001D7A88" w:rsidRDefault="0081617C" w:rsidP="00146F0A">
            <w:pPr>
              <w:pStyle w:val="Title"/>
              <w:tabs>
                <w:tab w:val="left" w:pos="7513"/>
              </w:tabs>
              <w:jc w:val="left"/>
              <w:rPr>
                <w:rFonts w:ascii="Arial" w:hAnsi="Arial" w:cs="Arial"/>
                <w:b w:val="0"/>
                <w:bCs/>
                <w:sz w:val="22"/>
                <w:szCs w:val="22"/>
              </w:rPr>
            </w:pPr>
            <w:hyperlink r:id="rId17" w:history="1">
              <w:r w:rsidR="0034076E" w:rsidRPr="001D7A88">
                <w:rPr>
                  <w:rStyle w:val="Hyperlink"/>
                  <w:rFonts w:ascii="Arial" w:hAnsi="Arial" w:cs="Arial"/>
                  <w:b w:val="0"/>
                  <w:bCs/>
                  <w:color w:val="auto"/>
                  <w:sz w:val="22"/>
                  <w:szCs w:val="22"/>
                </w:rPr>
                <w:t>Pecuniary Interest</w:t>
              </w:r>
            </w:hyperlink>
          </w:p>
        </w:tc>
        <w:tc>
          <w:tcPr>
            <w:tcW w:w="6663" w:type="dxa"/>
          </w:tcPr>
          <w:p w14:paraId="0AEAB445" w14:textId="02F0AF0E" w:rsidR="00DC0EFC" w:rsidRPr="001D7A88" w:rsidRDefault="00431B52" w:rsidP="00C041DE">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Either a new form should be </w:t>
            </w:r>
            <w:r w:rsidR="008A7D87" w:rsidRPr="001D7A88">
              <w:rPr>
                <w:rFonts w:ascii="Arial" w:hAnsi="Arial" w:cs="Arial"/>
                <w:b w:val="0"/>
                <w:bCs/>
                <w:sz w:val="22"/>
                <w:szCs w:val="22"/>
              </w:rPr>
              <w:t>completed,</w:t>
            </w:r>
            <w:r w:rsidRPr="001D7A88">
              <w:rPr>
                <w:rFonts w:ascii="Arial" w:hAnsi="Arial" w:cs="Arial"/>
                <w:b w:val="0"/>
                <w:bCs/>
                <w:sz w:val="22"/>
                <w:szCs w:val="22"/>
              </w:rPr>
              <w:t xml:space="preserve"> or the existing declaration can be re</w:t>
            </w:r>
            <w:r w:rsidR="00C8452E">
              <w:rPr>
                <w:rFonts w:ascii="Arial" w:hAnsi="Arial" w:cs="Arial"/>
                <w:b w:val="0"/>
                <w:bCs/>
                <w:sz w:val="22"/>
                <w:szCs w:val="22"/>
              </w:rPr>
              <w:t>-</w:t>
            </w:r>
            <w:r w:rsidRPr="001D7A88">
              <w:rPr>
                <w:rFonts w:ascii="Arial" w:hAnsi="Arial" w:cs="Arial"/>
                <w:b w:val="0"/>
                <w:bCs/>
                <w:sz w:val="22"/>
                <w:szCs w:val="22"/>
              </w:rPr>
              <w:t>signed and dated to show there are no changes</w:t>
            </w:r>
          </w:p>
        </w:tc>
        <w:tc>
          <w:tcPr>
            <w:tcW w:w="2268" w:type="dxa"/>
          </w:tcPr>
          <w:p w14:paraId="69127CDA" w14:textId="77777777" w:rsidR="00431B52" w:rsidRPr="00402F03" w:rsidRDefault="00431B52">
            <w:pPr>
              <w:pStyle w:val="Title"/>
              <w:tabs>
                <w:tab w:val="left" w:pos="7513"/>
              </w:tabs>
              <w:jc w:val="left"/>
              <w:rPr>
                <w:rFonts w:ascii="Arial" w:hAnsi="Arial" w:cs="Arial"/>
                <w:b w:val="0"/>
                <w:bCs/>
                <w:color w:val="FF0000"/>
                <w:sz w:val="22"/>
                <w:szCs w:val="22"/>
              </w:rPr>
            </w:pPr>
          </w:p>
        </w:tc>
      </w:tr>
      <w:tr w:rsidR="00431B52" w:rsidRPr="00402F03" w14:paraId="1E604AD2" w14:textId="77777777" w:rsidTr="007B57CE">
        <w:trPr>
          <w:cantSplit/>
          <w:trHeight w:val="220"/>
        </w:trPr>
        <w:tc>
          <w:tcPr>
            <w:tcW w:w="6345" w:type="dxa"/>
          </w:tcPr>
          <w:p w14:paraId="6827F820" w14:textId="77777777" w:rsidR="00431B52" w:rsidRPr="001D7A88" w:rsidRDefault="00431B52"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Update Best Value Statement</w:t>
            </w:r>
          </w:p>
        </w:tc>
        <w:tc>
          <w:tcPr>
            <w:tcW w:w="6663" w:type="dxa"/>
          </w:tcPr>
          <w:p w14:paraId="6066D30B" w14:textId="77777777" w:rsidR="004461FE" w:rsidRPr="001D7A88" w:rsidRDefault="00431B52" w:rsidP="007B57CE">
            <w:pPr>
              <w:pStyle w:val="Title"/>
              <w:tabs>
                <w:tab w:val="left" w:pos="7513"/>
              </w:tabs>
              <w:jc w:val="left"/>
              <w:rPr>
                <w:rFonts w:ascii="Arial" w:hAnsi="Arial" w:cs="Arial"/>
                <w:b w:val="0"/>
                <w:bCs/>
                <w:sz w:val="22"/>
                <w:szCs w:val="22"/>
              </w:rPr>
            </w:pPr>
            <w:r w:rsidRPr="001D7A88">
              <w:rPr>
                <w:rFonts w:ascii="Arial" w:hAnsi="Arial" w:cs="Arial"/>
                <w:b w:val="0"/>
                <w:bCs/>
                <w:sz w:val="22"/>
                <w:szCs w:val="22"/>
              </w:rPr>
              <w:t>Present at Full Governing Body Meeting for approval</w:t>
            </w:r>
          </w:p>
        </w:tc>
        <w:tc>
          <w:tcPr>
            <w:tcW w:w="2268" w:type="dxa"/>
          </w:tcPr>
          <w:p w14:paraId="63BB2AA8" w14:textId="77777777" w:rsidR="00431B52" w:rsidRPr="00402F03" w:rsidRDefault="00431B52">
            <w:pPr>
              <w:pStyle w:val="Title"/>
              <w:tabs>
                <w:tab w:val="left" w:pos="7513"/>
              </w:tabs>
              <w:jc w:val="left"/>
              <w:rPr>
                <w:rFonts w:ascii="Arial" w:hAnsi="Arial" w:cs="Arial"/>
                <w:b w:val="0"/>
                <w:bCs/>
                <w:color w:val="FF0000"/>
                <w:sz w:val="22"/>
                <w:szCs w:val="22"/>
              </w:rPr>
            </w:pPr>
          </w:p>
        </w:tc>
      </w:tr>
      <w:tr w:rsidR="00DC107A" w:rsidRPr="00402F03" w14:paraId="213E64EA" w14:textId="77777777" w:rsidTr="007B57CE">
        <w:trPr>
          <w:cantSplit/>
          <w:trHeight w:val="379"/>
        </w:trPr>
        <w:tc>
          <w:tcPr>
            <w:tcW w:w="6345" w:type="dxa"/>
            <w:tcBorders>
              <w:top w:val="single" w:sz="4" w:space="0" w:color="auto"/>
              <w:left w:val="single" w:sz="4" w:space="0" w:color="auto"/>
              <w:bottom w:val="single" w:sz="4" w:space="0" w:color="auto"/>
              <w:right w:val="single" w:sz="4" w:space="0" w:color="auto"/>
            </w:tcBorders>
          </w:tcPr>
          <w:p w14:paraId="6F232152" w14:textId="77777777" w:rsidR="00DC107A" w:rsidRPr="001D7A88" w:rsidRDefault="00DC107A" w:rsidP="003C2CA1">
            <w:pPr>
              <w:pStyle w:val="Title"/>
              <w:tabs>
                <w:tab w:val="left" w:pos="7513"/>
              </w:tabs>
              <w:jc w:val="left"/>
              <w:rPr>
                <w:rFonts w:ascii="Arial" w:hAnsi="Arial" w:cs="Arial"/>
                <w:b w:val="0"/>
                <w:bCs/>
                <w:sz w:val="22"/>
                <w:szCs w:val="22"/>
              </w:rPr>
            </w:pPr>
            <w:r w:rsidRPr="001D7A88">
              <w:rPr>
                <w:rFonts w:ascii="Arial" w:hAnsi="Arial" w:cs="Arial"/>
                <w:b w:val="0"/>
                <w:bCs/>
                <w:sz w:val="22"/>
                <w:szCs w:val="22"/>
              </w:rPr>
              <w:t>Review the school</w:t>
            </w:r>
            <w:r w:rsidR="00361B92" w:rsidRPr="001D7A88">
              <w:rPr>
                <w:rFonts w:ascii="Arial" w:hAnsi="Arial" w:cs="Arial"/>
                <w:b w:val="0"/>
                <w:bCs/>
                <w:sz w:val="22"/>
                <w:szCs w:val="22"/>
              </w:rPr>
              <w:t>’</w:t>
            </w:r>
            <w:r w:rsidRPr="001D7A88">
              <w:rPr>
                <w:rFonts w:ascii="Arial" w:hAnsi="Arial" w:cs="Arial"/>
                <w:b w:val="0"/>
                <w:bCs/>
                <w:sz w:val="22"/>
                <w:szCs w:val="22"/>
              </w:rPr>
              <w:t>s Decision Planner</w:t>
            </w:r>
          </w:p>
        </w:tc>
        <w:tc>
          <w:tcPr>
            <w:tcW w:w="6663" w:type="dxa"/>
            <w:tcBorders>
              <w:top w:val="single" w:sz="4" w:space="0" w:color="auto"/>
              <w:left w:val="single" w:sz="4" w:space="0" w:color="auto"/>
              <w:bottom w:val="single" w:sz="4" w:space="0" w:color="auto"/>
              <w:right w:val="single" w:sz="4" w:space="0" w:color="auto"/>
            </w:tcBorders>
          </w:tcPr>
          <w:p w14:paraId="31C2281F" w14:textId="77777777" w:rsidR="00DC107A" w:rsidRPr="001D7A88" w:rsidRDefault="00DC107A" w:rsidP="003C2CA1">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w:t>
            </w:r>
            <w:r w:rsidR="00C8452E">
              <w:rPr>
                <w:rFonts w:ascii="Arial" w:hAnsi="Arial" w:cs="Arial"/>
                <w:b w:val="0"/>
                <w:bCs/>
                <w:sz w:val="22"/>
                <w:szCs w:val="22"/>
              </w:rPr>
              <w:t>Fu</w:t>
            </w:r>
            <w:r w:rsidRPr="001D7A88">
              <w:rPr>
                <w:rFonts w:ascii="Arial" w:hAnsi="Arial" w:cs="Arial"/>
                <w:b w:val="0"/>
                <w:bCs/>
                <w:sz w:val="22"/>
                <w:szCs w:val="22"/>
              </w:rPr>
              <w:t xml:space="preserve">ll Governing Body </w:t>
            </w:r>
            <w:r w:rsidR="00EB3B85" w:rsidRPr="001D7A88">
              <w:rPr>
                <w:rFonts w:ascii="Arial" w:hAnsi="Arial" w:cs="Arial"/>
                <w:b w:val="0"/>
                <w:bCs/>
                <w:sz w:val="22"/>
                <w:szCs w:val="22"/>
              </w:rPr>
              <w:t>m</w:t>
            </w:r>
            <w:r w:rsidRPr="001D7A88">
              <w:rPr>
                <w:rFonts w:ascii="Arial" w:hAnsi="Arial" w:cs="Arial"/>
                <w:b w:val="0"/>
                <w:bCs/>
                <w:sz w:val="22"/>
                <w:szCs w:val="22"/>
              </w:rPr>
              <w:t>eeting for approval</w:t>
            </w:r>
          </w:p>
          <w:p w14:paraId="008A054F" w14:textId="77777777" w:rsidR="00DC107A" w:rsidRPr="001D7A88" w:rsidRDefault="00DC107A" w:rsidP="003C2CA1">
            <w:pPr>
              <w:pStyle w:val="Title"/>
              <w:tabs>
                <w:tab w:val="left" w:pos="7513"/>
              </w:tabs>
              <w:jc w:val="left"/>
              <w:rPr>
                <w:rFonts w:ascii="Arial" w:hAnsi="Arial" w:cs="Arial"/>
                <w:b w:val="0"/>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9FA4538" w14:textId="77777777" w:rsidR="00DC107A" w:rsidRPr="00402F03" w:rsidRDefault="00DC107A" w:rsidP="003C2CA1">
            <w:pPr>
              <w:pStyle w:val="Title"/>
              <w:tabs>
                <w:tab w:val="left" w:pos="7513"/>
              </w:tabs>
              <w:jc w:val="left"/>
              <w:rPr>
                <w:rFonts w:ascii="Arial" w:hAnsi="Arial" w:cs="Arial"/>
                <w:b w:val="0"/>
                <w:bCs/>
                <w:color w:val="FF0000"/>
                <w:sz w:val="22"/>
                <w:szCs w:val="22"/>
              </w:rPr>
            </w:pPr>
          </w:p>
        </w:tc>
      </w:tr>
      <w:tr w:rsidR="000E5B91" w:rsidRPr="00402F03" w14:paraId="211C49D8" w14:textId="77777777">
        <w:trPr>
          <w:cantSplit/>
        </w:trPr>
        <w:tc>
          <w:tcPr>
            <w:tcW w:w="6345" w:type="dxa"/>
            <w:tcBorders>
              <w:bottom w:val="single" w:sz="4" w:space="0" w:color="auto"/>
            </w:tcBorders>
          </w:tcPr>
          <w:p w14:paraId="71B235B4" w14:textId="77777777" w:rsidR="000E5B91" w:rsidRPr="001D7A88" w:rsidRDefault="000E5B91"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Review the Terms of Reference for committees and working parties</w:t>
            </w:r>
          </w:p>
        </w:tc>
        <w:tc>
          <w:tcPr>
            <w:tcW w:w="6663" w:type="dxa"/>
          </w:tcPr>
          <w:p w14:paraId="5CC32C48" w14:textId="77777777" w:rsidR="000E5B91" w:rsidRPr="001D7A88" w:rsidRDefault="000E5B91" w:rsidP="000E5B91">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w:t>
            </w:r>
            <w:r w:rsidR="00C8452E">
              <w:rPr>
                <w:rFonts w:ascii="Arial" w:hAnsi="Arial" w:cs="Arial"/>
                <w:b w:val="0"/>
                <w:bCs/>
                <w:sz w:val="22"/>
                <w:szCs w:val="22"/>
              </w:rPr>
              <w:t>F</w:t>
            </w:r>
            <w:r w:rsidRPr="001D7A88">
              <w:rPr>
                <w:rFonts w:ascii="Arial" w:hAnsi="Arial" w:cs="Arial"/>
                <w:b w:val="0"/>
                <w:bCs/>
                <w:sz w:val="22"/>
                <w:szCs w:val="22"/>
              </w:rPr>
              <w:t xml:space="preserve">ull Governing Body </w:t>
            </w:r>
            <w:r w:rsidR="00EB3B85" w:rsidRPr="001D7A88">
              <w:rPr>
                <w:rFonts w:ascii="Arial" w:hAnsi="Arial" w:cs="Arial"/>
                <w:b w:val="0"/>
                <w:bCs/>
                <w:sz w:val="22"/>
                <w:szCs w:val="22"/>
              </w:rPr>
              <w:t>m</w:t>
            </w:r>
            <w:r w:rsidRPr="001D7A88">
              <w:rPr>
                <w:rFonts w:ascii="Arial" w:hAnsi="Arial" w:cs="Arial"/>
                <w:b w:val="0"/>
                <w:bCs/>
                <w:sz w:val="22"/>
                <w:szCs w:val="22"/>
              </w:rPr>
              <w:t>eeting for approval</w:t>
            </w:r>
          </w:p>
          <w:p w14:paraId="4686A397" w14:textId="77777777" w:rsidR="000E5B91" w:rsidRPr="001D7A88" w:rsidRDefault="000E5B91" w:rsidP="00C041DE">
            <w:pPr>
              <w:pStyle w:val="Title"/>
              <w:tabs>
                <w:tab w:val="left" w:pos="7513"/>
              </w:tabs>
              <w:jc w:val="left"/>
              <w:rPr>
                <w:rFonts w:ascii="Arial" w:hAnsi="Arial" w:cs="Arial"/>
                <w:b w:val="0"/>
                <w:bCs/>
                <w:sz w:val="22"/>
                <w:szCs w:val="22"/>
              </w:rPr>
            </w:pPr>
          </w:p>
        </w:tc>
        <w:tc>
          <w:tcPr>
            <w:tcW w:w="2268" w:type="dxa"/>
          </w:tcPr>
          <w:p w14:paraId="363EC51A" w14:textId="77777777" w:rsidR="000E5B91" w:rsidRPr="00402F03" w:rsidRDefault="000E5B91">
            <w:pPr>
              <w:pStyle w:val="Title"/>
              <w:tabs>
                <w:tab w:val="left" w:pos="7513"/>
              </w:tabs>
              <w:jc w:val="left"/>
              <w:rPr>
                <w:rFonts w:ascii="Arial" w:hAnsi="Arial" w:cs="Arial"/>
                <w:b w:val="0"/>
                <w:bCs/>
                <w:color w:val="FF0000"/>
                <w:sz w:val="22"/>
                <w:szCs w:val="22"/>
              </w:rPr>
            </w:pPr>
          </w:p>
        </w:tc>
      </w:tr>
      <w:tr w:rsidR="00917385" w:rsidRPr="00402F03" w14:paraId="17CB6AA3" w14:textId="77777777">
        <w:trPr>
          <w:cantSplit/>
        </w:trPr>
        <w:tc>
          <w:tcPr>
            <w:tcW w:w="6345" w:type="dxa"/>
            <w:tcBorders>
              <w:top w:val="single" w:sz="4" w:space="0" w:color="auto"/>
              <w:left w:val="single" w:sz="4" w:space="0" w:color="auto"/>
              <w:bottom w:val="single" w:sz="4" w:space="0" w:color="auto"/>
              <w:right w:val="single" w:sz="4" w:space="0" w:color="auto"/>
            </w:tcBorders>
          </w:tcPr>
          <w:p w14:paraId="55499D50" w14:textId="77777777" w:rsidR="00917385" w:rsidRPr="001D7A88" w:rsidRDefault="00361B92" w:rsidP="00146F0A">
            <w:pPr>
              <w:pStyle w:val="Title"/>
              <w:tabs>
                <w:tab w:val="left" w:pos="7513"/>
              </w:tabs>
              <w:jc w:val="left"/>
              <w:rPr>
                <w:rFonts w:ascii="Arial" w:hAnsi="Arial" w:cs="Arial"/>
                <w:b w:val="0"/>
                <w:bCs/>
                <w:i/>
                <w:sz w:val="22"/>
                <w:szCs w:val="22"/>
              </w:rPr>
            </w:pPr>
            <w:r w:rsidRPr="001D7A88">
              <w:rPr>
                <w:rFonts w:ascii="Arial" w:hAnsi="Arial" w:cs="Arial"/>
                <w:b w:val="0"/>
                <w:bCs/>
                <w:sz w:val="22"/>
                <w:szCs w:val="22"/>
              </w:rPr>
              <w:t xml:space="preserve">Review </w:t>
            </w:r>
            <w:proofErr w:type="gramStart"/>
            <w:r w:rsidRPr="001D7A88">
              <w:rPr>
                <w:rFonts w:ascii="Arial" w:hAnsi="Arial" w:cs="Arial"/>
                <w:b w:val="0"/>
                <w:bCs/>
                <w:sz w:val="22"/>
                <w:szCs w:val="22"/>
              </w:rPr>
              <w:t>p</w:t>
            </w:r>
            <w:r w:rsidR="00917385" w:rsidRPr="001D7A88">
              <w:rPr>
                <w:rFonts w:ascii="Arial" w:hAnsi="Arial" w:cs="Arial"/>
                <w:b w:val="0"/>
                <w:bCs/>
                <w:sz w:val="22"/>
                <w:szCs w:val="22"/>
              </w:rPr>
              <w:t>olicies:-</w:t>
            </w:r>
            <w:proofErr w:type="gramEnd"/>
          </w:p>
        </w:tc>
        <w:tc>
          <w:tcPr>
            <w:tcW w:w="6663" w:type="dxa"/>
            <w:vMerge w:val="restart"/>
            <w:tcBorders>
              <w:left w:val="single" w:sz="4" w:space="0" w:color="auto"/>
            </w:tcBorders>
          </w:tcPr>
          <w:p w14:paraId="0424E899" w14:textId="77777777" w:rsidR="00917385" w:rsidRPr="001D7A88" w:rsidRDefault="00917385" w:rsidP="0067630C">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w:t>
            </w:r>
            <w:r w:rsidR="00C8452E">
              <w:rPr>
                <w:rFonts w:ascii="Arial" w:hAnsi="Arial" w:cs="Arial"/>
                <w:b w:val="0"/>
                <w:bCs/>
                <w:sz w:val="22"/>
                <w:szCs w:val="22"/>
              </w:rPr>
              <w:t>F</w:t>
            </w:r>
            <w:r w:rsidRPr="001D7A88">
              <w:rPr>
                <w:rFonts w:ascii="Arial" w:hAnsi="Arial" w:cs="Arial"/>
                <w:b w:val="0"/>
                <w:bCs/>
                <w:sz w:val="22"/>
                <w:szCs w:val="22"/>
              </w:rPr>
              <w:t xml:space="preserve">ull Governing Body </w:t>
            </w:r>
            <w:r w:rsidR="00EB3B85" w:rsidRPr="001D7A88">
              <w:rPr>
                <w:rFonts w:ascii="Arial" w:hAnsi="Arial" w:cs="Arial"/>
                <w:b w:val="0"/>
                <w:bCs/>
                <w:sz w:val="22"/>
                <w:szCs w:val="22"/>
              </w:rPr>
              <w:t>m</w:t>
            </w:r>
            <w:r w:rsidRPr="001D7A88">
              <w:rPr>
                <w:rFonts w:ascii="Arial" w:hAnsi="Arial" w:cs="Arial"/>
                <w:b w:val="0"/>
                <w:bCs/>
                <w:sz w:val="22"/>
                <w:szCs w:val="22"/>
              </w:rPr>
              <w:t>eeting for consideration/ approval</w:t>
            </w:r>
          </w:p>
          <w:p w14:paraId="16FBE397"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5856DF90" w14:textId="77777777" w:rsidR="00917385" w:rsidRPr="00402F03" w:rsidRDefault="00917385">
            <w:pPr>
              <w:pStyle w:val="Title"/>
              <w:tabs>
                <w:tab w:val="left" w:pos="7513"/>
              </w:tabs>
              <w:jc w:val="left"/>
              <w:rPr>
                <w:rFonts w:ascii="Arial" w:hAnsi="Arial" w:cs="Arial"/>
                <w:b w:val="0"/>
                <w:bCs/>
                <w:color w:val="FF0000"/>
                <w:sz w:val="22"/>
                <w:szCs w:val="22"/>
              </w:rPr>
            </w:pPr>
          </w:p>
        </w:tc>
      </w:tr>
      <w:tr w:rsidR="00FC43ED" w:rsidRPr="00402F03" w14:paraId="07AEEF41" w14:textId="77777777">
        <w:trPr>
          <w:cantSplit/>
        </w:trPr>
        <w:tc>
          <w:tcPr>
            <w:tcW w:w="6345" w:type="dxa"/>
            <w:tcBorders>
              <w:top w:val="single" w:sz="4" w:space="0" w:color="auto"/>
              <w:left w:val="single" w:sz="4" w:space="0" w:color="auto"/>
              <w:bottom w:val="single" w:sz="4" w:space="0" w:color="auto"/>
              <w:right w:val="single" w:sz="4" w:space="0" w:color="auto"/>
            </w:tcBorders>
          </w:tcPr>
          <w:p w14:paraId="71C6A217" w14:textId="3B02AF97" w:rsidR="00FC43ED" w:rsidRPr="00CE0F45" w:rsidRDefault="00FC43ED" w:rsidP="00146F0A">
            <w:pPr>
              <w:pStyle w:val="Title"/>
              <w:tabs>
                <w:tab w:val="left" w:pos="7513"/>
              </w:tabs>
              <w:jc w:val="left"/>
              <w:rPr>
                <w:rFonts w:ascii="Arial" w:hAnsi="Arial" w:cs="Arial"/>
                <w:b w:val="0"/>
                <w:bCs/>
                <w:color w:val="0000FF"/>
                <w:sz w:val="22"/>
                <w:szCs w:val="22"/>
              </w:rPr>
            </w:pPr>
            <w:r w:rsidRPr="00CE0F45">
              <w:rPr>
                <w:rFonts w:ascii="Arial" w:hAnsi="Arial" w:cs="Arial"/>
                <w:b w:val="0"/>
                <w:bCs/>
                <w:color w:val="0000FF"/>
                <w:sz w:val="22"/>
                <w:szCs w:val="22"/>
              </w:rPr>
              <w:t xml:space="preserve">-    </w:t>
            </w:r>
            <w:r w:rsidR="00CE0F45" w:rsidRPr="00CE0F45">
              <w:rPr>
                <w:rFonts w:ascii="Arial" w:hAnsi="Arial" w:cs="Arial"/>
                <w:b w:val="0"/>
                <w:bCs/>
                <w:color w:val="0000FF"/>
                <w:sz w:val="22"/>
                <w:szCs w:val="22"/>
              </w:rPr>
              <w:t xml:space="preserve"> </w:t>
            </w:r>
            <w:hyperlink r:id="rId18" w:history="1">
              <w:r w:rsidRPr="00CE0F45">
                <w:rPr>
                  <w:rStyle w:val="Hyperlink"/>
                  <w:rFonts w:ascii="Arial" w:hAnsi="Arial" w:cs="Arial"/>
                  <w:b w:val="0"/>
                  <w:bCs/>
                  <w:sz w:val="22"/>
                  <w:szCs w:val="22"/>
                </w:rPr>
                <w:t>Purchase Card</w:t>
              </w:r>
              <w:r w:rsidRPr="00CE0F45">
                <w:rPr>
                  <w:rStyle w:val="Hyperlink"/>
                  <w:rFonts w:ascii="Arial" w:hAnsi="Arial" w:cs="Arial"/>
                  <w:b w:val="0"/>
                  <w:bCs/>
                  <w:sz w:val="22"/>
                  <w:szCs w:val="22"/>
                </w:rPr>
                <w:t xml:space="preserve"> </w:t>
              </w:r>
              <w:r w:rsidRPr="00CE0F45">
                <w:rPr>
                  <w:rStyle w:val="Hyperlink"/>
                  <w:rFonts w:ascii="Arial" w:hAnsi="Arial" w:cs="Arial"/>
                  <w:b w:val="0"/>
                  <w:bCs/>
                  <w:sz w:val="22"/>
                  <w:szCs w:val="22"/>
                </w:rPr>
                <w:t>Policy</w:t>
              </w:r>
            </w:hyperlink>
          </w:p>
        </w:tc>
        <w:tc>
          <w:tcPr>
            <w:tcW w:w="6663" w:type="dxa"/>
            <w:vMerge/>
            <w:tcBorders>
              <w:left w:val="single" w:sz="4" w:space="0" w:color="auto"/>
            </w:tcBorders>
          </w:tcPr>
          <w:p w14:paraId="6C453301" w14:textId="77777777" w:rsidR="00FC43ED" w:rsidRPr="001D7A88" w:rsidRDefault="00FC43ED" w:rsidP="0067630C">
            <w:pPr>
              <w:pStyle w:val="Title"/>
              <w:tabs>
                <w:tab w:val="left" w:pos="7513"/>
              </w:tabs>
              <w:jc w:val="left"/>
              <w:rPr>
                <w:rFonts w:ascii="Arial" w:hAnsi="Arial" w:cs="Arial"/>
                <w:b w:val="0"/>
                <w:bCs/>
                <w:sz w:val="22"/>
                <w:szCs w:val="22"/>
              </w:rPr>
            </w:pPr>
          </w:p>
        </w:tc>
        <w:tc>
          <w:tcPr>
            <w:tcW w:w="2268" w:type="dxa"/>
          </w:tcPr>
          <w:p w14:paraId="35C2A7DF" w14:textId="77777777" w:rsidR="00FC43ED" w:rsidRPr="00402F03" w:rsidRDefault="00FC43ED">
            <w:pPr>
              <w:pStyle w:val="Title"/>
              <w:tabs>
                <w:tab w:val="left" w:pos="7513"/>
              </w:tabs>
              <w:jc w:val="left"/>
              <w:rPr>
                <w:rFonts w:ascii="Arial" w:hAnsi="Arial" w:cs="Arial"/>
                <w:b w:val="0"/>
                <w:bCs/>
                <w:color w:val="FF0000"/>
                <w:sz w:val="22"/>
                <w:szCs w:val="22"/>
              </w:rPr>
            </w:pPr>
          </w:p>
        </w:tc>
      </w:tr>
      <w:tr w:rsidR="00917385" w:rsidRPr="00402F03" w14:paraId="6BE01AB8" w14:textId="77777777">
        <w:trPr>
          <w:cantSplit/>
        </w:trPr>
        <w:tc>
          <w:tcPr>
            <w:tcW w:w="6345" w:type="dxa"/>
            <w:tcBorders>
              <w:top w:val="single" w:sz="4" w:space="0" w:color="auto"/>
              <w:left w:val="single" w:sz="4" w:space="0" w:color="auto"/>
              <w:bottom w:val="single" w:sz="4" w:space="0" w:color="auto"/>
              <w:right w:val="single" w:sz="4" w:space="0" w:color="auto"/>
            </w:tcBorders>
          </w:tcPr>
          <w:p w14:paraId="5D1D50E6" w14:textId="243CC39E" w:rsidR="00917385" w:rsidRPr="00CE0F45" w:rsidRDefault="0081617C" w:rsidP="00361B92">
            <w:pPr>
              <w:pStyle w:val="Title"/>
              <w:numPr>
                <w:ilvl w:val="0"/>
                <w:numId w:val="31"/>
              </w:numPr>
              <w:tabs>
                <w:tab w:val="left" w:pos="7513"/>
              </w:tabs>
              <w:jc w:val="left"/>
              <w:rPr>
                <w:rFonts w:ascii="Arial" w:hAnsi="Arial" w:cs="Arial"/>
                <w:b w:val="0"/>
                <w:bCs/>
                <w:color w:val="0000FF"/>
                <w:sz w:val="22"/>
                <w:szCs w:val="22"/>
              </w:rPr>
            </w:pPr>
            <w:hyperlink r:id="rId19" w:history="1">
              <w:r w:rsidR="00917385" w:rsidRPr="00CE0F45">
                <w:rPr>
                  <w:rStyle w:val="Hyperlink"/>
                  <w:rFonts w:ascii="Arial" w:hAnsi="Arial" w:cs="Arial"/>
                  <w:b w:val="0"/>
                  <w:bCs/>
                  <w:sz w:val="22"/>
                  <w:szCs w:val="22"/>
                </w:rPr>
                <w:t>Charging and Remissions</w:t>
              </w:r>
            </w:hyperlink>
            <w:r w:rsidR="00917385" w:rsidRPr="00CE0F45">
              <w:rPr>
                <w:rFonts w:ascii="Arial" w:hAnsi="Arial" w:cs="Arial"/>
                <w:b w:val="0"/>
                <w:bCs/>
                <w:color w:val="0000FF"/>
                <w:sz w:val="22"/>
                <w:szCs w:val="22"/>
              </w:rPr>
              <w:t xml:space="preserve"> </w:t>
            </w:r>
          </w:p>
        </w:tc>
        <w:tc>
          <w:tcPr>
            <w:tcW w:w="6663" w:type="dxa"/>
            <w:vMerge/>
            <w:tcBorders>
              <w:left w:val="single" w:sz="4" w:space="0" w:color="auto"/>
            </w:tcBorders>
          </w:tcPr>
          <w:p w14:paraId="48B581EA"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7645B93C" w14:textId="77777777" w:rsidR="00917385" w:rsidRPr="00402F03" w:rsidRDefault="00917385">
            <w:pPr>
              <w:pStyle w:val="Title"/>
              <w:tabs>
                <w:tab w:val="left" w:pos="7513"/>
              </w:tabs>
              <w:jc w:val="left"/>
              <w:rPr>
                <w:rFonts w:ascii="Arial" w:hAnsi="Arial" w:cs="Arial"/>
                <w:b w:val="0"/>
                <w:bCs/>
                <w:color w:val="FF0000"/>
                <w:sz w:val="22"/>
                <w:szCs w:val="22"/>
              </w:rPr>
            </w:pPr>
          </w:p>
        </w:tc>
      </w:tr>
      <w:tr w:rsidR="00917385" w:rsidRPr="00402F03" w14:paraId="54E5183C" w14:textId="77777777">
        <w:trPr>
          <w:cantSplit/>
        </w:trPr>
        <w:tc>
          <w:tcPr>
            <w:tcW w:w="6345" w:type="dxa"/>
            <w:tcBorders>
              <w:top w:val="single" w:sz="4" w:space="0" w:color="auto"/>
              <w:left w:val="single" w:sz="4" w:space="0" w:color="auto"/>
              <w:bottom w:val="single" w:sz="4" w:space="0" w:color="auto"/>
              <w:right w:val="single" w:sz="4" w:space="0" w:color="auto"/>
            </w:tcBorders>
          </w:tcPr>
          <w:p w14:paraId="0F6E02A7" w14:textId="69B7B5A4" w:rsidR="00917385" w:rsidRPr="00CE0F45" w:rsidRDefault="0081617C" w:rsidP="00361B92">
            <w:pPr>
              <w:pStyle w:val="Title"/>
              <w:numPr>
                <w:ilvl w:val="0"/>
                <w:numId w:val="31"/>
              </w:numPr>
              <w:tabs>
                <w:tab w:val="left" w:pos="7513"/>
              </w:tabs>
              <w:jc w:val="left"/>
              <w:rPr>
                <w:rFonts w:ascii="Arial" w:hAnsi="Arial" w:cs="Arial"/>
                <w:b w:val="0"/>
                <w:bCs/>
                <w:color w:val="0000FF"/>
                <w:sz w:val="22"/>
                <w:szCs w:val="22"/>
              </w:rPr>
            </w:pPr>
            <w:hyperlink r:id="rId20" w:history="1">
              <w:r w:rsidR="00917385" w:rsidRPr="005629CE">
                <w:rPr>
                  <w:rStyle w:val="Hyperlink"/>
                  <w:rFonts w:ascii="Arial" w:hAnsi="Arial" w:cs="Arial"/>
                  <w:b w:val="0"/>
                  <w:bCs/>
                  <w:sz w:val="22"/>
                  <w:szCs w:val="22"/>
                </w:rPr>
                <w:t>Lettings</w:t>
              </w:r>
            </w:hyperlink>
            <w:r w:rsidR="00917385" w:rsidRPr="00CE0F45">
              <w:rPr>
                <w:rFonts w:ascii="Arial" w:hAnsi="Arial" w:cs="Arial"/>
                <w:b w:val="0"/>
                <w:bCs/>
                <w:color w:val="0000FF"/>
                <w:sz w:val="22"/>
                <w:szCs w:val="22"/>
              </w:rPr>
              <w:t xml:space="preserve"> </w:t>
            </w:r>
          </w:p>
        </w:tc>
        <w:tc>
          <w:tcPr>
            <w:tcW w:w="6663" w:type="dxa"/>
            <w:vMerge/>
            <w:tcBorders>
              <w:left w:val="single" w:sz="4" w:space="0" w:color="auto"/>
            </w:tcBorders>
          </w:tcPr>
          <w:p w14:paraId="0A687340"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641A02AA" w14:textId="77777777" w:rsidR="00917385" w:rsidRPr="00402F03" w:rsidRDefault="00917385">
            <w:pPr>
              <w:pStyle w:val="Title"/>
              <w:tabs>
                <w:tab w:val="left" w:pos="7513"/>
              </w:tabs>
              <w:jc w:val="left"/>
              <w:rPr>
                <w:rFonts w:ascii="Arial" w:hAnsi="Arial" w:cs="Arial"/>
                <w:b w:val="0"/>
                <w:bCs/>
                <w:color w:val="FF0000"/>
                <w:sz w:val="22"/>
                <w:szCs w:val="22"/>
              </w:rPr>
            </w:pPr>
          </w:p>
        </w:tc>
      </w:tr>
      <w:tr w:rsidR="00917385" w:rsidRPr="00402F03" w14:paraId="1CA74DE1" w14:textId="77777777">
        <w:trPr>
          <w:cantSplit/>
        </w:trPr>
        <w:tc>
          <w:tcPr>
            <w:tcW w:w="6345" w:type="dxa"/>
            <w:tcBorders>
              <w:top w:val="single" w:sz="4" w:space="0" w:color="auto"/>
              <w:left w:val="single" w:sz="4" w:space="0" w:color="auto"/>
              <w:bottom w:val="single" w:sz="4" w:space="0" w:color="auto"/>
              <w:right w:val="single" w:sz="4" w:space="0" w:color="auto"/>
            </w:tcBorders>
          </w:tcPr>
          <w:p w14:paraId="73DFA5E3" w14:textId="43DADEBA" w:rsidR="00917385" w:rsidRPr="00CE0F45" w:rsidRDefault="0081617C" w:rsidP="00361B92">
            <w:pPr>
              <w:pStyle w:val="Title"/>
              <w:numPr>
                <w:ilvl w:val="0"/>
                <w:numId w:val="31"/>
              </w:numPr>
              <w:tabs>
                <w:tab w:val="left" w:pos="7513"/>
              </w:tabs>
              <w:jc w:val="left"/>
              <w:rPr>
                <w:rFonts w:ascii="Arial" w:hAnsi="Arial" w:cs="Arial"/>
                <w:b w:val="0"/>
                <w:bCs/>
                <w:color w:val="0000FF"/>
                <w:sz w:val="22"/>
                <w:szCs w:val="22"/>
              </w:rPr>
            </w:pPr>
            <w:hyperlink r:id="rId21" w:history="1">
              <w:r w:rsidR="00917385" w:rsidRPr="00CE0F45">
                <w:rPr>
                  <w:rStyle w:val="Hyperlink"/>
                  <w:rFonts w:ascii="Arial" w:hAnsi="Arial" w:cs="Arial"/>
                  <w:b w:val="0"/>
                  <w:bCs/>
                  <w:sz w:val="22"/>
                  <w:szCs w:val="22"/>
                </w:rPr>
                <w:t>Finance</w:t>
              </w:r>
            </w:hyperlink>
          </w:p>
        </w:tc>
        <w:tc>
          <w:tcPr>
            <w:tcW w:w="6663" w:type="dxa"/>
            <w:vMerge/>
            <w:tcBorders>
              <w:left w:val="single" w:sz="4" w:space="0" w:color="auto"/>
            </w:tcBorders>
          </w:tcPr>
          <w:p w14:paraId="65EBEB7A"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26B58475" w14:textId="77777777" w:rsidR="00917385" w:rsidRPr="00402F03" w:rsidRDefault="00917385">
            <w:pPr>
              <w:pStyle w:val="Title"/>
              <w:tabs>
                <w:tab w:val="left" w:pos="7513"/>
              </w:tabs>
              <w:jc w:val="left"/>
              <w:rPr>
                <w:rFonts w:ascii="Arial" w:hAnsi="Arial" w:cs="Arial"/>
                <w:b w:val="0"/>
                <w:bCs/>
                <w:color w:val="FF0000"/>
                <w:sz w:val="22"/>
                <w:szCs w:val="22"/>
              </w:rPr>
            </w:pPr>
          </w:p>
        </w:tc>
      </w:tr>
      <w:tr w:rsidR="00917385" w:rsidRPr="00402F03" w14:paraId="22B023D9" w14:textId="77777777">
        <w:trPr>
          <w:cantSplit/>
        </w:trPr>
        <w:tc>
          <w:tcPr>
            <w:tcW w:w="6345" w:type="dxa"/>
            <w:tcBorders>
              <w:top w:val="single" w:sz="4" w:space="0" w:color="auto"/>
              <w:left w:val="single" w:sz="4" w:space="0" w:color="auto"/>
              <w:bottom w:val="single" w:sz="4" w:space="0" w:color="auto"/>
              <w:right w:val="single" w:sz="4" w:space="0" w:color="auto"/>
            </w:tcBorders>
          </w:tcPr>
          <w:p w14:paraId="59636E41" w14:textId="0792D1A0" w:rsidR="00917385" w:rsidRPr="00CE0F45" w:rsidRDefault="0081617C" w:rsidP="00361B92">
            <w:pPr>
              <w:pStyle w:val="Title"/>
              <w:numPr>
                <w:ilvl w:val="0"/>
                <w:numId w:val="31"/>
              </w:numPr>
              <w:tabs>
                <w:tab w:val="left" w:pos="7513"/>
              </w:tabs>
              <w:jc w:val="left"/>
              <w:rPr>
                <w:rFonts w:ascii="Arial" w:hAnsi="Arial" w:cs="Arial"/>
                <w:b w:val="0"/>
                <w:bCs/>
                <w:color w:val="0000FF"/>
                <w:sz w:val="22"/>
                <w:szCs w:val="22"/>
              </w:rPr>
            </w:pPr>
            <w:hyperlink r:id="rId22" w:history="1">
              <w:r w:rsidR="00917385" w:rsidRPr="00CE0F45">
                <w:rPr>
                  <w:rStyle w:val="Hyperlink"/>
                  <w:rFonts w:ascii="Arial" w:hAnsi="Arial" w:cs="Arial"/>
                  <w:b w:val="0"/>
                  <w:bCs/>
                  <w:sz w:val="22"/>
                  <w:szCs w:val="22"/>
                </w:rPr>
                <w:t>Bad Debt and Redundant Equipment</w:t>
              </w:r>
            </w:hyperlink>
            <w:r w:rsidR="00917385" w:rsidRPr="00CE0F45">
              <w:rPr>
                <w:rFonts w:ascii="Arial" w:hAnsi="Arial" w:cs="Arial"/>
                <w:b w:val="0"/>
                <w:bCs/>
                <w:color w:val="0000FF"/>
                <w:sz w:val="22"/>
                <w:szCs w:val="22"/>
              </w:rPr>
              <w:t xml:space="preserve"> </w:t>
            </w:r>
          </w:p>
        </w:tc>
        <w:tc>
          <w:tcPr>
            <w:tcW w:w="6663" w:type="dxa"/>
            <w:vMerge/>
            <w:tcBorders>
              <w:left w:val="single" w:sz="4" w:space="0" w:color="auto"/>
            </w:tcBorders>
          </w:tcPr>
          <w:p w14:paraId="56899252"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76BF4467" w14:textId="77777777" w:rsidR="00917385" w:rsidRPr="00402F03" w:rsidRDefault="00917385">
            <w:pPr>
              <w:pStyle w:val="Title"/>
              <w:tabs>
                <w:tab w:val="left" w:pos="7513"/>
              </w:tabs>
              <w:jc w:val="left"/>
              <w:rPr>
                <w:rFonts w:ascii="Arial" w:hAnsi="Arial" w:cs="Arial"/>
                <w:b w:val="0"/>
                <w:bCs/>
                <w:color w:val="FF0000"/>
                <w:sz w:val="22"/>
                <w:szCs w:val="22"/>
              </w:rPr>
            </w:pPr>
          </w:p>
        </w:tc>
      </w:tr>
      <w:tr w:rsidR="00917385" w:rsidRPr="00402F03" w14:paraId="16518306" w14:textId="77777777">
        <w:trPr>
          <w:cantSplit/>
        </w:trPr>
        <w:tc>
          <w:tcPr>
            <w:tcW w:w="6345" w:type="dxa"/>
            <w:tcBorders>
              <w:top w:val="single" w:sz="4" w:space="0" w:color="auto"/>
              <w:left w:val="single" w:sz="4" w:space="0" w:color="auto"/>
              <w:bottom w:val="single" w:sz="4" w:space="0" w:color="auto"/>
              <w:right w:val="single" w:sz="4" w:space="0" w:color="auto"/>
            </w:tcBorders>
          </w:tcPr>
          <w:p w14:paraId="5A5BFC32" w14:textId="1B54EAA0" w:rsidR="00917385" w:rsidRPr="00CE0F45" w:rsidRDefault="0081617C" w:rsidP="00361B92">
            <w:pPr>
              <w:pStyle w:val="Title"/>
              <w:numPr>
                <w:ilvl w:val="0"/>
                <w:numId w:val="31"/>
              </w:numPr>
              <w:tabs>
                <w:tab w:val="left" w:pos="7513"/>
              </w:tabs>
              <w:jc w:val="left"/>
              <w:rPr>
                <w:rFonts w:ascii="Arial" w:hAnsi="Arial" w:cs="Arial"/>
                <w:b w:val="0"/>
                <w:bCs/>
                <w:color w:val="0000FF"/>
                <w:sz w:val="22"/>
                <w:szCs w:val="22"/>
              </w:rPr>
            </w:pPr>
            <w:hyperlink r:id="rId23" w:history="1">
              <w:r w:rsidR="00917385" w:rsidRPr="00CE0F45">
                <w:rPr>
                  <w:rStyle w:val="Hyperlink"/>
                  <w:rFonts w:ascii="Arial" w:hAnsi="Arial" w:cs="Arial"/>
                  <w:b w:val="0"/>
                  <w:bCs/>
                  <w:sz w:val="22"/>
                  <w:szCs w:val="22"/>
                </w:rPr>
                <w:t>School Fund Con</w:t>
              </w:r>
              <w:r w:rsidR="00917385" w:rsidRPr="00CE0F45">
                <w:rPr>
                  <w:rStyle w:val="Hyperlink"/>
                  <w:rFonts w:ascii="Arial" w:hAnsi="Arial" w:cs="Arial"/>
                  <w:b w:val="0"/>
                  <w:bCs/>
                  <w:sz w:val="22"/>
                  <w:szCs w:val="22"/>
                </w:rPr>
                <w:t>s</w:t>
              </w:r>
              <w:r w:rsidR="00917385" w:rsidRPr="00CE0F45">
                <w:rPr>
                  <w:rStyle w:val="Hyperlink"/>
                  <w:rFonts w:ascii="Arial" w:hAnsi="Arial" w:cs="Arial"/>
                  <w:b w:val="0"/>
                  <w:bCs/>
                  <w:sz w:val="22"/>
                  <w:szCs w:val="22"/>
                </w:rPr>
                <w:t>titution (if appropriate)</w:t>
              </w:r>
            </w:hyperlink>
          </w:p>
        </w:tc>
        <w:tc>
          <w:tcPr>
            <w:tcW w:w="6663" w:type="dxa"/>
            <w:vMerge/>
            <w:tcBorders>
              <w:left w:val="single" w:sz="4" w:space="0" w:color="auto"/>
            </w:tcBorders>
          </w:tcPr>
          <w:p w14:paraId="15E6E521"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55F0EA18" w14:textId="77777777" w:rsidR="00917385" w:rsidRPr="00402F03" w:rsidRDefault="00917385">
            <w:pPr>
              <w:pStyle w:val="Title"/>
              <w:tabs>
                <w:tab w:val="left" w:pos="7513"/>
              </w:tabs>
              <w:jc w:val="left"/>
              <w:rPr>
                <w:rFonts w:ascii="Arial" w:hAnsi="Arial" w:cs="Arial"/>
                <w:b w:val="0"/>
                <w:bCs/>
                <w:color w:val="FF0000"/>
                <w:sz w:val="22"/>
                <w:szCs w:val="22"/>
              </w:rPr>
            </w:pPr>
          </w:p>
        </w:tc>
      </w:tr>
      <w:tr w:rsidR="00EF2FF6" w:rsidRPr="00402F03" w14:paraId="5F5C5EA9" w14:textId="77777777">
        <w:trPr>
          <w:cantSplit/>
        </w:trPr>
        <w:tc>
          <w:tcPr>
            <w:tcW w:w="6345" w:type="dxa"/>
            <w:tcBorders>
              <w:top w:val="single" w:sz="4" w:space="0" w:color="auto"/>
              <w:left w:val="single" w:sz="4" w:space="0" w:color="auto"/>
              <w:bottom w:val="single" w:sz="4" w:space="0" w:color="auto"/>
              <w:right w:val="single" w:sz="4" w:space="0" w:color="auto"/>
            </w:tcBorders>
          </w:tcPr>
          <w:p w14:paraId="501C2AA9" w14:textId="77777777" w:rsidR="00EF2FF6" w:rsidRPr="001D7A88" w:rsidRDefault="00EF2FF6" w:rsidP="00A873B6">
            <w:pPr>
              <w:pStyle w:val="Title"/>
              <w:tabs>
                <w:tab w:val="left" w:pos="7513"/>
              </w:tabs>
              <w:jc w:val="left"/>
              <w:rPr>
                <w:rFonts w:ascii="Arial" w:hAnsi="Arial" w:cs="Arial"/>
                <w:b w:val="0"/>
                <w:bCs/>
                <w:sz w:val="22"/>
                <w:szCs w:val="22"/>
              </w:rPr>
            </w:pPr>
            <w:r w:rsidRPr="001D7A88">
              <w:rPr>
                <w:rFonts w:ascii="Arial" w:hAnsi="Arial" w:cs="Arial"/>
                <w:b w:val="0"/>
                <w:bCs/>
                <w:sz w:val="22"/>
                <w:szCs w:val="22"/>
              </w:rPr>
              <w:t>Review/update</w:t>
            </w:r>
            <w:r w:rsidR="00A873B6" w:rsidRPr="001D7A88">
              <w:rPr>
                <w:rFonts w:ascii="Arial" w:hAnsi="Arial" w:cs="Arial"/>
                <w:b w:val="0"/>
                <w:bCs/>
                <w:sz w:val="22"/>
                <w:szCs w:val="22"/>
              </w:rPr>
              <w:t xml:space="preserve"> financial skills</w:t>
            </w:r>
            <w:r w:rsidRPr="001D7A88">
              <w:rPr>
                <w:rFonts w:ascii="Arial" w:hAnsi="Arial" w:cs="Arial"/>
                <w:b w:val="0"/>
                <w:bCs/>
                <w:sz w:val="22"/>
                <w:szCs w:val="22"/>
              </w:rPr>
              <w:t xml:space="preserve"> self-evaluation matrix </w:t>
            </w:r>
          </w:p>
        </w:tc>
        <w:tc>
          <w:tcPr>
            <w:tcW w:w="6663" w:type="dxa"/>
            <w:tcBorders>
              <w:left w:val="single" w:sz="4" w:space="0" w:color="auto"/>
            </w:tcBorders>
          </w:tcPr>
          <w:p w14:paraId="639D790C" w14:textId="77777777" w:rsidR="00EF2FF6" w:rsidRPr="001D7A88" w:rsidRDefault="00EF2FF6" w:rsidP="00C041DE">
            <w:pPr>
              <w:pStyle w:val="Title"/>
              <w:tabs>
                <w:tab w:val="left" w:pos="7513"/>
              </w:tabs>
              <w:jc w:val="left"/>
              <w:rPr>
                <w:rFonts w:ascii="Arial" w:hAnsi="Arial" w:cs="Arial"/>
                <w:b w:val="0"/>
                <w:bCs/>
                <w:sz w:val="22"/>
                <w:szCs w:val="22"/>
              </w:rPr>
            </w:pPr>
          </w:p>
        </w:tc>
        <w:tc>
          <w:tcPr>
            <w:tcW w:w="2268" w:type="dxa"/>
          </w:tcPr>
          <w:p w14:paraId="2B39B187" w14:textId="77777777" w:rsidR="00EF2FF6" w:rsidRPr="00402F03" w:rsidRDefault="00EF2FF6">
            <w:pPr>
              <w:pStyle w:val="Title"/>
              <w:tabs>
                <w:tab w:val="left" w:pos="7513"/>
              </w:tabs>
              <w:jc w:val="left"/>
              <w:rPr>
                <w:rFonts w:ascii="Arial" w:hAnsi="Arial" w:cs="Arial"/>
                <w:b w:val="0"/>
                <w:bCs/>
                <w:color w:val="FF0000"/>
                <w:sz w:val="22"/>
                <w:szCs w:val="22"/>
              </w:rPr>
            </w:pPr>
          </w:p>
        </w:tc>
      </w:tr>
    </w:tbl>
    <w:p w14:paraId="75A85255" w14:textId="77777777" w:rsidR="003F11E4" w:rsidRPr="00402F03" w:rsidRDefault="003F11E4" w:rsidP="003F11E4">
      <w:pPr>
        <w:pStyle w:val="Heading1"/>
        <w:rPr>
          <w:rFonts w:ascii="Arial" w:hAnsi="Arial" w:cs="Arial"/>
          <w:color w:val="FF0000"/>
          <w:sz w:val="28"/>
          <w:szCs w:val="28"/>
          <w:u w:val="none"/>
        </w:rPr>
      </w:pPr>
    </w:p>
    <w:p w14:paraId="556B7805" w14:textId="77777777" w:rsidR="003F11E4" w:rsidRPr="00402F03" w:rsidRDefault="003F11E4" w:rsidP="003F11E4">
      <w:pPr>
        <w:rPr>
          <w:color w:val="FF0000"/>
        </w:rPr>
      </w:pPr>
    </w:p>
    <w:p w14:paraId="16E83C73" w14:textId="77777777" w:rsidR="003F11E4" w:rsidRPr="00402F03" w:rsidRDefault="003F11E4" w:rsidP="003F11E4">
      <w:pPr>
        <w:rPr>
          <w:color w:val="FF0000"/>
        </w:rPr>
      </w:pPr>
    </w:p>
    <w:p w14:paraId="6663B914" w14:textId="1547CA89" w:rsidR="007B57CE" w:rsidRPr="006321CA" w:rsidRDefault="00925FFD" w:rsidP="003F11E4">
      <w:pPr>
        <w:pStyle w:val="Heading1"/>
        <w:rPr>
          <w:rFonts w:ascii="Arial" w:hAnsi="Arial" w:cs="Arial"/>
          <w:sz w:val="28"/>
          <w:szCs w:val="28"/>
          <w:u w:val="none"/>
        </w:rPr>
      </w:pPr>
      <w:r w:rsidRPr="006321CA">
        <w:rPr>
          <w:noProof/>
          <w:u w:val="double"/>
          <w:lang w:eastAsia="en-GB"/>
        </w:rPr>
        <mc:AlternateContent>
          <mc:Choice Requires="wps">
            <w:drawing>
              <wp:anchor distT="0" distB="0" distL="114300" distR="114300" simplePos="0" relativeHeight="251656192" behindDoc="0" locked="0" layoutInCell="1" allowOverlap="1" wp14:anchorId="6501A741" wp14:editId="32CD9E89">
                <wp:simplePos x="0" y="0"/>
                <wp:positionH relativeFrom="column">
                  <wp:posOffset>2127885</wp:posOffset>
                </wp:positionH>
                <wp:positionV relativeFrom="paragraph">
                  <wp:posOffset>-2009140</wp:posOffset>
                </wp:positionV>
                <wp:extent cx="6576060" cy="447675"/>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10BEA" w14:textId="77777777" w:rsidR="0094658F" w:rsidRDefault="0094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A741" id="Text Box 27" o:spid="_x0000_s1029" type="#_x0000_t202" style="position:absolute;left:0;text-align:left;margin-left:167.55pt;margin-top:-158.2pt;width:517.8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" stroked="f">
                <v:fill opacity="0"/>
                <v:textbox>
                  <w:txbxContent>
                    <w:p w14:paraId="2A610BEA" w14:textId="77777777" w:rsidR="0094658F" w:rsidRDefault="0094658F"/>
                  </w:txbxContent>
                </v:textbox>
              </v:shape>
            </w:pict>
          </mc:Fallback>
        </mc:AlternateContent>
      </w:r>
      <w:r w:rsidR="000C279D" w:rsidRPr="006321CA">
        <w:rPr>
          <w:rFonts w:ascii="Arial" w:hAnsi="Arial" w:cs="Arial"/>
          <w:sz w:val="28"/>
          <w:szCs w:val="28"/>
          <w:u w:val="none"/>
        </w:rPr>
        <w:t>Weekly Checklist</w:t>
      </w:r>
    </w:p>
    <w:p w14:paraId="1AC0220A" w14:textId="77777777" w:rsidR="003F11E4" w:rsidRPr="006321CA" w:rsidRDefault="003F11E4" w:rsidP="003F11E4"/>
    <w:p w14:paraId="57E69114" w14:textId="77777777" w:rsidR="000C279D" w:rsidRPr="006321CA" w:rsidRDefault="000C279D">
      <w:pPr>
        <w:ind w:left="-567" w:right="-567"/>
        <w:jc w:val="center"/>
        <w:outlineLvl w:val="0"/>
        <w:rPr>
          <w:rFonts w:ascii="Arial" w:hAnsi="Arial" w:cs="Arial"/>
          <w:i/>
          <w:iCs/>
          <w:sz w:val="22"/>
        </w:rPr>
      </w:pPr>
      <w:r w:rsidRPr="006321CA">
        <w:rPr>
          <w:rFonts w:ascii="Arial" w:hAnsi="Arial" w:cs="Arial"/>
          <w:i/>
          <w:iCs/>
          <w:sz w:val="22"/>
        </w:rPr>
        <w:t>Enter the extract fi</w:t>
      </w:r>
      <w:r w:rsidR="00D96D9D" w:rsidRPr="006321CA">
        <w:rPr>
          <w:rFonts w:ascii="Arial" w:hAnsi="Arial" w:cs="Arial"/>
          <w:i/>
          <w:iCs/>
          <w:sz w:val="22"/>
        </w:rPr>
        <w:t>le reference as imported to FMS</w:t>
      </w:r>
      <w:r w:rsidRPr="006321CA">
        <w:rPr>
          <w:rFonts w:ascii="Arial" w:hAnsi="Arial" w:cs="Arial"/>
          <w:i/>
          <w:iCs/>
          <w:sz w:val="22"/>
        </w:rPr>
        <w:t xml:space="preserve"> and enter the date each process was completed.</w:t>
      </w:r>
    </w:p>
    <w:p w14:paraId="435895FD" w14:textId="77777777" w:rsidR="00CE44CE" w:rsidRPr="006321CA" w:rsidRDefault="00CE44CE">
      <w:pPr>
        <w:ind w:left="-567" w:right="-567"/>
        <w:jc w:val="center"/>
        <w:outlineLvl w:val="0"/>
        <w:rPr>
          <w:rFonts w:ascii="Arial" w:hAnsi="Arial" w:cs="Arial"/>
          <w:i/>
          <w:iCs/>
          <w:sz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125"/>
        <w:gridCol w:w="2125"/>
        <w:gridCol w:w="2126"/>
        <w:gridCol w:w="2126"/>
        <w:gridCol w:w="2126"/>
        <w:gridCol w:w="2126"/>
      </w:tblGrid>
      <w:tr w:rsidR="004072B2" w:rsidRPr="006321CA" w14:paraId="0B2F308C" w14:textId="77777777" w:rsidTr="00F47D7E">
        <w:trPr>
          <w:trHeight w:val="149"/>
        </w:trPr>
        <w:tc>
          <w:tcPr>
            <w:tcW w:w="2125" w:type="dxa"/>
          </w:tcPr>
          <w:p w14:paraId="387EF010" w14:textId="77777777" w:rsidR="004072B2" w:rsidRPr="006321CA" w:rsidRDefault="004072B2" w:rsidP="00787304">
            <w:pPr>
              <w:jc w:val="center"/>
              <w:rPr>
                <w:rFonts w:ascii="Arial" w:hAnsi="Arial" w:cs="Arial"/>
                <w:b/>
              </w:rPr>
            </w:pPr>
            <w:r w:rsidRPr="006321CA">
              <w:rPr>
                <w:rFonts w:ascii="Arial" w:hAnsi="Arial" w:cs="Arial"/>
                <w:b/>
              </w:rPr>
              <w:t xml:space="preserve">Extract File Reference Received </w:t>
            </w:r>
          </w:p>
        </w:tc>
        <w:tc>
          <w:tcPr>
            <w:tcW w:w="2125" w:type="dxa"/>
          </w:tcPr>
          <w:p w14:paraId="78CC77E4" w14:textId="77777777" w:rsidR="004072B2" w:rsidRPr="006321CA" w:rsidRDefault="004072B2" w:rsidP="00EB3B85">
            <w:pPr>
              <w:jc w:val="center"/>
              <w:rPr>
                <w:rFonts w:ascii="Arial" w:hAnsi="Arial" w:cs="Arial"/>
                <w:b/>
              </w:rPr>
            </w:pPr>
            <w:r w:rsidRPr="006321CA">
              <w:rPr>
                <w:rFonts w:ascii="Arial" w:hAnsi="Arial" w:cs="Arial"/>
                <w:b/>
              </w:rPr>
              <w:t xml:space="preserve">Date Central Reconciliation Process </w:t>
            </w:r>
            <w:r w:rsidR="00EB3B85" w:rsidRPr="006321CA">
              <w:rPr>
                <w:rFonts w:ascii="Arial" w:hAnsi="Arial" w:cs="Arial"/>
                <w:b/>
              </w:rPr>
              <w:t>c</w:t>
            </w:r>
            <w:r w:rsidRPr="006321CA">
              <w:rPr>
                <w:rFonts w:ascii="Arial" w:hAnsi="Arial" w:cs="Arial"/>
                <w:b/>
              </w:rPr>
              <w:t>ompleted</w:t>
            </w:r>
          </w:p>
        </w:tc>
        <w:tc>
          <w:tcPr>
            <w:tcW w:w="2125" w:type="dxa"/>
          </w:tcPr>
          <w:p w14:paraId="57205D1D" w14:textId="77777777" w:rsidR="004072B2" w:rsidRPr="006321CA" w:rsidRDefault="00EB3B85" w:rsidP="00787304">
            <w:pPr>
              <w:jc w:val="center"/>
              <w:rPr>
                <w:rFonts w:ascii="Arial" w:hAnsi="Arial" w:cs="Arial"/>
                <w:b/>
              </w:rPr>
            </w:pPr>
            <w:r w:rsidRPr="006321CA">
              <w:rPr>
                <w:rFonts w:ascii="Arial" w:hAnsi="Arial" w:cs="Arial"/>
                <w:b/>
              </w:rPr>
              <w:t>Reconciliation Spreadsheet c</w:t>
            </w:r>
            <w:r w:rsidR="004072B2" w:rsidRPr="006321CA">
              <w:rPr>
                <w:rFonts w:ascii="Arial" w:hAnsi="Arial" w:cs="Arial"/>
                <w:b/>
              </w:rPr>
              <w:t>ompleted with a zero difference</w:t>
            </w:r>
          </w:p>
        </w:tc>
        <w:tc>
          <w:tcPr>
            <w:tcW w:w="2126" w:type="dxa"/>
          </w:tcPr>
          <w:p w14:paraId="0FA101F9" w14:textId="77777777" w:rsidR="004072B2" w:rsidRPr="006321CA" w:rsidRDefault="004072B2" w:rsidP="00787304">
            <w:pPr>
              <w:jc w:val="center"/>
              <w:rPr>
                <w:rFonts w:ascii="Arial" w:hAnsi="Arial" w:cs="Arial"/>
                <w:b/>
              </w:rPr>
            </w:pPr>
            <w:r w:rsidRPr="006321CA">
              <w:rPr>
                <w:rFonts w:ascii="Arial" w:hAnsi="Arial" w:cs="Arial"/>
                <w:b/>
              </w:rPr>
              <w:t>Amount outstanding on Suspense</w:t>
            </w:r>
          </w:p>
        </w:tc>
        <w:tc>
          <w:tcPr>
            <w:tcW w:w="2126" w:type="dxa"/>
          </w:tcPr>
          <w:p w14:paraId="2ED5582B" w14:textId="77777777" w:rsidR="004072B2" w:rsidRPr="006321CA" w:rsidRDefault="004072B2" w:rsidP="00EB3B85">
            <w:pPr>
              <w:jc w:val="center"/>
              <w:rPr>
                <w:rFonts w:ascii="Arial" w:hAnsi="Arial" w:cs="Arial"/>
                <w:b/>
              </w:rPr>
            </w:pPr>
            <w:r w:rsidRPr="006321CA">
              <w:rPr>
                <w:rFonts w:ascii="Arial" w:hAnsi="Arial" w:cs="Arial"/>
                <w:b/>
              </w:rPr>
              <w:t xml:space="preserve">ZZ Fund to Bank Journal </w:t>
            </w:r>
            <w:r w:rsidR="00EB3B85" w:rsidRPr="006321CA">
              <w:rPr>
                <w:rFonts w:ascii="Arial" w:hAnsi="Arial" w:cs="Arial"/>
                <w:b/>
              </w:rPr>
              <w:t>c</w:t>
            </w:r>
            <w:r w:rsidRPr="006321CA">
              <w:rPr>
                <w:rFonts w:ascii="Arial" w:hAnsi="Arial" w:cs="Arial"/>
                <w:b/>
              </w:rPr>
              <w:t>ompleted</w:t>
            </w:r>
          </w:p>
        </w:tc>
        <w:tc>
          <w:tcPr>
            <w:tcW w:w="2126" w:type="dxa"/>
          </w:tcPr>
          <w:p w14:paraId="49A431A0" w14:textId="77777777" w:rsidR="004072B2" w:rsidRPr="006321CA" w:rsidRDefault="004072B2" w:rsidP="00EB3B85">
            <w:pPr>
              <w:jc w:val="center"/>
              <w:rPr>
                <w:rFonts w:ascii="Arial" w:hAnsi="Arial" w:cs="Arial"/>
                <w:b/>
              </w:rPr>
            </w:pPr>
            <w:r w:rsidRPr="006321CA">
              <w:rPr>
                <w:rFonts w:ascii="Arial" w:hAnsi="Arial" w:cs="Arial"/>
                <w:b/>
              </w:rPr>
              <w:t xml:space="preserve">Bank Statement </w:t>
            </w:r>
            <w:r w:rsidR="00EB3B85" w:rsidRPr="006321CA">
              <w:rPr>
                <w:rFonts w:ascii="Arial" w:hAnsi="Arial" w:cs="Arial"/>
                <w:b/>
              </w:rPr>
              <w:t>r</w:t>
            </w:r>
            <w:r w:rsidRPr="006321CA">
              <w:rPr>
                <w:rFonts w:ascii="Arial" w:hAnsi="Arial" w:cs="Arial"/>
                <w:b/>
              </w:rPr>
              <w:t>eceived</w:t>
            </w:r>
          </w:p>
        </w:tc>
        <w:tc>
          <w:tcPr>
            <w:tcW w:w="2126" w:type="dxa"/>
          </w:tcPr>
          <w:p w14:paraId="3B10B652" w14:textId="77777777" w:rsidR="004072B2" w:rsidRPr="006321CA" w:rsidRDefault="004072B2" w:rsidP="00EB3B85">
            <w:pPr>
              <w:jc w:val="center"/>
              <w:rPr>
                <w:rFonts w:ascii="Arial" w:hAnsi="Arial" w:cs="Arial"/>
                <w:b/>
              </w:rPr>
            </w:pPr>
            <w:r w:rsidRPr="006321CA">
              <w:rPr>
                <w:rFonts w:ascii="Arial" w:hAnsi="Arial" w:cs="Arial"/>
                <w:b/>
              </w:rPr>
              <w:t xml:space="preserve">Bank Reconciliation </w:t>
            </w:r>
            <w:r w:rsidR="00EB3B85" w:rsidRPr="006321CA">
              <w:rPr>
                <w:rFonts w:ascii="Arial" w:hAnsi="Arial" w:cs="Arial"/>
                <w:b/>
              </w:rPr>
              <w:t>c</w:t>
            </w:r>
            <w:r w:rsidRPr="006321CA">
              <w:rPr>
                <w:rFonts w:ascii="Arial" w:hAnsi="Arial" w:cs="Arial"/>
                <w:b/>
              </w:rPr>
              <w:t>ompleted</w:t>
            </w:r>
          </w:p>
        </w:tc>
      </w:tr>
      <w:tr w:rsidR="004072B2" w:rsidRPr="006321CA" w14:paraId="4FEEEC80" w14:textId="77777777" w:rsidTr="00F47D7E">
        <w:trPr>
          <w:trHeight w:val="469"/>
        </w:trPr>
        <w:tc>
          <w:tcPr>
            <w:tcW w:w="2125" w:type="dxa"/>
          </w:tcPr>
          <w:p w14:paraId="2C662CA6" w14:textId="095A4007"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_23</w:t>
            </w:r>
            <w:r w:rsidR="00034D73" w:rsidRPr="006321CA">
              <w:rPr>
                <w:rFonts w:ascii="Arial" w:hAnsi="Arial" w:cs="Arial"/>
              </w:rPr>
              <w:t>01</w:t>
            </w:r>
          </w:p>
        </w:tc>
        <w:tc>
          <w:tcPr>
            <w:tcW w:w="2125" w:type="dxa"/>
          </w:tcPr>
          <w:p w14:paraId="66CBA236" w14:textId="77777777" w:rsidR="004072B2" w:rsidRPr="006321CA" w:rsidRDefault="004072B2" w:rsidP="00787304">
            <w:pPr>
              <w:ind w:right="-567"/>
              <w:jc w:val="center"/>
              <w:outlineLvl w:val="0"/>
              <w:rPr>
                <w:rFonts w:ascii="Arial" w:hAnsi="Arial" w:cs="Arial"/>
                <w:i/>
                <w:iCs/>
                <w:sz w:val="22"/>
              </w:rPr>
            </w:pPr>
          </w:p>
        </w:tc>
        <w:tc>
          <w:tcPr>
            <w:tcW w:w="2125" w:type="dxa"/>
          </w:tcPr>
          <w:p w14:paraId="2D1ADD84" w14:textId="77777777" w:rsidR="004072B2" w:rsidRPr="006321CA" w:rsidRDefault="004072B2" w:rsidP="00787304">
            <w:pPr>
              <w:ind w:right="-567"/>
              <w:jc w:val="center"/>
              <w:outlineLvl w:val="0"/>
              <w:rPr>
                <w:rFonts w:ascii="Arial" w:hAnsi="Arial" w:cs="Arial"/>
                <w:i/>
                <w:iCs/>
                <w:sz w:val="22"/>
              </w:rPr>
            </w:pPr>
          </w:p>
        </w:tc>
        <w:tc>
          <w:tcPr>
            <w:tcW w:w="2126" w:type="dxa"/>
          </w:tcPr>
          <w:p w14:paraId="7AB0DA01" w14:textId="77777777" w:rsidR="004072B2" w:rsidRPr="006321CA" w:rsidRDefault="004072B2" w:rsidP="00787304">
            <w:pPr>
              <w:ind w:right="-567"/>
              <w:jc w:val="center"/>
              <w:outlineLvl w:val="0"/>
              <w:rPr>
                <w:rFonts w:ascii="Arial" w:hAnsi="Arial" w:cs="Arial"/>
                <w:i/>
                <w:iCs/>
                <w:sz w:val="22"/>
              </w:rPr>
            </w:pPr>
          </w:p>
        </w:tc>
        <w:tc>
          <w:tcPr>
            <w:tcW w:w="2126" w:type="dxa"/>
          </w:tcPr>
          <w:p w14:paraId="6DA85C62" w14:textId="77777777" w:rsidR="004072B2" w:rsidRPr="006321CA" w:rsidRDefault="004072B2" w:rsidP="00787304">
            <w:pPr>
              <w:ind w:right="-567"/>
              <w:jc w:val="center"/>
              <w:outlineLvl w:val="0"/>
              <w:rPr>
                <w:rFonts w:ascii="Arial" w:hAnsi="Arial" w:cs="Arial"/>
                <w:i/>
                <w:iCs/>
                <w:sz w:val="22"/>
              </w:rPr>
            </w:pPr>
          </w:p>
        </w:tc>
        <w:tc>
          <w:tcPr>
            <w:tcW w:w="2126" w:type="dxa"/>
          </w:tcPr>
          <w:p w14:paraId="6EED1DE6" w14:textId="77777777" w:rsidR="004072B2" w:rsidRPr="006321CA" w:rsidRDefault="004072B2" w:rsidP="00787304">
            <w:pPr>
              <w:ind w:right="-567"/>
              <w:jc w:val="center"/>
              <w:outlineLvl w:val="0"/>
              <w:rPr>
                <w:rFonts w:ascii="Arial" w:hAnsi="Arial" w:cs="Arial"/>
                <w:i/>
                <w:iCs/>
                <w:sz w:val="22"/>
              </w:rPr>
            </w:pPr>
          </w:p>
        </w:tc>
        <w:tc>
          <w:tcPr>
            <w:tcW w:w="2126" w:type="dxa"/>
          </w:tcPr>
          <w:p w14:paraId="19A0FBF7" w14:textId="77777777" w:rsidR="004072B2" w:rsidRPr="006321CA" w:rsidRDefault="004072B2" w:rsidP="00787304">
            <w:pPr>
              <w:ind w:right="-567"/>
              <w:jc w:val="center"/>
              <w:outlineLvl w:val="0"/>
              <w:rPr>
                <w:rFonts w:ascii="Arial" w:hAnsi="Arial" w:cs="Arial"/>
                <w:i/>
                <w:iCs/>
                <w:sz w:val="22"/>
              </w:rPr>
            </w:pPr>
          </w:p>
        </w:tc>
      </w:tr>
      <w:tr w:rsidR="004072B2" w:rsidRPr="006321CA" w14:paraId="37718AA5" w14:textId="77777777" w:rsidTr="00F47D7E">
        <w:trPr>
          <w:trHeight w:val="469"/>
        </w:trPr>
        <w:tc>
          <w:tcPr>
            <w:tcW w:w="2125" w:type="dxa"/>
          </w:tcPr>
          <w:p w14:paraId="1BF3C611" w14:textId="34ADFA36"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_23</w:t>
            </w:r>
            <w:r w:rsidR="00034D73" w:rsidRPr="006321CA">
              <w:rPr>
                <w:rFonts w:ascii="Arial" w:hAnsi="Arial" w:cs="Arial"/>
              </w:rPr>
              <w:t>02</w:t>
            </w:r>
          </w:p>
        </w:tc>
        <w:tc>
          <w:tcPr>
            <w:tcW w:w="2125" w:type="dxa"/>
          </w:tcPr>
          <w:p w14:paraId="72022C4D" w14:textId="77777777" w:rsidR="004072B2" w:rsidRPr="006321CA" w:rsidRDefault="004072B2" w:rsidP="00787304">
            <w:pPr>
              <w:ind w:right="-567"/>
              <w:jc w:val="center"/>
              <w:outlineLvl w:val="0"/>
              <w:rPr>
                <w:rFonts w:ascii="Arial" w:hAnsi="Arial" w:cs="Arial"/>
                <w:i/>
                <w:iCs/>
                <w:sz w:val="22"/>
              </w:rPr>
            </w:pPr>
          </w:p>
        </w:tc>
        <w:tc>
          <w:tcPr>
            <w:tcW w:w="2125" w:type="dxa"/>
          </w:tcPr>
          <w:p w14:paraId="586A73AB" w14:textId="77777777" w:rsidR="004072B2" w:rsidRPr="006321CA" w:rsidRDefault="004072B2" w:rsidP="00787304">
            <w:pPr>
              <w:ind w:right="-567"/>
              <w:jc w:val="center"/>
              <w:outlineLvl w:val="0"/>
              <w:rPr>
                <w:rFonts w:ascii="Arial" w:hAnsi="Arial" w:cs="Arial"/>
                <w:i/>
                <w:iCs/>
                <w:sz w:val="22"/>
              </w:rPr>
            </w:pPr>
          </w:p>
        </w:tc>
        <w:tc>
          <w:tcPr>
            <w:tcW w:w="2126" w:type="dxa"/>
          </w:tcPr>
          <w:p w14:paraId="06E43DF7" w14:textId="77777777" w:rsidR="004072B2" w:rsidRPr="006321CA" w:rsidRDefault="004072B2" w:rsidP="00787304">
            <w:pPr>
              <w:ind w:right="-567"/>
              <w:jc w:val="center"/>
              <w:outlineLvl w:val="0"/>
              <w:rPr>
                <w:rFonts w:ascii="Arial" w:hAnsi="Arial" w:cs="Arial"/>
                <w:i/>
                <w:iCs/>
                <w:sz w:val="22"/>
              </w:rPr>
            </w:pPr>
          </w:p>
        </w:tc>
        <w:tc>
          <w:tcPr>
            <w:tcW w:w="2126" w:type="dxa"/>
          </w:tcPr>
          <w:p w14:paraId="7D29F435" w14:textId="77777777" w:rsidR="004072B2" w:rsidRPr="006321CA" w:rsidRDefault="004072B2" w:rsidP="00787304">
            <w:pPr>
              <w:ind w:right="-567"/>
              <w:jc w:val="center"/>
              <w:outlineLvl w:val="0"/>
              <w:rPr>
                <w:rFonts w:ascii="Arial" w:hAnsi="Arial" w:cs="Arial"/>
                <w:i/>
                <w:iCs/>
                <w:sz w:val="22"/>
              </w:rPr>
            </w:pPr>
          </w:p>
        </w:tc>
        <w:tc>
          <w:tcPr>
            <w:tcW w:w="2126" w:type="dxa"/>
          </w:tcPr>
          <w:p w14:paraId="4D8AA065" w14:textId="77777777" w:rsidR="004072B2" w:rsidRPr="006321CA" w:rsidRDefault="004072B2" w:rsidP="00787304">
            <w:pPr>
              <w:ind w:right="-567"/>
              <w:jc w:val="center"/>
              <w:outlineLvl w:val="0"/>
              <w:rPr>
                <w:rFonts w:ascii="Arial" w:hAnsi="Arial" w:cs="Arial"/>
                <w:i/>
                <w:iCs/>
                <w:sz w:val="22"/>
              </w:rPr>
            </w:pPr>
          </w:p>
        </w:tc>
        <w:tc>
          <w:tcPr>
            <w:tcW w:w="2126" w:type="dxa"/>
          </w:tcPr>
          <w:p w14:paraId="5A38285E" w14:textId="77777777" w:rsidR="004072B2" w:rsidRPr="006321CA" w:rsidRDefault="004072B2" w:rsidP="00787304">
            <w:pPr>
              <w:ind w:right="-567"/>
              <w:jc w:val="center"/>
              <w:outlineLvl w:val="0"/>
              <w:rPr>
                <w:rFonts w:ascii="Arial" w:hAnsi="Arial" w:cs="Arial"/>
                <w:i/>
                <w:iCs/>
                <w:sz w:val="22"/>
              </w:rPr>
            </w:pPr>
          </w:p>
        </w:tc>
      </w:tr>
      <w:tr w:rsidR="004072B2" w:rsidRPr="006321CA" w14:paraId="15F53646" w14:textId="77777777" w:rsidTr="00F47D7E">
        <w:trPr>
          <w:trHeight w:val="469"/>
        </w:trPr>
        <w:tc>
          <w:tcPr>
            <w:tcW w:w="2125" w:type="dxa"/>
          </w:tcPr>
          <w:p w14:paraId="19E0B662" w14:textId="5FAB8832"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_23</w:t>
            </w:r>
            <w:r w:rsidR="00034D73" w:rsidRPr="006321CA">
              <w:rPr>
                <w:rFonts w:ascii="Arial" w:hAnsi="Arial" w:cs="Arial"/>
              </w:rPr>
              <w:t>03</w:t>
            </w:r>
          </w:p>
        </w:tc>
        <w:tc>
          <w:tcPr>
            <w:tcW w:w="2125" w:type="dxa"/>
          </w:tcPr>
          <w:p w14:paraId="5CC18A4B" w14:textId="77777777" w:rsidR="004072B2" w:rsidRPr="006321CA" w:rsidRDefault="004072B2" w:rsidP="00787304">
            <w:pPr>
              <w:ind w:right="-567"/>
              <w:jc w:val="center"/>
              <w:outlineLvl w:val="0"/>
              <w:rPr>
                <w:rFonts w:ascii="Arial" w:hAnsi="Arial" w:cs="Arial"/>
                <w:i/>
                <w:iCs/>
                <w:sz w:val="22"/>
              </w:rPr>
            </w:pPr>
          </w:p>
        </w:tc>
        <w:tc>
          <w:tcPr>
            <w:tcW w:w="2125" w:type="dxa"/>
          </w:tcPr>
          <w:p w14:paraId="07E33E09" w14:textId="77777777" w:rsidR="004072B2" w:rsidRPr="006321CA" w:rsidRDefault="004072B2" w:rsidP="00787304">
            <w:pPr>
              <w:ind w:right="-567"/>
              <w:jc w:val="center"/>
              <w:outlineLvl w:val="0"/>
              <w:rPr>
                <w:rFonts w:ascii="Arial" w:hAnsi="Arial" w:cs="Arial"/>
                <w:i/>
                <w:iCs/>
                <w:sz w:val="22"/>
              </w:rPr>
            </w:pPr>
          </w:p>
        </w:tc>
        <w:tc>
          <w:tcPr>
            <w:tcW w:w="2126" w:type="dxa"/>
          </w:tcPr>
          <w:p w14:paraId="33CF8A21" w14:textId="77777777" w:rsidR="004072B2" w:rsidRPr="006321CA" w:rsidRDefault="004072B2" w:rsidP="00787304">
            <w:pPr>
              <w:ind w:right="-567"/>
              <w:jc w:val="center"/>
              <w:outlineLvl w:val="0"/>
              <w:rPr>
                <w:rFonts w:ascii="Arial" w:hAnsi="Arial" w:cs="Arial"/>
                <w:i/>
                <w:iCs/>
                <w:sz w:val="22"/>
              </w:rPr>
            </w:pPr>
          </w:p>
        </w:tc>
        <w:tc>
          <w:tcPr>
            <w:tcW w:w="2126" w:type="dxa"/>
          </w:tcPr>
          <w:p w14:paraId="3BF2E9EE" w14:textId="77777777" w:rsidR="004072B2" w:rsidRPr="006321CA" w:rsidRDefault="004072B2" w:rsidP="00787304">
            <w:pPr>
              <w:ind w:right="-567"/>
              <w:jc w:val="center"/>
              <w:outlineLvl w:val="0"/>
              <w:rPr>
                <w:rFonts w:ascii="Arial" w:hAnsi="Arial" w:cs="Arial"/>
                <w:i/>
                <w:iCs/>
                <w:sz w:val="22"/>
              </w:rPr>
            </w:pPr>
          </w:p>
        </w:tc>
        <w:tc>
          <w:tcPr>
            <w:tcW w:w="2126" w:type="dxa"/>
          </w:tcPr>
          <w:p w14:paraId="71053669" w14:textId="77777777" w:rsidR="004072B2" w:rsidRPr="006321CA" w:rsidRDefault="004072B2" w:rsidP="00787304">
            <w:pPr>
              <w:ind w:right="-567"/>
              <w:jc w:val="center"/>
              <w:outlineLvl w:val="0"/>
              <w:rPr>
                <w:rFonts w:ascii="Arial" w:hAnsi="Arial" w:cs="Arial"/>
                <w:i/>
                <w:iCs/>
                <w:sz w:val="22"/>
              </w:rPr>
            </w:pPr>
          </w:p>
        </w:tc>
        <w:tc>
          <w:tcPr>
            <w:tcW w:w="2126" w:type="dxa"/>
          </w:tcPr>
          <w:p w14:paraId="70054A03" w14:textId="77777777" w:rsidR="004072B2" w:rsidRPr="006321CA" w:rsidRDefault="004072B2" w:rsidP="00787304">
            <w:pPr>
              <w:ind w:right="-567"/>
              <w:jc w:val="center"/>
              <w:outlineLvl w:val="0"/>
              <w:rPr>
                <w:rFonts w:ascii="Arial" w:hAnsi="Arial" w:cs="Arial"/>
                <w:i/>
                <w:iCs/>
                <w:sz w:val="22"/>
              </w:rPr>
            </w:pPr>
          </w:p>
        </w:tc>
      </w:tr>
      <w:tr w:rsidR="004072B2" w:rsidRPr="006321CA" w14:paraId="64D49495" w14:textId="77777777" w:rsidTr="00F47D7E">
        <w:trPr>
          <w:trHeight w:val="469"/>
        </w:trPr>
        <w:tc>
          <w:tcPr>
            <w:tcW w:w="2125" w:type="dxa"/>
          </w:tcPr>
          <w:p w14:paraId="7B2FE588" w14:textId="3037B0CB"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_23</w:t>
            </w:r>
            <w:r w:rsidR="00034D73" w:rsidRPr="006321CA">
              <w:rPr>
                <w:rFonts w:ascii="Arial" w:hAnsi="Arial" w:cs="Arial"/>
              </w:rPr>
              <w:t>04</w:t>
            </w:r>
          </w:p>
        </w:tc>
        <w:tc>
          <w:tcPr>
            <w:tcW w:w="2125" w:type="dxa"/>
          </w:tcPr>
          <w:p w14:paraId="778584E5" w14:textId="77777777" w:rsidR="004072B2" w:rsidRPr="006321CA" w:rsidRDefault="004072B2" w:rsidP="00787304">
            <w:pPr>
              <w:ind w:right="-567"/>
              <w:jc w:val="center"/>
              <w:outlineLvl w:val="0"/>
              <w:rPr>
                <w:rFonts w:ascii="Arial" w:hAnsi="Arial" w:cs="Arial"/>
                <w:i/>
                <w:iCs/>
                <w:sz w:val="22"/>
              </w:rPr>
            </w:pPr>
          </w:p>
        </w:tc>
        <w:tc>
          <w:tcPr>
            <w:tcW w:w="2125" w:type="dxa"/>
          </w:tcPr>
          <w:p w14:paraId="58483402" w14:textId="77777777" w:rsidR="004072B2" w:rsidRPr="006321CA" w:rsidRDefault="004072B2" w:rsidP="00787304">
            <w:pPr>
              <w:ind w:right="-567"/>
              <w:jc w:val="center"/>
              <w:outlineLvl w:val="0"/>
              <w:rPr>
                <w:rFonts w:ascii="Arial" w:hAnsi="Arial" w:cs="Arial"/>
                <w:i/>
                <w:iCs/>
                <w:sz w:val="22"/>
              </w:rPr>
            </w:pPr>
          </w:p>
        </w:tc>
        <w:tc>
          <w:tcPr>
            <w:tcW w:w="2126" w:type="dxa"/>
          </w:tcPr>
          <w:p w14:paraId="65002371" w14:textId="77777777" w:rsidR="004072B2" w:rsidRPr="006321CA" w:rsidRDefault="004072B2" w:rsidP="00787304">
            <w:pPr>
              <w:ind w:right="-567"/>
              <w:jc w:val="center"/>
              <w:outlineLvl w:val="0"/>
              <w:rPr>
                <w:rFonts w:ascii="Arial" w:hAnsi="Arial" w:cs="Arial"/>
                <w:i/>
                <w:iCs/>
                <w:sz w:val="22"/>
              </w:rPr>
            </w:pPr>
          </w:p>
        </w:tc>
        <w:tc>
          <w:tcPr>
            <w:tcW w:w="2126" w:type="dxa"/>
          </w:tcPr>
          <w:p w14:paraId="515C8369" w14:textId="77777777" w:rsidR="004072B2" w:rsidRPr="006321CA" w:rsidRDefault="004072B2" w:rsidP="00787304">
            <w:pPr>
              <w:ind w:right="-567"/>
              <w:jc w:val="center"/>
              <w:outlineLvl w:val="0"/>
              <w:rPr>
                <w:rFonts w:ascii="Arial" w:hAnsi="Arial" w:cs="Arial"/>
                <w:i/>
                <w:iCs/>
                <w:sz w:val="22"/>
              </w:rPr>
            </w:pPr>
          </w:p>
        </w:tc>
        <w:tc>
          <w:tcPr>
            <w:tcW w:w="2126" w:type="dxa"/>
          </w:tcPr>
          <w:p w14:paraId="652A396B" w14:textId="77777777" w:rsidR="004072B2" w:rsidRPr="006321CA" w:rsidRDefault="004072B2" w:rsidP="00787304">
            <w:pPr>
              <w:ind w:right="-567"/>
              <w:jc w:val="center"/>
              <w:outlineLvl w:val="0"/>
              <w:rPr>
                <w:rFonts w:ascii="Arial" w:hAnsi="Arial" w:cs="Arial"/>
                <w:i/>
                <w:iCs/>
                <w:sz w:val="22"/>
              </w:rPr>
            </w:pPr>
          </w:p>
        </w:tc>
        <w:tc>
          <w:tcPr>
            <w:tcW w:w="2126" w:type="dxa"/>
          </w:tcPr>
          <w:p w14:paraId="1FE9BBC1" w14:textId="77777777" w:rsidR="004072B2" w:rsidRPr="006321CA" w:rsidRDefault="004072B2" w:rsidP="00787304">
            <w:pPr>
              <w:ind w:right="-567"/>
              <w:jc w:val="center"/>
              <w:outlineLvl w:val="0"/>
              <w:rPr>
                <w:rFonts w:ascii="Arial" w:hAnsi="Arial" w:cs="Arial"/>
                <w:i/>
                <w:iCs/>
                <w:sz w:val="22"/>
              </w:rPr>
            </w:pPr>
          </w:p>
        </w:tc>
      </w:tr>
      <w:tr w:rsidR="004072B2" w:rsidRPr="006321CA" w14:paraId="0E9DF152" w14:textId="77777777" w:rsidTr="00F47D7E">
        <w:trPr>
          <w:trHeight w:val="469"/>
        </w:trPr>
        <w:tc>
          <w:tcPr>
            <w:tcW w:w="2125" w:type="dxa"/>
          </w:tcPr>
          <w:p w14:paraId="4A54FE2E" w14:textId="2E9A4EFA"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_23</w:t>
            </w:r>
            <w:r w:rsidR="00034D73" w:rsidRPr="006321CA">
              <w:rPr>
                <w:rFonts w:ascii="Arial" w:hAnsi="Arial" w:cs="Arial"/>
              </w:rPr>
              <w:t>05</w:t>
            </w:r>
          </w:p>
        </w:tc>
        <w:tc>
          <w:tcPr>
            <w:tcW w:w="2125" w:type="dxa"/>
          </w:tcPr>
          <w:p w14:paraId="39A813B0" w14:textId="77777777" w:rsidR="004072B2" w:rsidRPr="006321CA" w:rsidRDefault="004072B2" w:rsidP="00787304">
            <w:pPr>
              <w:ind w:right="-567"/>
              <w:jc w:val="center"/>
              <w:outlineLvl w:val="0"/>
              <w:rPr>
                <w:rFonts w:ascii="Arial" w:hAnsi="Arial" w:cs="Arial"/>
                <w:i/>
                <w:iCs/>
                <w:sz w:val="22"/>
              </w:rPr>
            </w:pPr>
          </w:p>
        </w:tc>
        <w:tc>
          <w:tcPr>
            <w:tcW w:w="2125" w:type="dxa"/>
          </w:tcPr>
          <w:p w14:paraId="00080CC6" w14:textId="77777777" w:rsidR="004072B2" w:rsidRPr="006321CA" w:rsidRDefault="004072B2" w:rsidP="00787304">
            <w:pPr>
              <w:ind w:right="-567"/>
              <w:jc w:val="center"/>
              <w:outlineLvl w:val="0"/>
              <w:rPr>
                <w:rFonts w:ascii="Arial" w:hAnsi="Arial" w:cs="Arial"/>
                <w:i/>
                <w:iCs/>
                <w:sz w:val="22"/>
              </w:rPr>
            </w:pPr>
          </w:p>
        </w:tc>
        <w:tc>
          <w:tcPr>
            <w:tcW w:w="2126" w:type="dxa"/>
          </w:tcPr>
          <w:p w14:paraId="4FDEC67F" w14:textId="77777777" w:rsidR="004072B2" w:rsidRPr="006321CA" w:rsidRDefault="004072B2" w:rsidP="00787304">
            <w:pPr>
              <w:ind w:right="-567"/>
              <w:jc w:val="center"/>
              <w:outlineLvl w:val="0"/>
              <w:rPr>
                <w:rFonts w:ascii="Arial" w:hAnsi="Arial" w:cs="Arial"/>
                <w:i/>
                <w:iCs/>
                <w:sz w:val="22"/>
              </w:rPr>
            </w:pPr>
          </w:p>
        </w:tc>
        <w:tc>
          <w:tcPr>
            <w:tcW w:w="2126" w:type="dxa"/>
          </w:tcPr>
          <w:p w14:paraId="3071C351" w14:textId="77777777" w:rsidR="004072B2" w:rsidRPr="006321CA" w:rsidRDefault="004072B2" w:rsidP="00787304">
            <w:pPr>
              <w:ind w:right="-567"/>
              <w:jc w:val="center"/>
              <w:outlineLvl w:val="0"/>
              <w:rPr>
                <w:rFonts w:ascii="Arial" w:hAnsi="Arial" w:cs="Arial"/>
                <w:i/>
                <w:iCs/>
                <w:sz w:val="22"/>
              </w:rPr>
            </w:pPr>
          </w:p>
        </w:tc>
        <w:tc>
          <w:tcPr>
            <w:tcW w:w="2126" w:type="dxa"/>
          </w:tcPr>
          <w:p w14:paraId="175EBEFD" w14:textId="77777777" w:rsidR="004072B2" w:rsidRPr="006321CA" w:rsidRDefault="004072B2" w:rsidP="00787304">
            <w:pPr>
              <w:ind w:right="-567"/>
              <w:jc w:val="center"/>
              <w:outlineLvl w:val="0"/>
              <w:rPr>
                <w:rFonts w:ascii="Arial" w:hAnsi="Arial" w:cs="Arial"/>
                <w:i/>
                <w:iCs/>
                <w:sz w:val="22"/>
              </w:rPr>
            </w:pPr>
          </w:p>
        </w:tc>
        <w:tc>
          <w:tcPr>
            <w:tcW w:w="2126" w:type="dxa"/>
          </w:tcPr>
          <w:p w14:paraId="28D1AB1B" w14:textId="77777777" w:rsidR="004072B2" w:rsidRPr="006321CA" w:rsidRDefault="004072B2" w:rsidP="00787304">
            <w:pPr>
              <w:ind w:right="-567"/>
              <w:jc w:val="center"/>
              <w:outlineLvl w:val="0"/>
              <w:rPr>
                <w:rFonts w:ascii="Arial" w:hAnsi="Arial" w:cs="Arial"/>
                <w:i/>
                <w:iCs/>
                <w:sz w:val="22"/>
              </w:rPr>
            </w:pPr>
          </w:p>
        </w:tc>
      </w:tr>
      <w:tr w:rsidR="004072B2" w:rsidRPr="006321CA" w14:paraId="1D6E28FC" w14:textId="77777777" w:rsidTr="00F47D7E">
        <w:trPr>
          <w:trHeight w:val="469"/>
        </w:trPr>
        <w:tc>
          <w:tcPr>
            <w:tcW w:w="2125" w:type="dxa"/>
          </w:tcPr>
          <w:p w14:paraId="5C3F8757" w14:textId="261F14B1"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_23</w:t>
            </w:r>
            <w:r w:rsidR="00034D73" w:rsidRPr="006321CA">
              <w:rPr>
                <w:rFonts w:ascii="Arial" w:hAnsi="Arial" w:cs="Arial"/>
              </w:rPr>
              <w:t>06</w:t>
            </w:r>
          </w:p>
        </w:tc>
        <w:tc>
          <w:tcPr>
            <w:tcW w:w="2125" w:type="dxa"/>
          </w:tcPr>
          <w:p w14:paraId="0C38096C" w14:textId="77777777" w:rsidR="004072B2" w:rsidRPr="006321CA" w:rsidRDefault="004072B2" w:rsidP="00787304">
            <w:pPr>
              <w:ind w:right="-567"/>
              <w:jc w:val="center"/>
              <w:outlineLvl w:val="0"/>
              <w:rPr>
                <w:rFonts w:ascii="Arial" w:hAnsi="Arial" w:cs="Arial"/>
                <w:i/>
                <w:iCs/>
                <w:sz w:val="22"/>
              </w:rPr>
            </w:pPr>
          </w:p>
        </w:tc>
        <w:tc>
          <w:tcPr>
            <w:tcW w:w="2125" w:type="dxa"/>
          </w:tcPr>
          <w:p w14:paraId="5CCE2E87" w14:textId="77777777" w:rsidR="004072B2" w:rsidRPr="006321CA" w:rsidRDefault="004072B2" w:rsidP="00787304">
            <w:pPr>
              <w:ind w:right="-567"/>
              <w:jc w:val="center"/>
              <w:outlineLvl w:val="0"/>
              <w:rPr>
                <w:rFonts w:ascii="Arial" w:hAnsi="Arial" w:cs="Arial"/>
                <w:i/>
                <w:iCs/>
                <w:sz w:val="22"/>
              </w:rPr>
            </w:pPr>
          </w:p>
        </w:tc>
        <w:tc>
          <w:tcPr>
            <w:tcW w:w="2126" w:type="dxa"/>
          </w:tcPr>
          <w:p w14:paraId="6CDBD705" w14:textId="77777777" w:rsidR="004072B2" w:rsidRPr="006321CA" w:rsidRDefault="004072B2" w:rsidP="00787304">
            <w:pPr>
              <w:ind w:right="-567"/>
              <w:jc w:val="center"/>
              <w:outlineLvl w:val="0"/>
              <w:rPr>
                <w:rFonts w:ascii="Arial" w:hAnsi="Arial" w:cs="Arial"/>
                <w:i/>
                <w:iCs/>
                <w:sz w:val="22"/>
              </w:rPr>
            </w:pPr>
          </w:p>
        </w:tc>
        <w:tc>
          <w:tcPr>
            <w:tcW w:w="2126" w:type="dxa"/>
          </w:tcPr>
          <w:p w14:paraId="48D4BCD3" w14:textId="77777777" w:rsidR="004072B2" w:rsidRPr="006321CA" w:rsidRDefault="004072B2" w:rsidP="00787304">
            <w:pPr>
              <w:ind w:right="-567"/>
              <w:jc w:val="center"/>
              <w:outlineLvl w:val="0"/>
              <w:rPr>
                <w:rFonts w:ascii="Arial" w:hAnsi="Arial" w:cs="Arial"/>
                <w:i/>
                <w:iCs/>
                <w:sz w:val="22"/>
              </w:rPr>
            </w:pPr>
          </w:p>
        </w:tc>
        <w:tc>
          <w:tcPr>
            <w:tcW w:w="2126" w:type="dxa"/>
          </w:tcPr>
          <w:p w14:paraId="245CB49C" w14:textId="77777777" w:rsidR="004072B2" w:rsidRPr="006321CA" w:rsidRDefault="004072B2" w:rsidP="00787304">
            <w:pPr>
              <w:ind w:right="-567"/>
              <w:jc w:val="center"/>
              <w:outlineLvl w:val="0"/>
              <w:rPr>
                <w:rFonts w:ascii="Arial" w:hAnsi="Arial" w:cs="Arial"/>
                <w:i/>
                <w:iCs/>
                <w:sz w:val="22"/>
              </w:rPr>
            </w:pPr>
          </w:p>
        </w:tc>
        <w:tc>
          <w:tcPr>
            <w:tcW w:w="2126" w:type="dxa"/>
          </w:tcPr>
          <w:p w14:paraId="138982DE" w14:textId="77777777" w:rsidR="004072B2" w:rsidRPr="006321CA" w:rsidRDefault="004072B2" w:rsidP="00787304">
            <w:pPr>
              <w:ind w:right="-567"/>
              <w:jc w:val="center"/>
              <w:outlineLvl w:val="0"/>
              <w:rPr>
                <w:rFonts w:ascii="Arial" w:hAnsi="Arial" w:cs="Arial"/>
                <w:i/>
                <w:iCs/>
                <w:sz w:val="22"/>
              </w:rPr>
            </w:pPr>
          </w:p>
        </w:tc>
      </w:tr>
      <w:tr w:rsidR="004072B2" w:rsidRPr="006321CA" w14:paraId="1B7DC75E" w14:textId="77777777" w:rsidTr="00F47D7E">
        <w:trPr>
          <w:trHeight w:val="469"/>
        </w:trPr>
        <w:tc>
          <w:tcPr>
            <w:tcW w:w="2125" w:type="dxa"/>
          </w:tcPr>
          <w:p w14:paraId="26271714" w14:textId="1C57CFED"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_23</w:t>
            </w:r>
            <w:r w:rsidR="00034D73" w:rsidRPr="006321CA">
              <w:rPr>
                <w:rFonts w:ascii="Arial" w:hAnsi="Arial" w:cs="Arial"/>
              </w:rPr>
              <w:t>07</w:t>
            </w:r>
          </w:p>
        </w:tc>
        <w:tc>
          <w:tcPr>
            <w:tcW w:w="2125" w:type="dxa"/>
          </w:tcPr>
          <w:p w14:paraId="44AD1157" w14:textId="77777777" w:rsidR="004072B2" w:rsidRPr="006321CA" w:rsidRDefault="004072B2" w:rsidP="00787304">
            <w:pPr>
              <w:ind w:right="-567"/>
              <w:jc w:val="center"/>
              <w:outlineLvl w:val="0"/>
              <w:rPr>
                <w:rFonts w:ascii="Arial" w:hAnsi="Arial" w:cs="Arial"/>
                <w:i/>
                <w:iCs/>
                <w:sz w:val="22"/>
              </w:rPr>
            </w:pPr>
          </w:p>
        </w:tc>
        <w:tc>
          <w:tcPr>
            <w:tcW w:w="2125" w:type="dxa"/>
          </w:tcPr>
          <w:p w14:paraId="3E7EFD7D" w14:textId="77777777" w:rsidR="004072B2" w:rsidRPr="006321CA" w:rsidRDefault="004072B2" w:rsidP="00787304">
            <w:pPr>
              <w:ind w:right="-567"/>
              <w:jc w:val="center"/>
              <w:outlineLvl w:val="0"/>
              <w:rPr>
                <w:rFonts w:ascii="Arial" w:hAnsi="Arial" w:cs="Arial"/>
                <w:i/>
                <w:iCs/>
                <w:sz w:val="22"/>
              </w:rPr>
            </w:pPr>
          </w:p>
        </w:tc>
        <w:tc>
          <w:tcPr>
            <w:tcW w:w="2126" w:type="dxa"/>
          </w:tcPr>
          <w:p w14:paraId="28CF77CF" w14:textId="77777777" w:rsidR="004072B2" w:rsidRPr="006321CA" w:rsidRDefault="004072B2" w:rsidP="00787304">
            <w:pPr>
              <w:ind w:right="-567"/>
              <w:jc w:val="center"/>
              <w:outlineLvl w:val="0"/>
              <w:rPr>
                <w:rFonts w:ascii="Arial" w:hAnsi="Arial" w:cs="Arial"/>
                <w:i/>
                <w:iCs/>
                <w:sz w:val="22"/>
              </w:rPr>
            </w:pPr>
          </w:p>
        </w:tc>
        <w:tc>
          <w:tcPr>
            <w:tcW w:w="2126" w:type="dxa"/>
          </w:tcPr>
          <w:p w14:paraId="3A33FA0B" w14:textId="77777777" w:rsidR="004072B2" w:rsidRPr="006321CA" w:rsidRDefault="004072B2" w:rsidP="00787304">
            <w:pPr>
              <w:ind w:right="-567"/>
              <w:jc w:val="center"/>
              <w:outlineLvl w:val="0"/>
              <w:rPr>
                <w:rFonts w:ascii="Arial" w:hAnsi="Arial" w:cs="Arial"/>
                <w:i/>
                <w:iCs/>
                <w:sz w:val="22"/>
              </w:rPr>
            </w:pPr>
          </w:p>
        </w:tc>
        <w:tc>
          <w:tcPr>
            <w:tcW w:w="2126" w:type="dxa"/>
          </w:tcPr>
          <w:p w14:paraId="770C5A86" w14:textId="77777777" w:rsidR="004072B2" w:rsidRPr="006321CA" w:rsidRDefault="004072B2" w:rsidP="00787304">
            <w:pPr>
              <w:ind w:right="-567"/>
              <w:jc w:val="center"/>
              <w:outlineLvl w:val="0"/>
              <w:rPr>
                <w:rFonts w:ascii="Arial" w:hAnsi="Arial" w:cs="Arial"/>
                <w:i/>
                <w:iCs/>
                <w:sz w:val="22"/>
              </w:rPr>
            </w:pPr>
          </w:p>
        </w:tc>
        <w:tc>
          <w:tcPr>
            <w:tcW w:w="2126" w:type="dxa"/>
          </w:tcPr>
          <w:p w14:paraId="2FF9C16A" w14:textId="77777777" w:rsidR="004072B2" w:rsidRPr="006321CA" w:rsidRDefault="004072B2" w:rsidP="00787304">
            <w:pPr>
              <w:ind w:right="-567"/>
              <w:jc w:val="center"/>
              <w:outlineLvl w:val="0"/>
              <w:rPr>
                <w:rFonts w:ascii="Arial" w:hAnsi="Arial" w:cs="Arial"/>
                <w:i/>
                <w:iCs/>
                <w:sz w:val="22"/>
              </w:rPr>
            </w:pPr>
          </w:p>
        </w:tc>
      </w:tr>
      <w:tr w:rsidR="004072B2" w:rsidRPr="006321CA" w14:paraId="676D1DEA" w14:textId="77777777" w:rsidTr="00F47D7E">
        <w:trPr>
          <w:trHeight w:val="469"/>
        </w:trPr>
        <w:tc>
          <w:tcPr>
            <w:tcW w:w="2125" w:type="dxa"/>
          </w:tcPr>
          <w:p w14:paraId="43561C0B" w14:textId="2B390832"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_23</w:t>
            </w:r>
            <w:r w:rsidR="00034D73" w:rsidRPr="006321CA">
              <w:rPr>
                <w:rFonts w:ascii="Arial" w:hAnsi="Arial" w:cs="Arial"/>
              </w:rPr>
              <w:t>08</w:t>
            </w:r>
          </w:p>
        </w:tc>
        <w:tc>
          <w:tcPr>
            <w:tcW w:w="2125" w:type="dxa"/>
          </w:tcPr>
          <w:p w14:paraId="597EA2FE" w14:textId="77777777" w:rsidR="004072B2" w:rsidRPr="006321CA" w:rsidRDefault="004072B2" w:rsidP="00787304">
            <w:pPr>
              <w:ind w:right="-567"/>
              <w:jc w:val="center"/>
              <w:outlineLvl w:val="0"/>
              <w:rPr>
                <w:rFonts w:ascii="Arial" w:hAnsi="Arial" w:cs="Arial"/>
                <w:i/>
                <w:iCs/>
                <w:sz w:val="22"/>
              </w:rPr>
            </w:pPr>
          </w:p>
        </w:tc>
        <w:tc>
          <w:tcPr>
            <w:tcW w:w="2125" w:type="dxa"/>
          </w:tcPr>
          <w:p w14:paraId="6A3FD1AC" w14:textId="77777777" w:rsidR="004072B2" w:rsidRPr="006321CA" w:rsidRDefault="004072B2" w:rsidP="00787304">
            <w:pPr>
              <w:ind w:right="-567"/>
              <w:jc w:val="center"/>
              <w:outlineLvl w:val="0"/>
              <w:rPr>
                <w:rFonts w:ascii="Arial" w:hAnsi="Arial" w:cs="Arial"/>
                <w:i/>
                <w:iCs/>
                <w:sz w:val="22"/>
              </w:rPr>
            </w:pPr>
          </w:p>
        </w:tc>
        <w:tc>
          <w:tcPr>
            <w:tcW w:w="2126" w:type="dxa"/>
          </w:tcPr>
          <w:p w14:paraId="2D5BA6CD" w14:textId="77777777" w:rsidR="004072B2" w:rsidRPr="006321CA" w:rsidRDefault="004072B2" w:rsidP="00787304">
            <w:pPr>
              <w:ind w:right="-567"/>
              <w:jc w:val="center"/>
              <w:outlineLvl w:val="0"/>
              <w:rPr>
                <w:rFonts w:ascii="Arial" w:hAnsi="Arial" w:cs="Arial"/>
                <w:i/>
                <w:iCs/>
                <w:sz w:val="22"/>
              </w:rPr>
            </w:pPr>
          </w:p>
        </w:tc>
        <w:tc>
          <w:tcPr>
            <w:tcW w:w="2126" w:type="dxa"/>
          </w:tcPr>
          <w:p w14:paraId="301ACEDB" w14:textId="77777777" w:rsidR="004072B2" w:rsidRPr="006321CA" w:rsidRDefault="004072B2" w:rsidP="00787304">
            <w:pPr>
              <w:ind w:right="-567"/>
              <w:jc w:val="center"/>
              <w:outlineLvl w:val="0"/>
              <w:rPr>
                <w:rFonts w:ascii="Arial" w:hAnsi="Arial" w:cs="Arial"/>
                <w:i/>
                <w:iCs/>
                <w:sz w:val="22"/>
              </w:rPr>
            </w:pPr>
          </w:p>
        </w:tc>
        <w:tc>
          <w:tcPr>
            <w:tcW w:w="2126" w:type="dxa"/>
          </w:tcPr>
          <w:p w14:paraId="0F7E6CDF" w14:textId="77777777" w:rsidR="004072B2" w:rsidRPr="006321CA" w:rsidRDefault="004072B2" w:rsidP="00787304">
            <w:pPr>
              <w:ind w:right="-567"/>
              <w:jc w:val="center"/>
              <w:outlineLvl w:val="0"/>
              <w:rPr>
                <w:rFonts w:ascii="Arial" w:hAnsi="Arial" w:cs="Arial"/>
                <w:i/>
                <w:iCs/>
                <w:sz w:val="22"/>
              </w:rPr>
            </w:pPr>
          </w:p>
        </w:tc>
        <w:tc>
          <w:tcPr>
            <w:tcW w:w="2126" w:type="dxa"/>
          </w:tcPr>
          <w:p w14:paraId="00235B2B" w14:textId="77777777" w:rsidR="004072B2" w:rsidRPr="006321CA" w:rsidRDefault="004072B2" w:rsidP="00787304">
            <w:pPr>
              <w:ind w:right="-567"/>
              <w:jc w:val="center"/>
              <w:outlineLvl w:val="0"/>
              <w:rPr>
                <w:rFonts w:ascii="Arial" w:hAnsi="Arial" w:cs="Arial"/>
                <w:i/>
                <w:iCs/>
                <w:sz w:val="22"/>
              </w:rPr>
            </w:pPr>
          </w:p>
        </w:tc>
      </w:tr>
      <w:tr w:rsidR="004072B2" w:rsidRPr="006321CA" w14:paraId="5717C3BD" w14:textId="77777777" w:rsidTr="00F47D7E">
        <w:trPr>
          <w:trHeight w:val="469"/>
        </w:trPr>
        <w:tc>
          <w:tcPr>
            <w:tcW w:w="2125" w:type="dxa"/>
          </w:tcPr>
          <w:p w14:paraId="60219B09" w14:textId="7530E612"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_23</w:t>
            </w:r>
            <w:r w:rsidR="00034D73" w:rsidRPr="006321CA">
              <w:rPr>
                <w:rFonts w:ascii="Arial" w:hAnsi="Arial" w:cs="Arial"/>
              </w:rPr>
              <w:t>09</w:t>
            </w:r>
          </w:p>
        </w:tc>
        <w:tc>
          <w:tcPr>
            <w:tcW w:w="2125" w:type="dxa"/>
          </w:tcPr>
          <w:p w14:paraId="04458842" w14:textId="77777777" w:rsidR="004072B2" w:rsidRPr="006321CA" w:rsidRDefault="004072B2" w:rsidP="00787304">
            <w:pPr>
              <w:ind w:right="-567"/>
              <w:jc w:val="center"/>
              <w:outlineLvl w:val="0"/>
              <w:rPr>
                <w:rFonts w:ascii="Arial" w:hAnsi="Arial" w:cs="Arial"/>
                <w:i/>
                <w:iCs/>
                <w:sz w:val="22"/>
              </w:rPr>
            </w:pPr>
          </w:p>
        </w:tc>
        <w:tc>
          <w:tcPr>
            <w:tcW w:w="2125" w:type="dxa"/>
          </w:tcPr>
          <w:p w14:paraId="7A88F33C" w14:textId="77777777" w:rsidR="004072B2" w:rsidRPr="006321CA" w:rsidRDefault="004072B2" w:rsidP="00787304">
            <w:pPr>
              <w:ind w:right="-567"/>
              <w:jc w:val="center"/>
              <w:outlineLvl w:val="0"/>
              <w:rPr>
                <w:rFonts w:ascii="Arial" w:hAnsi="Arial" w:cs="Arial"/>
                <w:i/>
                <w:iCs/>
                <w:sz w:val="22"/>
              </w:rPr>
            </w:pPr>
          </w:p>
        </w:tc>
        <w:tc>
          <w:tcPr>
            <w:tcW w:w="2126" w:type="dxa"/>
          </w:tcPr>
          <w:p w14:paraId="72E84BE4" w14:textId="77777777" w:rsidR="004072B2" w:rsidRPr="006321CA" w:rsidRDefault="004072B2" w:rsidP="00787304">
            <w:pPr>
              <w:ind w:right="-567"/>
              <w:jc w:val="center"/>
              <w:outlineLvl w:val="0"/>
              <w:rPr>
                <w:rFonts w:ascii="Arial" w:hAnsi="Arial" w:cs="Arial"/>
                <w:i/>
                <w:iCs/>
                <w:sz w:val="22"/>
              </w:rPr>
            </w:pPr>
          </w:p>
        </w:tc>
        <w:tc>
          <w:tcPr>
            <w:tcW w:w="2126" w:type="dxa"/>
          </w:tcPr>
          <w:p w14:paraId="54B456D9" w14:textId="77777777" w:rsidR="004072B2" w:rsidRPr="006321CA" w:rsidRDefault="004072B2" w:rsidP="00787304">
            <w:pPr>
              <w:ind w:right="-567"/>
              <w:jc w:val="center"/>
              <w:outlineLvl w:val="0"/>
              <w:rPr>
                <w:rFonts w:ascii="Arial" w:hAnsi="Arial" w:cs="Arial"/>
                <w:i/>
                <w:iCs/>
                <w:sz w:val="22"/>
              </w:rPr>
            </w:pPr>
          </w:p>
        </w:tc>
        <w:tc>
          <w:tcPr>
            <w:tcW w:w="2126" w:type="dxa"/>
          </w:tcPr>
          <w:p w14:paraId="2574A7C3" w14:textId="77777777" w:rsidR="004072B2" w:rsidRPr="006321CA" w:rsidRDefault="004072B2" w:rsidP="00787304">
            <w:pPr>
              <w:ind w:right="-567"/>
              <w:jc w:val="center"/>
              <w:outlineLvl w:val="0"/>
              <w:rPr>
                <w:rFonts w:ascii="Arial" w:hAnsi="Arial" w:cs="Arial"/>
                <w:i/>
                <w:iCs/>
                <w:sz w:val="22"/>
              </w:rPr>
            </w:pPr>
          </w:p>
        </w:tc>
        <w:tc>
          <w:tcPr>
            <w:tcW w:w="2126" w:type="dxa"/>
          </w:tcPr>
          <w:p w14:paraId="0754B105" w14:textId="77777777" w:rsidR="004072B2" w:rsidRPr="006321CA" w:rsidRDefault="004072B2" w:rsidP="00787304">
            <w:pPr>
              <w:ind w:right="-567"/>
              <w:jc w:val="center"/>
              <w:outlineLvl w:val="0"/>
              <w:rPr>
                <w:rFonts w:ascii="Arial" w:hAnsi="Arial" w:cs="Arial"/>
                <w:i/>
                <w:iCs/>
                <w:sz w:val="22"/>
              </w:rPr>
            </w:pPr>
          </w:p>
        </w:tc>
      </w:tr>
      <w:tr w:rsidR="004072B2" w:rsidRPr="006321CA" w14:paraId="663F4B32" w14:textId="77777777" w:rsidTr="00F47D7E">
        <w:trPr>
          <w:trHeight w:val="469"/>
        </w:trPr>
        <w:tc>
          <w:tcPr>
            <w:tcW w:w="2125" w:type="dxa"/>
          </w:tcPr>
          <w:p w14:paraId="45BD08F8" w14:textId="7CCEBB82"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_23</w:t>
            </w:r>
            <w:r w:rsidR="00034D73" w:rsidRPr="006321CA">
              <w:rPr>
                <w:rFonts w:ascii="Arial" w:hAnsi="Arial" w:cs="Arial"/>
              </w:rPr>
              <w:t>10</w:t>
            </w:r>
          </w:p>
        </w:tc>
        <w:tc>
          <w:tcPr>
            <w:tcW w:w="2125" w:type="dxa"/>
          </w:tcPr>
          <w:p w14:paraId="000DEDBC" w14:textId="77777777" w:rsidR="004072B2" w:rsidRPr="006321CA" w:rsidRDefault="004072B2" w:rsidP="00787304">
            <w:pPr>
              <w:ind w:right="-567"/>
              <w:jc w:val="center"/>
              <w:outlineLvl w:val="0"/>
              <w:rPr>
                <w:rFonts w:ascii="Arial" w:hAnsi="Arial" w:cs="Arial"/>
                <w:i/>
                <w:iCs/>
                <w:sz w:val="22"/>
              </w:rPr>
            </w:pPr>
          </w:p>
        </w:tc>
        <w:tc>
          <w:tcPr>
            <w:tcW w:w="2125" w:type="dxa"/>
          </w:tcPr>
          <w:p w14:paraId="3165FE65" w14:textId="77777777" w:rsidR="004072B2" w:rsidRPr="006321CA" w:rsidRDefault="004072B2" w:rsidP="00787304">
            <w:pPr>
              <w:ind w:right="-567"/>
              <w:jc w:val="center"/>
              <w:outlineLvl w:val="0"/>
              <w:rPr>
                <w:rFonts w:ascii="Arial" w:hAnsi="Arial" w:cs="Arial"/>
                <w:i/>
                <w:iCs/>
                <w:sz w:val="22"/>
              </w:rPr>
            </w:pPr>
          </w:p>
        </w:tc>
        <w:tc>
          <w:tcPr>
            <w:tcW w:w="2126" w:type="dxa"/>
          </w:tcPr>
          <w:p w14:paraId="30DD2BE8" w14:textId="77777777" w:rsidR="004072B2" w:rsidRPr="006321CA" w:rsidRDefault="004072B2" w:rsidP="00787304">
            <w:pPr>
              <w:ind w:right="-567"/>
              <w:jc w:val="center"/>
              <w:outlineLvl w:val="0"/>
              <w:rPr>
                <w:rFonts w:ascii="Arial" w:hAnsi="Arial" w:cs="Arial"/>
                <w:i/>
                <w:iCs/>
                <w:sz w:val="22"/>
              </w:rPr>
            </w:pPr>
          </w:p>
        </w:tc>
        <w:tc>
          <w:tcPr>
            <w:tcW w:w="2126" w:type="dxa"/>
          </w:tcPr>
          <w:p w14:paraId="2FEA21C6" w14:textId="77777777" w:rsidR="004072B2" w:rsidRPr="006321CA" w:rsidRDefault="004072B2" w:rsidP="00787304">
            <w:pPr>
              <w:ind w:right="-567"/>
              <w:jc w:val="center"/>
              <w:outlineLvl w:val="0"/>
              <w:rPr>
                <w:rFonts w:ascii="Arial" w:hAnsi="Arial" w:cs="Arial"/>
                <w:i/>
                <w:iCs/>
                <w:sz w:val="22"/>
              </w:rPr>
            </w:pPr>
          </w:p>
        </w:tc>
        <w:tc>
          <w:tcPr>
            <w:tcW w:w="2126" w:type="dxa"/>
          </w:tcPr>
          <w:p w14:paraId="441E6F23" w14:textId="77777777" w:rsidR="004072B2" w:rsidRPr="006321CA" w:rsidRDefault="004072B2" w:rsidP="00787304">
            <w:pPr>
              <w:ind w:right="-567"/>
              <w:jc w:val="center"/>
              <w:outlineLvl w:val="0"/>
              <w:rPr>
                <w:rFonts w:ascii="Arial" w:hAnsi="Arial" w:cs="Arial"/>
                <w:i/>
                <w:iCs/>
                <w:sz w:val="22"/>
              </w:rPr>
            </w:pPr>
          </w:p>
        </w:tc>
        <w:tc>
          <w:tcPr>
            <w:tcW w:w="2126" w:type="dxa"/>
          </w:tcPr>
          <w:p w14:paraId="5E9A731F" w14:textId="77777777" w:rsidR="004072B2" w:rsidRPr="006321CA" w:rsidRDefault="004072B2" w:rsidP="00787304">
            <w:pPr>
              <w:ind w:right="-567"/>
              <w:jc w:val="center"/>
              <w:outlineLvl w:val="0"/>
              <w:rPr>
                <w:rFonts w:ascii="Arial" w:hAnsi="Arial" w:cs="Arial"/>
                <w:i/>
                <w:iCs/>
                <w:sz w:val="22"/>
              </w:rPr>
            </w:pPr>
          </w:p>
        </w:tc>
      </w:tr>
      <w:tr w:rsidR="004072B2" w:rsidRPr="006321CA" w14:paraId="1CB5B4E7" w14:textId="77777777" w:rsidTr="00F47D7E">
        <w:trPr>
          <w:trHeight w:val="469"/>
        </w:trPr>
        <w:tc>
          <w:tcPr>
            <w:tcW w:w="2125" w:type="dxa"/>
          </w:tcPr>
          <w:p w14:paraId="25349C53" w14:textId="68A63112"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_23</w:t>
            </w:r>
            <w:r w:rsidR="00034D73" w:rsidRPr="006321CA">
              <w:rPr>
                <w:rFonts w:ascii="Arial" w:hAnsi="Arial" w:cs="Arial"/>
              </w:rPr>
              <w:t>11</w:t>
            </w:r>
          </w:p>
        </w:tc>
        <w:tc>
          <w:tcPr>
            <w:tcW w:w="2125" w:type="dxa"/>
          </w:tcPr>
          <w:p w14:paraId="6E5DE9DA" w14:textId="77777777" w:rsidR="004072B2" w:rsidRPr="006321CA" w:rsidRDefault="004072B2" w:rsidP="00787304">
            <w:pPr>
              <w:ind w:right="-567"/>
              <w:jc w:val="center"/>
              <w:outlineLvl w:val="0"/>
              <w:rPr>
                <w:rFonts w:ascii="Arial" w:hAnsi="Arial" w:cs="Arial"/>
                <w:i/>
                <w:iCs/>
                <w:sz w:val="22"/>
              </w:rPr>
            </w:pPr>
          </w:p>
        </w:tc>
        <w:tc>
          <w:tcPr>
            <w:tcW w:w="2125" w:type="dxa"/>
          </w:tcPr>
          <w:p w14:paraId="23E137E6" w14:textId="77777777" w:rsidR="004072B2" w:rsidRPr="006321CA" w:rsidRDefault="004072B2" w:rsidP="00787304">
            <w:pPr>
              <w:ind w:right="-567"/>
              <w:jc w:val="center"/>
              <w:outlineLvl w:val="0"/>
              <w:rPr>
                <w:rFonts w:ascii="Arial" w:hAnsi="Arial" w:cs="Arial"/>
                <w:i/>
                <w:iCs/>
                <w:sz w:val="22"/>
              </w:rPr>
            </w:pPr>
          </w:p>
        </w:tc>
        <w:tc>
          <w:tcPr>
            <w:tcW w:w="2126" w:type="dxa"/>
          </w:tcPr>
          <w:p w14:paraId="122A3505" w14:textId="77777777" w:rsidR="004072B2" w:rsidRPr="006321CA" w:rsidRDefault="004072B2" w:rsidP="00787304">
            <w:pPr>
              <w:ind w:right="-567"/>
              <w:jc w:val="center"/>
              <w:outlineLvl w:val="0"/>
              <w:rPr>
                <w:rFonts w:ascii="Arial" w:hAnsi="Arial" w:cs="Arial"/>
                <w:i/>
                <w:iCs/>
                <w:sz w:val="22"/>
              </w:rPr>
            </w:pPr>
          </w:p>
        </w:tc>
        <w:tc>
          <w:tcPr>
            <w:tcW w:w="2126" w:type="dxa"/>
          </w:tcPr>
          <w:p w14:paraId="7840B8B6" w14:textId="77777777" w:rsidR="004072B2" w:rsidRPr="006321CA" w:rsidRDefault="004072B2" w:rsidP="00787304">
            <w:pPr>
              <w:ind w:right="-567"/>
              <w:jc w:val="center"/>
              <w:outlineLvl w:val="0"/>
              <w:rPr>
                <w:rFonts w:ascii="Arial" w:hAnsi="Arial" w:cs="Arial"/>
                <w:i/>
                <w:iCs/>
                <w:sz w:val="22"/>
              </w:rPr>
            </w:pPr>
          </w:p>
        </w:tc>
        <w:tc>
          <w:tcPr>
            <w:tcW w:w="2126" w:type="dxa"/>
          </w:tcPr>
          <w:p w14:paraId="65FB0B49" w14:textId="77777777" w:rsidR="004072B2" w:rsidRPr="006321CA" w:rsidRDefault="004072B2" w:rsidP="00787304">
            <w:pPr>
              <w:ind w:right="-567"/>
              <w:jc w:val="center"/>
              <w:outlineLvl w:val="0"/>
              <w:rPr>
                <w:rFonts w:ascii="Arial" w:hAnsi="Arial" w:cs="Arial"/>
                <w:i/>
                <w:iCs/>
                <w:sz w:val="22"/>
              </w:rPr>
            </w:pPr>
          </w:p>
        </w:tc>
        <w:tc>
          <w:tcPr>
            <w:tcW w:w="2126" w:type="dxa"/>
          </w:tcPr>
          <w:p w14:paraId="6AECE262" w14:textId="77777777" w:rsidR="004072B2" w:rsidRPr="006321CA" w:rsidRDefault="004072B2" w:rsidP="00787304">
            <w:pPr>
              <w:ind w:right="-567"/>
              <w:jc w:val="center"/>
              <w:outlineLvl w:val="0"/>
              <w:rPr>
                <w:rFonts w:ascii="Arial" w:hAnsi="Arial" w:cs="Arial"/>
                <w:i/>
                <w:iCs/>
                <w:sz w:val="22"/>
              </w:rPr>
            </w:pPr>
          </w:p>
        </w:tc>
      </w:tr>
      <w:tr w:rsidR="0014248D" w:rsidRPr="006321CA" w14:paraId="3B732773" w14:textId="77777777" w:rsidTr="00F47D7E">
        <w:trPr>
          <w:trHeight w:val="469"/>
        </w:trPr>
        <w:tc>
          <w:tcPr>
            <w:tcW w:w="2125" w:type="dxa"/>
          </w:tcPr>
          <w:p w14:paraId="01E9B998" w14:textId="2F48D554" w:rsidR="0014248D" w:rsidRPr="006321CA" w:rsidRDefault="0014248D" w:rsidP="006321CA">
            <w:pPr>
              <w:rPr>
                <w:rFonts w:ascii="Arial" w:hAnsi="Arial" w:cs="Arial"/>
              </w:rPr>
            </w:pPr>
            <w:r w:rsidRPr="006321CA">
              <w:rPr>
                <w:rFonts w:ascii="Arial" w:hAnsi="Arial" w:cs="Arial"/>
              </w:rPr>
              <w:t xml:space="preserve">E_ _ </w:t>
            </w:r>
            <w:r w:rsidR="00033F3D">
              <w:rPr>
                <w:rFonts w:ascii="Arial" w:hAnsi="Arial" w:cs="Arial"/>
              </w:rPr>
              <w:t>_23</w:t>
            </w:r>
            <w:r w:rsidR="00034D73" w:rsidRPr="006321CA">
              <w:rPr>
                <w:rFonts w:ascii="Arial" w:hAnsi="Arial" w:cs="Arial"/>
              </w:rPr>
              <w:t>12</w:t>
            </w:r>
          </w:p>
        </w:tc>
        <w:tc>
          <w:tcPr>
            <w:tcW w:w="2125" w:type="dxa"/>
          </w:tcPr>
          <w:p w14:paraId="7E81AE1E" w14:textId="77777777" w:rsidR="0014248D" w:rsidRPr="006321CA" w:rsidRDefault="0014248D" w:rsidP="00787304">
            <w:pPr>
              <w:ind w:right="-567"/>
              <w:jc w:val="center"/>
              <w:outlineLvl w:val="0"/>
              <w:rPr>
                <w:rFonts w:ascii="Arial" w:hAnsi="Arial" w:cs="Arial"/>
                <w:i/>
                <w:iCs/>
                <w:sz w:val="22"/>
              </w:rPr>
            </w:pPr>
          </w:p>
        </w:tc>
        <w:tc>
          <w:tcPr>
            <w:tcW w:w="2125" w:type="dxa"/>
          </w:tcPr>
          <w:p w14:paraId="5001B40E" w14:textId="77777777" w:rsidR="0014248D" w:rsidRPr="006321CA" w:rsidRDefault="0014248D" w:rsidP="00787304">
            <w:pPr>
              <w:ind w:right="-567"/>
              <w:jc w:val="center"/>
              <w:outlineLvl w:val="0"/>
              <w:rPr>
                <w:rFonts w:ascii="Arial" w:hAnsi="Arial" w:cs="Arial"/>
                <w:i/>
                <w:iCs/>
                <w:sz w:val="22"/>
              </w:rPr>
            </w:pPr>
          </w:p>
        </w:tc>
        <w:tc>
          <w:tcPr>
            <w:tcW w:w="2126" w:type="dxa"/>
          </w:tcPr>
          <w:p w14:paraId="6C6550EE" w14:textId="77777777" w:rsidR="0014248D" w:rsidRPr="006321CA" w:rsidRDefault="0014248D" w:rsidP="00787304">
            <w:pPr>
              <w:ind w:right="-567"/>
              <w:jc w:val="center"/>
              <w:outlineLvl w:val="0"/>
              <w:rPr>
                <w:rFonts w:ascii="Arial" w:hAnsi="Arial" w:cs="Arial"/>
                <w:i/>
                <w:iCs/>
                <w:sz w:val="22"/>
              </w:rPr>
            </w:pPr>
          </w:p>
        </w:tc>
        <w:tc>
          <w:tcPr>
            <w:tcW w:w="2126" w:type="dxa"/>
          </w:tcPr>
          <w:p w14:paraId="05DE9E1F" w14:textId="77777777" w:rsidR="0014248D" w:rsidRPr="006321CA" w:rsidRDefault="0014248D" w:rsidP="00787304">
            <w:pPr>
              <w:ind w:right="-567"/>
              <w:jc w:val="center"/>
              <w:outlineLvl w:val="0"/>
              <w:rPr>
                <w:rFonts w:ascii="Arial" w:hAnsi="Arial" w:cs="Arial"/>
                <w:i/>
                <w:iCs/>
                <w:sz w:val="22"/>
              </w:rPr>
            </w:pPr>
          </w:p>
        </w:tc>
        <w:tc>
          <w:tcPr>
            <w:tcW w:w="2126" w:type="dxa"/>
          </w:tcPr>
          <w:p w14:paraId="4864AEDA" w14:textId="77777777" w:rsidR="0014248D" w:rsidRPr="006321CA" w:rsidRDefault="0014248D" w:rsidP="00787304">
            <w:pPr>
              <w:ind w:right="-567"/>
              <w:jc w:val="center"/>
              <w:outlineLvl w:val="0"/>
              <w:rPr>
                <w:rFonts w:ascii="Arial" w:hAnsi="Arial" w:cs="Arial"/>
                <w:i/>
                <w:iCs/>
                <w:sz w:val="22"/>
              </w:rPr>
            </w:pPr>
          </w:p>
        </w:tc>
        <w:tc>
          <w:tcPr>
            <w:tcW w:w="2126" w:type="dxa"/>
          </w:tcPr>
          <w:p w14:paraId="5994C5BF" w14:textId="77777777" w:rsidR="0014248D" w:rsidRPr="006321CA" w:rsidRDefault="0014248D" w:rsidP="00787304">
            <w:pPr>
              <w:ind w:right="-567"/>
              <w:jc w:val="center"/>
              <w:outlineLvl w:val="0"/>
              <w:rPr>
                <w:rFonts w:ascii="Arial" w:hAnsi="Arial" w:cs="Arial"/>
                <w:i/>
                <w:iCs/>
                <w:sz w:val="22"/>
              </w:rPr>
            </w:pPr>
          </w:p>
        </w:tc>
      </w:tr>
      <w:tr w:rsidR="0014248D" w:rsidRPr="006321CA" w14:paraId="13B53835" w14:textId="77777777" w:rsidTr="00F47D7E">
        <w:trPr>
          <w:trHeight w:val="469"/>
        </w:trPr>
        <w:tc>
          <w:tcPr>
            <w:tcW w:w="2125" w:type="dxa"/>
          </w:tcPr>
          <w:p w14:paraId="4BBD324E" w14:textId="0688AE5A" w:rsidR="0014248D" w:rsidRPr="006321CA" w:rsidRDefault="0014248D" w:rsidP="006321CA">
            <w:pPr>
              <w:rPr>
                <w:rFonts w:ascii="Arial" w:hAnsi="Arial" w:cs="Arial"/>
              </w:rPr>
            </w:pPr>
            <w:r w:rsidRPr="006321CA">
              <w:rPr>
                <w:rFonts w:ascii="Arial" w:hAnsi="Arial" w:cs="Arial"/>
              </w:rPr>
              <w:t xml:space="preserve">E_ _ </w:t>
            </w:r>
            <w:r w:rsidR="00033F3D">
              <w:rPr>
                <w:rFonts w:ascii="Arial" w:hAnsi="Arial" w:cs="Arial"/>
              </w:rPr>
              <w:t>_23</w:t>
            </w:r>
            <w:r w:rsidR="00034D73" w:rsidRPr="006321CA">
              <w:rPr>
                <w:rFonts w:ascii="Arial" w:hAnsi="Arial" w:cs="Arial"/>
              </w:rPr>
              <w:t>13</w:t>
            </w:r>
          </w:p>
        </w:tc>
        <w:tc>
          <w:tcPr>
            <w:tcW w:w="2125" w:type="dxa"/>
          </w:tcPr>
          <w:p w14:paraId="343FB7C6" w14:textId="77777777" w:rsidR="0014248D" w:rsidRPr="006321CA" w:rsidRDefault="0014248D" w:rsidP="00787304">
            <w:pPr>
              <w:ind w:right="-567"/>
              <w:jc w:val="center"/>
              <w:outlineLvl w:val="0"/>
              <w:rPr>
                <w:rFonts w:ascii="Arial" w:hAnsi="Arial" w:cs="Arial"/>
                <w:i/>
                <w:iCs/>
                <w:sz w:val="22"/>
              </w:rPr>
            </w:pPr>
          </w:p>
        </w:tc>
        <w:tc>
          <w:tcPr>
            <w:tcW w:w="2125" w:type="dxa"/>
          </w:tcPr>
          <w:p w14:paraId="0B79EDD1" w14:textId="77777777" w:rsidR="0014248D" w:rsidRPr="006321CA" w:rsidRDefault="0014248D" w:rsidP="00787304">
            <w:pPr>
              <w:ind w:right="-567"/>
              <w:jc w:val="center"/>
              <w:outlineLvl w:val="0"/>
              <w:rPr>
                <w:rFonts w:ascii="Arial" w:hAnsi="Arial" w:cs="Arial"/>
                <w:i/>
                <w:iCs/>
                <w:sz w:val="22"/>
              </w:rPr>
            </w:pPr>
          </w:p>
        </w:tc>
        <w:tc>
          <w:tcPr>
            <w:tcW w:w="2126" w:type="dxa"/>
          </w:tcPr>
          <w:p w14:paraId="5FA517F5" w14:textId="77777777" w:rsidR="0014248D" w:rsidRPr="006321CA" w:rsidRDefault="0014248D" w:rsidP="00787304">
            <w:pPr>
              <w:ind w:right="-567"/>
              <w:jc w:val="center"/>
              <w:outlineLvl w:val="0"/>
              <w:rPr>
                <w:rFonts w:ascii="Arial" w:hAnsi="Arial" w:cs="Arial"/>
                <w:i/>
                <w:iCs/>
                <w:sz w:val="22"/>
              </w:rPr>
            </w:pPr>
          </w:p>
        </w:tc>
        <w:tc>
          <w:tcPr>
            <w:tcW w:w="2126" w:type="dxa"/>
          </w:tcPr>
          <w:p w14:paraId="5B94F236" w14:textId="77777777" w:rsidR="0014248D" w:rsidRPr="006321CA" w:rsidRDefault="0014248D" w:rsidP="00787304">
            <w:pPr>
              <w:ind w:right="-567"/>
              <w:jc w:val="center"/>
              <w:outlineLvl w:val="0"/>
              <w:rPr>
                <w:rFonts w:ascii="Arial" w:hAnsi="Arial" w:cs="Arial"/>
                <w:i/>
                <w:iCs/>
                <w:sz w:val="22"/>
              </w:rPr>
            </w:pPr>
          </w:p>
        </w:tc>
        <w:tc>
          <w:tcPr>
            <w:tcW w:w="2126" w:type="dxa"/>
          </w:tcPr>
          <w:p w14:paraId="7C1CE425" w14:textId="77777777" w:rsidR="0014248D" w:rsidRPr="006321CA" w:rsidRDefault="0014248D" w:rsidP="00787304">
            <w:pPr>
              <w:ind w:right="-567"/>
              <w:jc w:val="center"/>
              <w:outlineLvl w:val="0"/>
              <w:rPr>
                <w:rFonts w:ascii="Arial" w:hAnsi="Arial" w:cs="Arial"/>
                <w:i/>
                <w:iCs/>
                <w:sz w:val="22"/>
              </w:rPr>
            </w:pPr>
          </w:p>
        </w:tc>
        <w:tc>
          <w:tcPr>
            <w:tcW w:w="2126" w:type="dxa"/>
          </w:tcPr>
          <w:p w14:paraId="7B695A2C" w14:textId="77777777" w:rsidR="0014248D" w:rsidRPr="006321CA" w:rsidRDefault="0014248D" w:rsidP="00787304">
            <w:pPr>
              <w:ind w:right="-567"/>
              <w:jc w:val="center"/>
              <w:outlineLvl w:val="0"/>
              <w:rPr>
                <w:rFonts w:ascii="Arial" w:hAnsi="Arial" w:cs="Arial"/>
                <w:i/>
                <w:iCs/>
                <w:sz w:val="22"/>
              </w:rPr>
            </w:pPr>
          </w:p>
        </w:tc>
      </w:tr>
      <w:tr w:rsidR="0014248D" w:rsidRPr="006321CA" w14:paraId="737FBA1B" w14:textId="77777777" w:rsidTr="00F47D7E">
        <w:trPr>
          <w:trHeight w:val="469"/>
        </w:trPr>
        <w:tc>
          <w:tcPr>
            <w:tcW w:w="2125" w:type="dxa"/>
          </w:tcPr>
          <w:p w14:paraId="2A3A0439" w14:textId="32C5546D" w:rsidR="0014248D" w:rsidRDefault="0014248D" w:rsidP="006321CA">
            <w:pPr>
              <w:rPr>
                <w:rFonts w:ascii="Arial" w:hAnsi="Arial" w:cs="Arial"/>
              </w:rPr>
            </w:pPr>
            <w:r w:rsidRPr="006321CA">
              <w:rPr>
                <w:rFonts w:ascii="Arial" w:hAnsi="Arial" w:cs="Arial"/>
              </w:rPr>
              <w:t xml:space="preserve">E_ _ </w:t>
            </w:r>
            <w:r w:rsidR="00033F3D">
              <w:rPr>
                <w:rFonts w:ascii="Arial" w:hAnsi="Arial" w:cs="Arial"/>
              </w:rPr>
              <w:t>_23</w:t>
            </w:r>
            <w:r w:rsidRPr="006321CA">
              <w:rPr>
                <w:rFonts w:ascii="Arial" w:hAnsi="Arial" w:cs="Arial"/>
              </w:rPr>
              <w:t>14</w:t>
            </w:r>
          </w:p>
          <w:p w14:paraId="0EC0D6AD" w14:textId="77777777" w:rsidR="00977BE4" w:rsidRPr="006321CA" w:rsidRDefault="00977BE4" w:rsidP="006321CA">
            <w:pPr>
              <w:rPr>
                <w:rFonts w:ascii="Arial" w:hAnsi="Arial" w:cs="Arial"/>
              </w:rPr>
            </w:pPr>
          </w:p>
        </w:tc>
        <w:tc>
          <w:tcPr>
            <w:tcW w:w="2125" w:type="dxa"/>
          </w:tcPr>
          <w:p w14:paraId="16F867C4" w14:textId="77777777" w:rsidR="0014248D" w:rsidRPr="006321CA" w:rsidRDefault="0014248D" w:rsidP="00787304">
            <w:pPr>
              <w:ind w:right="-567"/>
              <w:jc w:val="center"/>
              <w:outlineLvl w:val="0"/>
              <w:rPr>
                <w:rFonts w:ascii="Arial" w:hAnsi="Arial" w:cs="Arial"/>
                <w:i/>
                <w:iCs/>
                <w:sz w:val="22"/>
              </w:rPr>
            </w:pPr>
          </w:p>
        </w:tc>
        <w:tc>
          <w:tcPr>
            <w:tcW w:w="2125" w:type="dxa"/>
          </w:tcPr>
          <w:p w14:paraId="52B19787" w14:textId="77777777" w:rsidR="0014248D" w:rsidRPr="006321CA" w:rsidRDefault="0014248D" w:rsidP="00787304">
            <w:pPr>
              <w:ind w:right="-567"/>
              <w:jc w:val="center"/>
              <w:outlineLvl w:val="0"/>
              <w:rPr>
                <w:rFonts w:ascii="Arial" w:hAnsi="Arial" w:cs="Arial"/>
                <w:i/>
                <w:iCs/>
                <w:sz w:val="22"/>
              </w:rPr>
            </w:pPr>
          </w:p>
        </w:tc>
        <w:tc>
          <w:tcPr>
            <w:tcW w:w="2126" w:type="dxa"/>
          </w:tcPr>
          <w:p w14:paraId="020F0145" w14:textId="77777777" w:rsidR="0014248D" w:rsidRPr="006321CA" w:rsidRDefault="0014248D" w:rsidP="00787304">
            <w:pPr>
              <w:ind w:right="-567"/>
              <w:jc w:val="center"/>
              <w:outlineLvl w:val="0"/>
              <w:rPr>
                <w:rFonts w:ascii="Arial" w:hAnsi="Arial" w:cs="Arial"/>
                <w:i/>
                <w:iCs/>
                <w:sz w:val="22"/>
              </w:rPr>
            </w:pPr>
          </w:p>
        </w:tc>
        <w:tc>
          <w:tcPr>
            <w:tcW w:w="2126" w:type="dxa"/>
          </w:tcPr>
          <w:p w14:paraId="14B064C6" w14:textId="77777777" w:rsidR="0014248D" w:rsidRPr="006321CA" w:rsidRDefault="0014248D" w:rsidP="00787304">
            <w:pPr>
              <w:ind w:right="-567"/>
              <w:jc w:val="center"/>
              <w:outlineLvl w:val="0"/>
              <w:rPr>
                <w:rFonts w:ascii="Arial" w:hAnsi="Arial" w:cs="Arial"/>
                <w:i/>
                <w:iCs/>
                <w:sz w:val="22"/>
              </w:rPr>
            </w:pPr>
          </w:p>
        </w:tc>
        <w:tc>
          <w:tcPr>
            <w:tcW w:w="2126" w:type="dxa"/>
          </w:tcPr>
          <w:p w14:paraId="4E16B5F4" w14:textId="77777777" w:rsidR="0014248D" w:rsidRPr="006321CA" w:rsidRDefault="0014248D" w:rsidP="00787304">
            <w:pPr>
              <w:ind w:right="-567"/>
              <w:jc w:val="center"/>
              <w:outlineLvl w:val="0"/>
              <w:rPr>
                <w:rFonts w:ascii="Arial" w:hAnsi="Arial" w:cs="Arial"/>
                <w:i/>
                <w:iCs/>
                <w:sz w:val="22"/>
              </w:rPr>
            </w:pPr>
          </w:p>
        </w:tc>
        <w:tc>
          <w:tcPr>
            <w:tcW w:w="2126" w:type="dxa"/>
          </w:tcPr>
          <w:p w14:paraId="584F410F" w14:textId="77777777" w:rsidR="0014248D" w:rsidRPr="006321CA" w:rsidRDefault="0014248D" w:rsidP="00787304">
            <w:pPr>
              <w:ind w:right="-567"/>
              <w:jc w:val="center"/>
              <w:outlineLvl w:val="0"/>
              <w:rPr>
                <w:rFonts w:ascii="Arial" w:hAnsi="Arial" w:cs="Arial"/>
                <w:i/>
                <w:iCs/>
                <w:sz w:val="22"/>
              </w:rPr>
            </w:pPr>
          </w:p>
        </w:tc>
      </w:tr>
      <w:tr w:rsidR="0014248D" w:rsidRPr="006321CA" w14:paraId="5B0834BD" w14:textId="77777777" w:rsidTr="00F47D7E">
        <w:trPr>
          <w:trHeight w:val="469"/>
        </w:trPr>
        <w:tc>
          <w:tcPr>
            <w:tcW w:w="2125" w:type="dxa"/>
          </w:tcPr>
          <w:p w14:paraId="06139FF7" w14:textId="77777777" w:rsidR="0014248D" w:rsidRPr="006321CA" w:rsidRDefault="0014248D" w:rsidP="006321CA">
            <w:pPr>
              <w:rPr>
                <w:rFonts w:ascii="Arial" w:hAnsi="Arial" w:cs="Arial"/>
              </w:rPr>
            </w:pPr>
          </w:p>
        </w:tc>
        <w:tc>
          <w:tcPr>
            <w:tcW w:w="2125" w:type="dxa"/>
          </w:tcPr>
          <w:p w14:paraId="39EC677A" w14:textId="77777777" w:rsidR="0014248D" w:rsidRPr="006321CA" w:rsidRDefault="0014248D" w:rsidP="00787304">
            <w:pPr>
              <w:ind w:right="-567"/>
              <w:jc w:val="center"/>
              <w:outlineLvl w:val="0"/>
              <w:rPr>
                <w:rFonts w:ascii="Arial" w:hAnsi="Arial" w:cs="Arial"/>
                <w:i/>
                <w:iCs/>
                <w:sz w:val="22"/>
              </w:rPr>
            </w:pPr>
          </w:p>
        </w:tc>
        <w:tc>
          <w:tcPr>
            <w:tcW w:w="2125" w:type="dxa"/>
          </w:tcPr>
          <w:p w14:paraId="3D4A7542" w14:textId="77777777" w:rsidR="0014248D" w:rsidRPr="006321CA" w:rsidRDefault="0014248D" w:rsidP="00787304">
            <w:pPr>
              <w:ind w:right="-567"/>
              <w:jc w:val="center"/>
              <w:outlineLvl w:val="0"/>
              <w:rPr>
                <w:rFonts w:ascii="Arial" w:hAnsi="Arial" w:cs="Arial"/>
                <w:i/>
                <w:iCs/>
                <w:sz w:val="22"/>
              </w:rPr>
            </w:pPr>
          </w:p>
        </w:tc>
        <w:tc>
          <w:tcPr>
            <w:tcW w:w="2126" w:type="dxa"/>
          </w:tcPr>
          <w:p w14:paraId="6C8138D2" w14:textId="77777777" w:rsidR="0014248D" w:rsidRPr="006321CA" w:rsidRDefault="0014248D" w:rsidP="00787304">
            <w:pPr>
              <w:ind w:right="-567"/>
              <w:jc w:val="center"/>
              <w:outlineLvl w:val="0"/>
              <w:rPr>
                <w:rFonts w:ascii="Arial" w:hAnsi="Arial" w:cs="Arial"/>
                <w:i/>
                <w:iCs/>
                <w:sz w:val="22"/>
              </w:rPr>
            </w:pPr>
          </w:p>
        </w:tc>
        <w:tc>
          <w:tcPr>
            <w:tcW w:w="2126" w:type="dxa"/>
          </w:tcPr>
          <w:p w14:paraId="346DB3F2" w14:textId="77777777" w:rsidR="0014248D" w:rsidRPr="006321CA" w:rsidRDefault="0014248D" w:rsidP="00787304">
            <w:pPr>
              <w:ind w:right="-567"/>
              <w:jc w:val="center"/>
              <w:outlineLvl w:val="0"/>
              <w:rPr>
                <w:rFonts w:ascii="Arial" w:hAnsi="Arial" w:cs="Arial"/>
                <w:i/>
                <w:iCs/>
                <w:sz w:val="22"/>
              </w:rPr>
            </w:pPr>
          </w:p>
        </w:tc>
        <w:tc>
          <w:tcPr>
            <w:tcW w:w="2126" w:type="dxa"/>
          </w:tcPr>
          <w:p w14:paraId="6F9D14DE" w14:textId="77777777" w:rsidR="0014248D" w:rsidRPr="006321CA" w:rsidRDefault="0014248D" w:rsidP="00787304">
            <w:pPr>
              <w:ind w:right="-567"/>
              <w:jc w:val="center"/>
              <w:outlineLvl w:val="0"/>
              <w:rPr>
                <w:rFonts w:ascii="Arial" w:hAnsi="Arial" w:cs="Arial"/>
                <w:i/>
                <w:iCs/>
                <w:sz w:val="22"/>
              </w:rPr>
            </w:pPr>
          </w:p>
        </w:tc>
        <w:tc>
          <w:tcPr>
            <w:tcW w:w="2126" w:type="dxa"/>
          </w:tcPr>
          <w:p w14:paraId="78366D33" w14:textId="77777777" w:rsidR="0014248D" w:rsidRPr="006321CA" w:rsidRDefault="0014248D" w:rsidP="00787304">
            <w:pPr>
              <w:ind w:right="-567"/>
              <w:jc w:val="center"/>
              <w:outlineLvl w:val="0"/>
              <w:rPr>
                <w:rFonts w:ascii="Arial" w:hAnsi="Arial" w:cs="Arial"/>
                <w:i/>
                <w:iCs/>
                <w:sz w:val="22"/>
              </w:rPr>
            </w:pPr>
          </w:p>
        </w:tc>
      </w:tr>
      <w:tr w:rsidR="0014248D" w:rsidRPr="005C5A59" w14:paraId="1CD6544A" w14:textId="77777777" w:rsidTr="00F47D7E">
        <w:trPr>
          <w:trHeight w:val="972"/>
        </w:trPr>
        <w:tc>
          <w:tcPr>
            <w:tcW w:w="2125" w:type="dxa"/>
          </w:tcPr>
          <w:p w14:paraId="64DC1033" w14:textId="77777777" w:rsidR="0014248D" w:rsidRPr="005C5A59" w:rsidRDefault="0014248D" w:rsidP="00787304">
            <w:pPr>
              <w:jc w:val="center"/>
              <w:rPr>
                <w:rFonts w:ascii="Arial" w:hAnsi="Arial" w:cs="Arial"/>
                <w:b/>
              </w:rPr>
            </w:pPr>
            <w:r w:rsidRPr="005C5A59">
              <w:rPr>
                <w:rFonts w:ascii="Arial" w:hAnsi="Arial" w:cs="Arial"/>
                <w:b/>
              </w:rPr>
              <w:t xml:space="preserve">Extract File Reference Received </w:t>
            </w:r>
          </w:p>
        </w:tc>
        <w:tc>
          <w:tcPr>
            <w:tcW w:w="2125" w:type="dxa"/>
          </w:tcPr>
          <w:p w14:paraId="696650B0" w14:textId="77777777" w:rsidR="0014248D" w:rsidRPr="005C5A59" w:rsidRDefault="0014248D" w:rsidP="00787304">
            <w:pPr>
              <w:jc w:val="center"/>
              <w:rPr>
                <w:rFonts w:ascii="Arial" w:hAnsi="Arial" w:cs="Arial"/>
                <w:b/>
              </w:rPr>
            </w:pPr>
            <w:r w:rsidRPr="005C5A59">
              <w:rPr>
                <w:rFonts w:ascii="Arial" w:hAnsi="Arial" w:cs="Arial"/>
                <w:b/>
              </w:rPr>
              <w:t xml:space="preserve">Date </w:t>
            </w:r>
            <w:r w:rsidR="00EB3B85" w:rsidRPr="005C5A59">
              <w:rPr>
                <w:rFonts w:ascii="Arial" w:hAnsi="Arial" w:cs="Arial"/>
                <w:b/>
              </w:rPr>
              <w:t>Central Reconciliation Process c</w:t>
            </w:r>
            <w:r w:rsidRPr="005C5A59">
              <w:rPr>
                <w:rFonts w:ascii="Arial" w:hAnsi="Arial" w:cs="Arial"/>
                <w:b/>
              </w:rPr>
              <w:t>ompleted</w:t>
            </w:r>
          </w:p>
        </w:tc>
        <w:tc>
          <w:tcPr>
            <w:tcW w:w="2125" w:type="dxa"/>
          </w:tcPr>
          <w:p w14:paraId="153259D0" w14:textId="77777777" w:rsidR="0014248D" w:rsidRPr="005C5A59" w:rsidRDefault="00EB3B85" w:rsidP="00787304">
            <w:pPr>
              <w:jc w:val="center"/>
              <w:rPr>
                <w:rFonts w:ascii="Arial" w:hAnsi="Arial" w:cs="Arial"/>
                <w:b/>
              </w:rPr>
            </w:pPr>
            <w:r w:rsidRPr="005C5A59">
              <w:rPr>
                <w:rFonts w:ascii="Arial" w:hAnsi="Arial" w:cs="Arial"/>
                <w:b/>
              </w:rPr>
              <w:t>Reconciliation Spreadsheet c</w:t>
            </w:r>
            <w:r w:rsidR="0014248D" w:rsidRPr="005C5A59">
              <w:rPr>
                <w:rFonts w:ascii="Arial" w:hAnsi="Arial" w:cs="Arial"/>
                <w:b/>
              </w:rPr>
              <w:t>ompleted with a zero difference</w:t>
            </w:r>
          </w:p>
        </w:tc>
        <w:tc>
          <w:tcPr>
            <w:tcW w:w="2126" w:type="dxa"/>
          </w:tcPr>
          <w:p w14:paraId="47AC4D4A" w14:textId="77777777" w:rsidR="0014248D" w:rsidRPr="005C5A59" w:rsidRDefault="0014248D" w:rsidP="00787304">
            <w:pPr>
              <w:jc w:val="center"/>
              <w:rPr>
                <w:rFonts w:ascii="Arial" w:hAnsi="Arial" w:cs="Arial"/>
                <w:b/>
              </w:rPr>
            </w:pPr>
            <w:r w:rsidRPr="005C5A59">
              <w:rPr>
                <w:rFonts w:ascii="Arial" w:hAnsi="Arial" w:cs="Arial"/>
                <w:b/>
              </w:rPr>
              <w:t>Amount outstanding on Suspense</w:t>
            </w:r>
          </w:p>
        </w:tc>
        <w:tc>
          <w:tcPr>
            <w:tcW w:w="2126" w:type="dxa"/>
          </w:tcPr>
          <w:p w14:paraId="381DE9B9" w14:textId="77777777" w:rsidR="0014248D" w:rsidRPr="005C5A59" w:rsidRDefault="0014248D" w:rsidP="00EB3B85">
            <w:pPr>
              <w:jc w:val="center"/>
              <w:rPr>
                <w:rFonts w:ascii="Arial" w:hAnsi="Arial" w:cs="Arial"/>
                <w:b/>
              </w:rPr>
            </w:pPr>
            <w:r w:rsidRPr="005C5A59">
              <w:rPr>
                <w:rFonts w:ascii="Arial" w:hAnsi="Arial" w:cs="Arial"/>
                <w:b/>
              </w:rPr>
              <w:t xml:space="preserve">ZZ Fund to Bank Journal </w:t>
            </w:r>
            <w:r w:rsidR="00EB3B85" w:rsidRPr="005C5A59">
              <w:rPr>
                <w:rFonts w:ascii="Arial" w:hAnsi="Arial" w:cs="Arial"/>
                <w:b/>
              </w:rPr>
              <w:t>c</w:t>
            </w:r>
            <w:r w:rsidRPr="005C5A59">
              <w:rPr>
                <w:rFonts w:ascii="Arial" w:hAnsi="Arial" w:cs="Arial"/>
                <w:b/>
              </w:rPr>
              <w:t>ompleted</w:t>
            </w:r>
          </w:p>
        </w:tc>
        <w:tc>
          <w:tcPr>
            <w:tcW w:w="2126" w:type="dxa"/>
          </w:tcPr>
          <w:p w14:paraId="6E9C2FE0" w14:textId="77777777" w:rsidR="0014248D" w:rsidRPr="005C5A59" w:rsidRDefault="0014248D" w:rsidP="00EB3B85">
            <w:pPr>
              <w:jc w:val="center"/>
              <w:rPr>
                <w:rFonts w:ascii="Arial" w:hAnsi="Arial" w:cs="Arial"/>
                <w:b/>
              </w:rPr>
            </w:pPr>
            <w:r w:rsidRPr="005C5A59">
              <w:rPr>
                <w:rFonts w:ascii="Arial" w:hAnsi="Arial" w:cs="Arial"/>
                <w:b/>
              </w:rPr>
              <w:t xml:space="preserve">Bank Statement </w:t>
            </w:r>
            <w:r w:rsidR="00EB3B85" w:rsidRPr="005C5A59">
              <w:rPr>
                <w:rFonts w:ascii="Arial" w:hAnsi="Arial" w:cs="Arial"/>
                <w:b/>
              </w:rPr>
              <w:t>r</w:t>
            </w:r>
            <w:r w:rsidRPr="005C5A59">
              <w:rPr>
                <w:rFonts w:ascii="Arial" w:hAnsi="Arial" w:cs="Arial"/>
                <w:b/>
              </w:rPr>
              <w:t>eceived</w:t>
            </w:r>
          </w:p>
        </w:tc>
        <w:tc>
          <w:tcPr>
            <w:tcW w:w="2126" w:type="dxa"/>
          </w:tcPr>
          <w:p w14:paraId="78E5A420" w14:textId="77777777" w:rsidR="0014248D" w:rsidRPr="005C5A59" w:rsidRDefault="0014248D" w:rsidP="00EB3B85">
            <w:pPr>
              <w:jc w:val="center"/>
              <w:rPr>
                <w:rFonts w:ascii="Arial" w:hAnsi="Arial" w:cs="Arial"/>
                <w:b/>
              </w:rPr>
            </w:pPr>
            <w:r w:rsidRPr="005C5A59">
              <w:rPr>
                <w:rFonts w:ascii="Arial" w:hAnsi="Arial" w:cs="Arial"/>
                <w:b/>
              </w:rPr>
              <w:t xml:space="preserve">Bank Reconciliation </w:t>
            </w:r>
            <w:r w:rsidR="00EB3B85" w:rsidRPr="005C5A59">
              <w:rPr>
                <w:rFonts w:ascii="Arial" w:hAnsi="Arial" w:cs="Arial"/>
                <w:b/>
              </w:rPr>
              <w:t>c</w:t>
            </w:r>
            <w:r w:rsidRPr="005C5A59">
              <w:rPr>
                <w:rFonts w:ascii="Arial" w:hAnsi="Arial" w:cs="Arial"/>
                <w:b/>
              </w:rPr>
              <w:t>ompleted</w:t>
            </w:r>
          </w:p>
        </w:tc>
      </w:tr>
      <w:tr w:rsidR="0014248D" w:rsidRPr="005C5A59" w14:paraId="119958D0" w14:textId="77777777" w:rsidTr="007B57CE">
        <w:trPr>
          <w:trHeight w:val="570"/>
        </w:trPr>
        <w:tc>
          <w:tcPr>
            <w:tcW w:w="2125" w:type="dxa"/>
          </w:tcPr>
          <w:p w14:paraId="656C6DAD" w14:textId="7F7D39F9"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1</w:t>
            </w:r>
            <w:r w:rsidR="00977BE4">
              <w:rPr>
                <w:rFonts w:ascii="Arial" w:hAnsi="Arial" w:cs="Arial"/>
              </w:rPr>
              <w:t>5</w:t>
            </w:r>
          </w:p>
        </w:tc>
        <w:tc>
          <w:tcPr>
            <w:tcW w:w="2125" w:type="dxa"/>
          </w:tcPr>
          <w:p w14:paraId="0BB87B0A" w14:textId="77777777" w:rsidR="0014248D" w:rsidRPr="005C5A59" w:rsidRDefault="0014248D" w:rsidP="00787304">
            <w:pPr>
              <w:ind w:right="-567"/>
              <w:jc w:val="center"/>
              <w:outlineLvl w:val="0"/>
              <w:rPr>
                <w:rFonts w:ascii="Arial" w:hAnsi="Arial" w:cs="Arial"/>
                <w:i/>
                <w:iCs/>
                <w:sz w:val="22"/>
              </w:rPr>
            </w:pPr>
          </w:p>
        </w:tc>
        <w:tc>
          <w:tcPr>
            <w:tcW w:w="2125" w:type="dxa"/>
          </w:tcPr>
          <w:p w14:paraId="3F54E568" w14:textId="77777777" w:rsidR="0014248D" w:rsidRPr="005C5A59" w:rsidRDefault="0014248D" w:rsidP="00787304">
            <w:pPr>
              <w:ind w:right="-567"/>
              <w:jc w:val="center"/>
              <w:outlineLvl w:val="0"/>
              <w:rPr>
                <w:rFonts w:ascii="Arial" w:hAnsi="Arial" w:cs="Arial"/>
                <w:i/>
                <w:iCs/>
                <w:sz w:val="22"/>
              </w:rPr>
            </w:pPr>
          </w:p>
        </w:tc>
        <w:tc>
          <w:tcPr>
            <w:tcW w:w="2126" w:type="dxa"/>
          </w:tcPr>
          <w:p w14:paraId="36F19827" w14:textId="77777777" w:rsidR="0014248D" w:rsidRPr="005C5A59" w:rsidRDefault="0014248D" w:rsidP="00787304">
            <w:pPr>
              <w:ind w:right="-567"/>
              <w:jc w:val="center"/>
              <w:outlineLvl w:val="0"/>
              <w:rPr>
                <w:rFonts w:ascii="Arial" w:hAnsi="Arial" w:cs="Arial"/>
                <w:i/>
                <w:iCs/>
                <w:sz w:val="22"/>
              </w:rPr>
            </w:pPr>
          </w:p>
        </w:tc>
        <w:tc>
          <w:tcPr>
            <w:tcW w:w="2126" w:type="dxa"/>
          </w:tcPr>
          <w:p w14:paraId="6D66F40C" w14:textId="77777777" w:rsidR="0014248D" w:rsidRPr="005C5A59" w:rsidRDefault="0014248D" w:rsidP="00787304">
            <w:pPr>
              <w:ind w:right="-567"/>
              <w:jc w:val="center"/>
              <w:outlineLvl w:val="0"/>
              <w:rPr>
                <w:rFonts w:ascii="Arial" w:hAnsi="Arial" w:cs="Arial"/>
                <w:i/>
                <w:iCs/>
                <w:sz w:val="22"/>
              </w:rPr>
            </w:pPr>
          </w:p>
        </w:tc>
        <w:tc>
          <w:tcPr>
            <w:tcW w:w="2126" w:type="dxa"/>
          </w:tcPr>
          <w:p w14:paraId="21AD4F12" w14:textId="77777777" w:rsidR="0014248D" w:rsidRPr="005C5A59" w:rsidRDefault="0014248D" w:rsidP="00787304">
            <w:pPr>
              <w:ind w:right="-567"/>
              <w:jc w:val="center"/>
              <w:outlineLvl w:val="0"/>
              <w:rPr>
                <w:rFonts w:ascii="Arial" w:hAnsi="Arial" w:cs="Arial"/>
                <w:i/>
                <w:iCs/>
                <w:sz w:val="22"/>
              </w:rPr>
            </w:pPr>
          </w:p>
        </w:tc>
        <w:tc>
          <w:tcPr>
            <w:tcW w:w="2126" w:type="dxa"/>
          </w:tcPr>
          <w:p w14:paraId="10BF2FCC" w14:textId="77777777" w:rsidR="0014248D" w:rsidRPr="005C5A59" w:rsidRDefault="0014248D" w:rsidP="00787304">
            <w:pPr>
              <w:ind w:right="-567"/>
              <w:jc w:val="center"/>
              <w:outlineLvl w:val="0"/>
              <w:rPr>
                <w:rFonts w:ascii="Arial" w:hAnsi="Arial" w:cs="Arial"/>
                <w:i/>
                <w:iCs/>
                <w:sz w:val="22"/>
              </w:rPr>
            </w:pPr>
          </w:p>
        </w:tc>
      </w:tr>
      <w:tr w:rsidR="0014248D" w:rsidRPr="005C5A59" w14:paraId="2176BC3B" w14:textId="77777777" w:rsidTr="003F11E4">
        <w:trPr>
          <w:trHeight w:val="553"/>
        </w:trPr>
        <w:tc>
          <w:tcPr>
            <w:tcW w:w="2125" w:type="dxa"/>
          </w:tcPr>
          <w:p w14:paraId="42F0E3C7" w14:textId="09C1FE8E"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DE610A">
              <w:rPr>
                <w:rFonts w:ascii="Arial" w:hAnsi="Arial" w:cs="Arial"/>
              </w:rPr>
              <w:t>1</w:t>
            </w:r>
            <w:r w:rsidR="00977BE4">
              <w:rPr>
                <w:rFonts w:ascii="Arial" w:hAnsi="Arial" w:cs="Arial"/>
              </w:rPr>
              <w:t>6</w:t>
            </w:r>
          </w:p>
        </w:tc>
        <w:tc>
          <w:tcPr>
            <w:tcW w:w="2125" w:type="dxa"/>
          </w:tcPr>
          <w:p w14:paraId="2E5F1652" w14:textId="77777777" w:rsidR="0014248D" w:rsidRPr="005C5A59" w:rsidRDefault="0014248D" w:rsidP="00787304">
            <w:pPr>
              <w:ind w:right="-567"/>
              <w:jc w:val="center"/>
              <w:outlineLvl w:val="0"/>
              <w:rPr>
                <w:rFonts w:ascii="Arial" w:hAnsi="Arial" w:cs="Arial"/>
                <w:i/>
                <w:iCs/>
                <w:sz w:val="22"/>
              </w:rPr>
            </w:pPr>
          </w:p>
        </w:tc>
        <w:tc>
          <w:tcPr>
            <w:tcW w:w="2125" w:type="dxa"/>
          </w:tcPr>
          <w:p w14:paraId="10E81724" w14:textId="77777777" w:rsidR="0014248D" w:rsidRPr="005C5A59" w:rsidRDefault="0014248D" w:rsidP="00787304">
            <w:pPr>
              <w:ind w:right="-567"/>
              <w:jc w:val="center"/>
              <w:outlineLvl w:val="0"/>
              <w:rPr>
                <w:rFonts w:ascii="Arial" w:hAnsi="Arial" w:cs="Arial"/>
                <w:i/>
                <w:iCs/>
                <w:sz w:val="22"/>
              </w:rPr>
            </w:pPr>
          </w:p>
        </w:tc>
        <w:tc>
          <w:tcPr>
            <w:tcW w:w="2126" w:type="dxa"/>
          </w:tcPr>
          <w:p w14:paraId="32CC8144" w14:textId="77777777" w:rsidR="0014248D" w:rsidRPr="005C5A59" w:rsidRDefault="0014248D" w:rsidP="00787304">
            <w:pPr>
              <w:ind w:right="-567"/>
              <w:jc w:val="center"/>
              <w:outlineLvl w:val="0"/>
              <w:rPr>
                <w:rFonts w:ascii="Arial" w:hAnsi="Arial" w:cs="Arial"/>
                <w:i/>
                <w:iCs/>
                <w:sz w:val="22"/>
              </w:rPr>
            </w:pPr>
          </w:p>
        </w:tc>
        <w:tc>
          <w:tcPr>
            <w:tcW w:w="2126" w:type="dxa"/>
          </w:tcPr>
          <w:p w14:paraId="6A87E897" w14:textId="77777777" w:rsidR="0014248D" w:rsidRPr="005C5A59" w:rsidRDefault="0014248D" w:rsidP="00787304">
            <w:pPr>
              <w:ind w:right="-567"/>
              <w:jc w:val="center"/>
              <w:outlineLvl w:val="0"/>
              <w:rPr>
                <w:rFonts w:ascii="Arial" w:hAnsi="Arial" w:cs="Arial"/>
                <w:i/>
                <w:iCs/>
                <w:sz w:val="22"/>
              </w:rPr>
            </w:pPr>
          </w:p>
        </w:tc>
        <w:tc>
          <w:tcPr>
            <w:tcW w:w="2126" w:type="dxa"/>
          </w:tcPr>
          <w:p w14:paraId="7AF2CF5B" w14:textId="77777777" w:rsidR="0014248D" w:rsidRPr="005C5A59" w:rsidRDefault="0014248D" w:rsidP="00787304">
            <w:pPr>
              <w:ind w:right="-567"/>
              <w:jc w:val="center"/>
              <w:outlineLvl w:val="0"/>
              <w:rPr>
                <w:rFonts w:ascii="Arial" w:hAnsi="Arial" w:cs="Arial"/>
                <w:i/>
                <w:iCs/>
                <w:sz w:val="22"/>
              </w:rPr>
            </w:pPr>
          </w:p>
        </w:tc>
        <w:tc>
          <w:tcPr>
            <w:tcW w:w="2126" w:type="dxa"/>
          </w:tcPr>
          <w:p w14:paraId="5009C27B" w14:textId="77777777" w:rsidR="0014248D" w:rsidRPr="005C5A59" w:rsidRDefault="0014248D" w:rsidP="00787304">
            <w:pPr>
              <w:ind w:right="-567"/>
              <w:jc w:val="center"/>
              <w:outlineLvl w:val="0"/>
              <w:rPr>
                <w:rFonts w:ascii="Arial" w:hAnsi="Arial" w:cs="Arial"/>
                <w:i/>
                <w:iCs/>
                <w:sz w:val="22"/>
              </w:rPr>
            </w:pPr>
          </w:p>
        </w:tc>
      </w:tr>
      <w:tr w:rsidR="0014248D" w:rsidRPr="005C5A59" w14:paraId="09F6C3AF" w14:textId="77777777" w:rsidTr="003F11E4">
        <w:trPr>
          <w:trHeight w:val="561"/>
        </w:trPr>
        <w:tc>
          <w:tcPr>
            <w:tcW w:w="2125" w:type="dxa"/>
          </w:tcPr>
          <w:p w14:paraId="631FEB37" w14:textId="63BC9FC8"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1</w:t>
            </w:r>
            <w:r w:rsidR="00977BE4">
              <w:rPr>
                <w:rFonts w:ascii="Arial" w:hAnsi="Arial" w:cs="Arial"/>
              </w:rPr>
              <w:t>7</w:t>
            </w:r>
          </w:p>
        </w:tc>
        <w:tc>
          <w:tcPr>
            <w:tcW w:w="2125" w:type="dxa"/>
          </w:tcPr>
          <w:p w14:paraId="5A8F7745" w14:textId="77777777" w:rsidR="0014248D" w:rsidRPr="005C5A59" w:rsidRDefault="0014248D" w:rsidP="00787304">
            <w:pPr>
              <w:ind w:right="-567"/>
              <w:jc w:val="center"/>
              <w:outlineLvl w:val="0"/>
              <w:rPr>
                <w:rFonts w:ascii="Arial" w:hAnsi="Arial" w:cs="Arial"/>
                <w:i/>
                <w:iCs/>
                <w:sz w:val="22"/>
              </w:rPr>
            </w:pPr>
          </w:p>
        </w:tc>
        <w:tc>
          <w:tcPr>
            <w:tcW w:w="2125" w:type="dxa"/>
          </w:tcPr>
          <w:p w14:paraId="4CDF672F" w14:textId="77777777" w:rsidR="0014248D" w:rsidRPr="005C5A59" w:rsidRDefault="0014248D" w:rsidP="00787304">
            <w:pPr>
              <w:ind w:right="-567"/>
              <w:jc w:val="center"/>
              <w:outlineLvl w:val="0"/>
              <w:rPr>
                <w:rFonts w:ascii="Arial" w:hAnsi="Arial" w:cs="Arial"/>
                <w:i/>
                <w:iCs/>
                <w:sz w:val="22"/>
              </w:rPr>
            </w:pPr>
          </w:p>
        </w:tc>
        <w:tc>
          <w:tcPr>
            <w:tcW w:w="2126" w:type="dxa"/>
          </w:tcPr>
          <w:p w14:paraId="31865D1A" w14:textId="77777777" w:rsidR="0014248D" w:rsidRPr="005C5A59" w:rsidRDefault="0014248D" w:rsidP="00787304">
            <w:pPr>
              <w:ind w:right="-567"/>
              <w:jc w:val="center"/>
              <w:outlineLvl w:val="0"/>
              <w:rPr>
                <w:rFonts w:ascii="Arial" w:hAnsi="Arial" w:cs="Arial"/>
                <w:i/>
                <w:iCs/>
                <w:sz w:val="22"/>
              </w:rPr>
            </w:pPr>
          </w:p>
        </w:tc>
        <w:tc>
          <w:tcPr>
            <w:tcW w:w="2126" w:type="dxa"/>
          </w:tcPr>
          <w:p w14:paraId="0AAE7EEC" w14:textId="77777777" w:rsidR="0014248D" w:rsidRPr="005C5A59" w:rsidRDefault="0014248D" w:rsidP="00787304">
            <w:pPr>
              <w:ind w:right="-567"/>
              <w:jc w:val="center"/>
              <w:outlineLvl w:val="0"/>
              <w:rPr>
                <w:rFonts w:ascii="Arial" w:hAnsi="Arial" w:cs="Arial"/>
                <w:i/>
                <w:iCs/>
                <w:sz w:val="22"/>
              </w:rPr>
            </w:pPr>
          </w:p>
        </w:tc>
        <w:tc>
          <w:tcPr>
            <w:tcW w:w="2126" w:type="dxa"/>
          </w:tcPr>
          <w:p w14:paraId="6347DA5B" w14:textId="77777777" w:rsidR="0014248D" w:rsidRPr="005C5A59" w:rsidRDefault="0014248D" w:rsidP="00787304">
            <w:pPr>
              <w:ind w:right="-567"/>
              <w:jc w:val="center"/>
              <w:outlineLvl w:val="0"/>
              <w:rPr>
                <w:rFonts w:ascii="Arial" w:hAnsi="Arial" w:cs="Arial"/>
                <w:i/>
                <w:iCs/>
                <w:sz w:val="22"/>
              </w:rPr>
            </w:pPr>
          </w:p>
        </w:tc>
        <w:tc>
          <w:tcPr>
            <w:tcW w:w="2126" w:type="dxa"/>
          </w:tcPr>
          <w:p w14:paraId="5690BEDB" w14:textId="77777777" w:rsidR="0014248D" w:rsidRPr="005C5A59" w:rsidRDefault="0014248D" w:rsidP="00787304">
            <w:pPr>
              <w:ind w:right="-567"/>
              <w:jc w:val="center"/>
              <w:outlineLvl w:val="0"/>
              <w:rPr>
                <w:rFonts w:ascii="Arial" w:hAnsi="Arial" w:cs="Arial"/>
                <w:i/>
                <w:iCs/>
                <w:sz w:val="22"/>
              </w:rPr>
            </w:pPr>
          </w:p>
        </w:tc>
      </w:tr>
      <w:tr w:rsidR="0014248D" w:rsidRPr="005C5A59" w14:paraId="16DF6C3F" w14:textId="77777777" w:rsidTr="00977BE4">
        <w:trPr>
          <w:trHeight w:val="491"/>
        </w:trPr>
        <w:tc>
          <w:tcPr>
            <w:tcW w:w="2125" w:type="dxa"/>
          </w:tcPr>
          <w:p w14:paraId="5ABDC82B" w14:textId="079DAC12"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1</w:t>
            </w:r>
            <w:r w:rsidR="00977BE4">
              <w:rPr>
                <w:rFonts w:ascii="Arial" w:hAnsi="Arial" w:cs="Arial"/>
              </w:rPr>
              <w:t>8</w:t>
            </w:r>
          </w:p>
        </w:tc>
        <w:tc>
          <w:tcPr>
            <w:tcW w:w="2125" w:type="dxa"/>
          </w:tcPr>
          <w:p w14:paraId="3DB51148" w14:textId="77777777" w:rsidR="0014248D" w:rsidRPr="005C5A59" w:rsidRDefault="0014248D" w:rsidP="00787304">
            <w:pPr>
              <w:ind w:right="-567"/>
              <w:jc w:val="center"/>
              <w:outlineLvl w:val="0"/>
              <w:rPr>
                <w:rFonts w:ascii="Arial" w:hAnsi="Arial" w:cs="Arial"/>
                <w:i/>
                <w:iCs/>
                <w:sz w:val="22"/>
              </w:rPr>
            </w:pPr>
          </w:p>
        </w:tc>
        <w:tc>
          <w:tcPr>
            <w:tcW w:w="2125" w:type="dxa"/>
          </w:tcPr>
          <w:p w14:paraId="6664D411" w14:textId="77777777" w:rsidR="0014248D" w:rsidRPr="005C5A59" w:rsidRDefault="0014248D" w:rsidP="00787304">
            <w:pPr>
              <w:ind w:right="-567"/>
              <w:jc w:val="center"/>
              <w:outlineLvl w:val="0"/>
              <w:rPr>
                <w:rFonts w:ascii="Arial" w:hAnsi="Arial" w:cs="Arial"/>
                <w:i/>
                <w:iCs/>
                <w:sz w:val="22"/>
              </w:rPr>
            </w:pPr>
          </w:p>
        </w:tc>
        <w:tc>
          <w:tcPr>
            <w:tcW w:w="2126" w:type="dxa"/>
          </w:tcPr>
          <w:p w14:paraId="45287302" w14:textId="77777777" w:rsidR="0014248D" w:rsidRPr="005C5A59" w:rsidRDefault="0014248D" w:rsidP="00787304">
            <w:pPr>
              <w:ind w:right="-567"/>
              <w:jc w:val="center"/>
              <w:outlineLvl w:val="0"/>
              <w:rPr>
                <w:rFonts w:ascii="Arial" w:hAnsi="Arial" w:cs="Arial"/>
                <w:i/>
                <w:iCs/>
                <w:sz w:val="22"/>
              </w:rPr>
            </w:pPr>
          </w:p>
        </w:tc>
        <w:tc>
          <w:tcPr>
            <w:tcW w:w="2126" w:type="dxa"/>
          </w:tcPr>
          <w:p w14:paraId="3BD0DD9B" w14:textId="77777777" w:rsidR="0014248D" w:rsidRPr="005C5A59" w:rsidRDefault="0014248D" w:rsidP="00787304">
            <w:pPr>
              <w:ind w:right="-567"/>
              <w:jc w:val="center"/>
              <w:outlineLvl w:val="0"/>
              <w:rPr>
                <w:rFonts w:ascii="Arial" w:hAnsi="Arial" w:cs="Arial"/>
                <w:i/>
                <w:iCs/>
                <w:sz w:val="22"/>
              </w:rPr>
            </w:pPr>
          </w:p>
        </w:tc>
        <w:tc>
          <w:tcPr>
            <w:tcW w:w="2126" w:type="dxa"/>
          </w:tcPr>
          <w:p w14:paraId="56D260E5" w14:textId="77777777" w:rsidR="0014248D" w:rsidRPr="005C5A59" w:rsidRDefault="0014248D" w:rsidP="00787304">
            <w:pPr>
              <w:ind w:right="-567"/>
              <w:jc w:val="center"/>
              <w:outlineLvl w:val="0"/>
              <w:rPr>
                <w:rFonts w:ascii="Arial" w:hAnsi="Arial" w:cs="Arial"/>
                <w:i/>
                <w:iCs/>
                <w:sz w:val="22"/>
              </w:rPr>
            </w:pPr>
          </w:p>
        </w:tc>
        <w:tc>
          <w:tcPr>
            <w:tcW w:w="2126" w:type="dxa"/>
          </w:tcPr>
          <w:p w14:paraId="5FDC0602" w14:textId="77777777" w:rsidR="0014248D" w:rsidRPr="005C5A59" w:rsidRDefault="0014248D" w:rsidP="00787304">
            <w:pPr>
              <w:ind w:right="-567"/>
              <w:jc w:val="center"/>
              <w:outlineLvl w:val="0"/>
              <w:rPr>
                <w:rFonts w:ascii="Arial" w:hAnsi="Arial" w:cs="Arial"/>
                <w:i/>
                <w:iCs/>
                <w:sz w:val="22"/>
              </w:rPr>
            </w:pPr>
          </w:p>
        </w:tc>
      </w:tr>
      <w:tr w:rsidR="0014248D" w:rsidRPr="005C5A59" w14:paraId="47EDF3BB" w14:textId="77777777" w:rsidTr="00977BE4">
        <w:trPr>
          <w:trHeight w:val="496"/>
        </w:trPr>
        <w:tc>
          <w:tcPr>
            <w:tcW w:w="2125" w:type="dxa"/>
          </w:tcPr>
          <w:p w14:paraId="1448677C" w14:textId="6E161632"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977BE4">
              <w:rPr>
                <w:rFonts w:ascii="Arial" w:hAnsi="Arial" w:cs="Arial"/>
              </w:rPr>
              <w:t>19</w:t>
            </w:r>
          </w:p>
        </w:tc>
        <w:tc>
          <w:tcPr>
            <w:tcW w:w="2125" w:type="dxa"/>
          </w:tcPr>
          <w:p w14:paraId="38B6B52C" w14:textId="77777777" w:rsidR="0014248D" w:rsidRPr="005C5A59" w:rsidRDefault="0014248D" w:rsidP="00787304">
            <w:pPr>
              <w:ind w:right="-567"/>
              <w:jc w:val="center"/>
              <w:outlineLvl w:val="0"/>
              <w:rPr>
                <w:rFonts w:ascii="Arial" w:hAnsi="Arial" w:cs="Arial"/>
                <w:i/>
                <w:iCs/>
                <w:sz w:val="22"/>
              </w:rPr>
            </w:pPr>
          </w:p>
        </w:tc>
        <w:tc>
          <w:tcPr>
            <w:tcW w:w="2125" w:type="dxa"/>
          </w:tcPr>
          <w:p w14:paraId="54512A81" w14:textId="77777777" w:rsidR="0014248D" w:rsidRPr="005C5A59" w:rsidRDefault="0014248D" w:rsidP="00787304">
            <w:pPr>
              <w:ind w:right="-567"/>
              <w:jc w:val="center"/>
              <w:outlineLvl w:val="0"/>
              <w:rPr>
                <w:rFonts w:ascii="Arial" w:hAnsi="Arial" w:cs="Arial"/>
                <w:i/>
                <w:iCs/>
                <w:sz w:val="22"/>
              </w:rPr>
            </w:pPr>
          </w:p>
        </w:tc>
        <w:tc>
          <w:tcPr>
            <w:tcW w:w="2126" w:type="dxa"/>
          </w:tcPr>
          <w:p w14:paraId="48D888AE" w14:textId="77777777" w:rsidR="0014248D" w:rsidRPr="005C5A59" w:rsidRDefault="0014248D" w:rsidP="00787304">
            <w:pPr>
              <w:ind w:right="-567"/>
              <w:jc w:val="center"/>
              <w:outlineLvl w:val="0"/>
              <w:rPr>
                <w:rFonts w:ascii="Arial" w:hAnsi="Arial" w:cs="Arial"/>
                <w:i/>
                <w:iCs/>
                <w:sz w:val="22"/>
              </w:rPr>
            </w:pPr>
          </w:p>
        </w:tc>
        <w:tc>
          <w:tcPr>
            <w:tcW w:w="2126" w:type="dxa"/>
          </w:tcPr>
          <w:p w14:paraId="360051AE" w14:textId="77777777" w:rsidR="0014248D" w:rsidRPr="005C5A59" w:rsidRDefault="0014248D" w:rsidP="00787304">
            <w:pPr>
              <w:ind w:right="-567"/>
              <w:jc w:val="center"/>
              <w:outlineLvl w:val="0"/>
              <w:rPr>
                <w:rFonts w:ascii="Arial" w:hAnsi="Arial" w:cs="Arial"/>
                <w:i/>
                <w:iCs/>
                <w:sz w:val="22"/>
              </w:rPr>
            </w:pPr>
          </w:p>
        </w:tc>
        <w:tc>
          <w:tcPr>
            <w:tcW w:w="2126" w:type="dxa"/>
          </w:tcPr>
          <w:p w14:paraId="454A4B37" w14:textId="77777777" w:rsidR="0014248D" w:rsidRPr="005C5A59" w:rsidRDefault="0014248D" w:rsidP="00787304">
            <w:pPr>
              <w:ind w:right="-567"/>
              <w:jc w:val="center"/>
              <w:outlineLvl w:val="0"/>
              <w:rPr>
                <w:rFonts w:ascii="Arial" w:hAnsi="Arial" w:cs="Arial"/>
                <w:i/>
                <w:iCs/>
                <w:sz w:val="22"/>
              </w:rPr>
            </w:pPr>
          </w:p>
        </w:tc>
        <w:tc>
          <w:tcPr>
            <w:tcW w:w="2126" w:type="dxa"/>
          </w:tcPr>
          <w:p w14:paraId="4E345000" w14:textId="77777777" w:rsidR="0014248D" w:rsidRPr="005C5A59" w:rsidRDefault="0014248D" w:rsidP="00787304">
            <w:pPr>
              <w:ind w:right="-567"/>
              <w:jc w:val="center"/>
              <w:outlineLvl w:val="0"/>
              <w:rPr>
                <w:rFonts w:ascii="Arial" w:hAnsi="Arial" w:cs="Arial"/>
                <w:i/>
                <w:iCs/>
                <w:sz w:val="22"/>
              </w:rPr>
            </w:pPr>
          </w:p>
        </w:tc>
      </w:tr>
      <w:tr w:rsidR="0014248D" w:rsidRPr="005C5A59" w14:paraId="4C9DB9F4" w14:textId="77777777" w:rsidTr="00977BE4">
        <w:trPr>
          <w:trHeight w:val="476"/>
        </w:trPr>
        <w:tc>
          <w:tcPr>
            <w:tcW w:w="2125" w:type="dxa"/>
          </w:tcPr>
          <w:p w14:paraId="0EAC1DB6" w14:textId="1F0D6AFE"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2</w:t>
            </w:r>
            <w:r w:rsidR="00977BE4">
              <w:rPr>
                <w:rFonts w:ascii="Arial" w:hAnsi="Arial" w:cs="Arial"/>
              </w:rPr>
              <w:t>0</w:t>
            </w:r>
          </w:p>
        </w:tc>
        <w:tc>
          <w:tcPr>
            <w:tcW w:w="2125" w:type="dxa"/>
          </w:tcPr>
          <w:p w14:paraId="7BFC7B3F" w14:textId="77777777" w:rsidR="0014248D" w:rsidRPr="005C5A59" w:rsidRDefault="0014248D" w:rsidP="003E30CA">
            <w:pPr>
              <w:rPr>
                <w:rFonts w:ascii="Arial" w:hAnsi="Arial" w:cs="Arial"/>
              </w:rPr>
            </w:pPr>
          </w:p>
        </w:tc>
        <w:tc>
          <w:tcPr>
            <w:tcW w:w="2125" w:type="dxa"/>
          </w:tcPr>
          <w:p w14:paraId="20111F91" w14:textId="77777777" w:rsidR="0014248D" w:rsidRPr="005C5A59" w:rsidRDefault="0014248D" w:rsidP="00787304">
            <w:pPr>
              <w:ind w:right="-567"/>
              <w:jc w:val="center"/>
              <w:outlineLvl w:val="0"/>
              <w:rPr>
                <w:rFonts w:ascii="Arial" w:hAnsi="Arial" w:cs="Arial"/>
                <w:i/>
                <w:iCs/>
                <w:sz w:val="22"/>
              </w:rPr>
            </w:pPr>
          </w:p>
        </w:tc>
        <w:tc>
          <w:tcPr>
            <w:tcW w:w="2126" w:type="dxa"/>
          </w:tcPr>
          <w:p w14:paraId="4BF4C4EF" w14:textId="77777777" w:rsidR="0014248D" w:rsidRPr="005C5A59" w:rsidRDefault="0014248D" w:rsidP="00787304">
            <w:pPr>
              <w:ind w:right="-567"/>
              <w:jc w:val="center"/>
              <w:outlineLvl w:val="0"/>
              <w:rPr>
                <w:rFonts w:ascii="Arial" w:hAnsi="Arial" w:cs="Arial"/>
                <w:i/>
                <w:iCs/>
                <w:sz w:val="22"/>
              </w:rPr>
            </w:pPr>
          </w:p>
        </w:tc>
        <w:tc>
          <w:tcPr>
            <w:tcW w:w="2126" w:type="dxa"/>
          </w:tcPr>
          <w:p w14:paraId="0833D4B4" w14:textId="77777777" w:rsidR="0014248D" w:rsidRPr="005C5A59" w:rsidRDefault="0014248D" w:rsidP="00787304">
            <w:pPr>
              <w:ind w:right="-567"/>
              <w:jc w:val="center"/>
              <w:outlineLvl w:val="0"/>
              <w:rPr>
                <w:rFonts w:ascii="Arial" w:hAnsi="Arial" w:cs="Arial"/>
                <w:i/>
                <w:iCs/>
                <w:sz w:val="22"/>
              </w:rPr>
            </w:pPr>
          </w:p>
        </w:tc>
        <w:tc>
          <w:tcPr>
            <w:tcW w:w="2126" w:type="dxa"/>
          </w:tcPr>
          <w:p w14:paraId="4773A2A1" w14:textId="77777777" w:rsidR="0014248D" w:rsidRPr="005C5A59" w:rsidRDefault="0014248D" w:rsidP="00787304">
            <w:pPr>
              <w:ind w:right="-567"/>
              <w:jc w:val="center"/>
              <w:outlineLvl w:val="0"/>
              <w:rPr>
                <w:rFonts w:ascii="Arial" w:hAnsi="Arial" w:cs="Arial"/>
                <w:i/>
                <w:iCs/>
                <w:sz w:val="22"/>
              </w:rPr>
            </w:pPr>
          </w:p>
        </w:tc>
        <w:tc>
          <w:tcPr>
            <w:tcW w:w="2126" w:type="dxa"/>
          </w:tcPr>
          <w:p w14:paraId="3A32DEE5" w14:textId="77777777" w:rsidR="0014248D" w:rsidRPr="005C5A59" w:rsidRDefault="0014248D" w:rsidP="00787304">
            <w:pPr>
              <w:ind w:right="-567"/>
              <w:jc w:val="center"/>
              <w:outlineLvl w:val="0"/>
              <w:rPr>
                <w:rFonts w:ascii="Arial" w:hAnsi="Arial" w:cs="Arial"/>
                <w:i/>
                <w:iCs/>
                <w:sz w:val="22"/>
              </w:rPr>
            </w:pPr>
          </w:p>
        </w:tc>
      </w:tr>
      <w:tr w:rsidR="0014248D" w:rsidRPr="005C5A59" w14:paraId="19AD80BA" w14:textId="77777777" w:rsidTr="00977BE4">
        <w:trPr>
          <w:trHeight w:val="426"/>
        </w:trPr>
        <w:tc>
          <w:tcPr>
            <w:tcW w:w="2125" w:type="dxa"/>
          </w:tcPr>
          <w:p w14:paraId="59F39969" w14:textId="63F20CF2"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2</w:t>
            </w:r>
            <w:r w:rsidR="00977BE4">
              <w:rPr>
                <w:rFonts w:ascii="Arial" w:hAnsi="Arial" w:cs="Arial"/>
              </w:rPr>
              <w:t>1</w:t>
            </w:r>
          </w:p>
        </w:tc>
        <w:tc>
          <w:tcPr>
            <w:tcW w:w="2125" w:type="dxa"/>
          </w:tcPr>
          <w:p w14:paraId="71512DD4" w14:textId="77777777" w:rsidR="0014248D" w:rsidRPr="005C5A59" w:rsidRDefault="0014248D" w:rsidP="003E30CA">
            <w:pPr>
              <w:rPr>
                <w:rFonts w:ascii="Arial" w:hAnsi="Arial" w:cs="Arial"/>
              </w:rPr>
            </w:pPr>
          </w:p>
        </w:tc>
        <w:tc>
          <w:tcPr>
            <w:tcW w:w="2125" w:type="dxa"/>
          </w:tcPr>
          <w:p w14:paraId="5258124E" w14:textId="77777777" w:rsidR="0014248D" w:rsidRPr="005C5A59" w:rsidRDefault="0014248D" w:rsidP="00787304">
            <w:pPr>
              <w:ind w:right="-567"/>
              <w:jc w:val="center"/>
              <w:outlineLvl w:val="0"/>
              <w:rPr>
                <w:rFonts w:ascii="Arial" w:hAnsi="Arial" w:cs="Arial"/>
                <w:i/>
                <w:iCs/>
                <w:sz w:val="22"/>
              </w:rPr>
            </w:pPr>
          </w:p>
        </w:tc>
        <w:tc>
          <w:tcPr>
            <w:tcW w:w="2126" w:type="dxa"/>
          </w:tcPr>
          <w:p w14:paraId="17C31095" w14:textId="77777777" w:rsidR="0014248D" w:rsidRPr="005C5A59" w:rsidRDefault="0014248D" w:rsidP="00787304">
            <w:pPr>
              <w:ind w:right="-567"/>
              <w:jc w:val="center"/>
              <w:outlineLvl w:val="0"/>
              <w:rPr>
                <w:rFonts w:ascii="Arial" w:hAnsi="Arial" w:cs="Arial"/>
                <w:i/>
                <w:iCs/>
                <w:sz w:val="22"/>
              </w:rPr>
            </w:pPr>
          </w:p>
        </w:tc>
        <w:tc>
          <w:tcPr>
            <w:tcW w:w="2126" w:type="dxa"/>
          </w:tcPr>
          <w:p w14:paraId="315FDA3A" w14:textId="77777777" w:rsidR="0014248D" w:rsidRPr="005C5A59" w:rsidRDefault="0014248D" w:rsidP="00787304">
            <w:pPr>
              <w:ind w:right="-567"/>
              <w:jc w:val="center"/>
              <w:outlineLvl w:val="0"/>
              <w:rPr>
                <w:rFonts w:ascii="Arial" w:hAnsi="Arial" w:cs="Arial"/>
                <w:i/>
                <w:iCs/>
                <w:sz w:val="22"/>
              </w:rPr>
            </w:pPr>
          </w:p>
        </w:tc>
        <w:tc>
          <w:tcPr>
            <w:tcW w:w="2126" w:type="dxa"/>
          </w:tcPr>
          <w:p w14:paraId="4543C274" w14:textId="77777777" w:rsidR="0014248D" w:rsidRPr="005C5A59" w:rsidRDefault="0014248D" w:rsidP="00787304">
            <w:pPr>
              <w:ind w:right="-567"/>
              <w:jc w:val="center"/>
              <w:outlineLvl w:val="0"/>
              <w:rPr>
                <w:rFonts w:ascii="Arial" w:hAnsi="Arial" w:cs="Arial"/>
                <w:i/>
                <w:iCs/>
                <w:sz w:val="22"/>
              </w:rPr>
            </w:pPr>
          </w:p>
        </w:tc>
        <w:tc>
          <w:tcPr>
            <w:tcW w:w="2126" w:type="dxa"/>
          </w:tcPr>
          <w:p w14:paraId="5387BEBF" w14:textId="77777777" w:rsidR="0014248D" w:rsidRPr="005C5A59" w:rsidRDefault="0014248D" w:rsidP="00787304">
            <w:pPr>
              <w:ind w:right="-567"/>
              <w:jc w:val="center"/>
              <w:outlineLvl w:val="0"/>
              <w:rPr>
                <w:rFonts w:ascii="Arial" w:hAnsi="Arial" w:cs="Arial"/>
                <w:i/>
                <w:iCs/>
                <w:sz w:val="22"/>
              </w:rPr>
            </w:pPr>
          </w:p>
        </w:tc>
      </w:tr>
      <w:tr w:rsidR="0014248D" w:rsidRPr="005C5A59" w14:paraId="1FECABDC" w14:textId="77777777" w:rsidTr="003F11E4">
        <w:trPr>
          <w:trHeight w:val="442"/>
        </w:trPr>
        <w:tc>
          <w:tcPr>
            <w:tcW w:w="2125" w:type="dxa"/>
          </w:tcPr>
          <w:p w14:paraId="30302328" w14:textId="6A83A140"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2</w:t>
            </w:r>
            <w:r w:rsidR="00977BE4">
              <w:rPr>
                <w:rFonts w:ascii="Arial" w:hAnsi="Arial" w:cs="Arial"/>
              </w:rPr>
              <w:t>2</w:t>
            </w:r>
          </w:p>
        </w:tc>
        <w:tc>
          <w:tcPr>
            <w:tcW w:w="2125" w:type="dxa"/>
          </w:tcPr>
          <w:p w14:paraId="41C1893A" w14:textId="77777777" w:rsidR="0014248D" w:rsidRPr="005C5A59" w:rsidRDefault="0014248D" w:rsidP="00787304">
            <w:pPr>
              <w:ind w:right="-567"/>
              <w:jc w:val="center"/>
              <w:outlineLvl w:val="0"/>
              <w:rPr>
                <w:rFonts w:ascii="Arial" w:hAnsi="Arial" w:cs="Arial"/>
                <w:i/>
                <w:iCs/>
                <w:sz w:val="22"/>
              </w:rPr>
            </w:pPr>
          </w:p>
        </w:tc>
        <w:tc>
          <w:tcPr>
            <w:tcW w:w="2125" w:type="dxa"/>
          </w:tcPr>
          <w:p w14:paraId="38BA4BCA" w14:textId="77777777" w:rsidR="0014248D" w:rsidRPr="005C5A59" w:rsidRDefault="0014248D" w:rsidP="00787304">
            <w:pPr>
              <w:ind w:right="-567"/>
              <w:jc w:val="center"/>
              <w:outlineLvl w:val="0"/>
              <w:rPr>
                <w:rFonts w:ascii="Arial" w:hAnsi="Arial" w:cs="Arial"/>
                <w:i/>
                <w:iCs/>
                <w:sz w:val="22"/>
              </w:rPr>
            </w:pPr>
          </w:p>
        </w:tc>
        <w:tc>
          <w:tcPr>
            <w:tcW w:w="2126" w:type="dxa"/>
          </w:tcPr>
          <w:p w14:paraId="5DFA566E" w14:textId="77777777" w:rsidR="0014248D" w:rsidRPr="005C5A59" w:rsidRDefault="0014248D" w:rsidP="00787304">
            <w:pPr>
              <w:ind w:right="-567"/>
              <w:jc w:val="center"/>
              <w:outlineLvl w:val="0"/>
              <w:rPr>
                <w:rFonts w:ascii="Arial" w:hAnsi="Arial" w:cs="Arial"/>
                <w:i/>
                <w:iCs/>
                <w:sz w:val="22"/>
              </w:rPr>
            </w:pPr>
          </w:p>
        </w:tc>
        <w:tc>
          <w:tcPr>
            <w:tcW w:w="2126" w:type="dxa"/>
          </w:tcPr>
          <w:p w14:paraId="67D28FD4" w14:textId="77777777" w:rsidR="0014248D" w:rsidRPr="005C5A59" w:rsidRDefault="0014248D" w:rsidP="00787304">
            <w:pPr>
              <w:ind w:right="-567"/>
              <w:jc w:val="center"/>
              <w:outlineLvl w:val="0"/>
              <w:rPr>
                <w:rFonts w:ascii="Arial" w:hAnsi="Arial" w:cs="Arial"/>
                <w:i/>
                <w:iCs/>
                <w:sz w:val="22"/>
              </w:rPr>
            </w:pPr>
          </w:p>
        </w:tc>
        <w:tc>
          <w:tcPr>
            <w:tcW w:w="2126" w:type="dxa"/>
          </w:tcPr>
          <w:p w14:paraId="13E49800" w14:textId="77777777" w:rsidR="0014248D" w:rsidRPr="005C5A59" w:rsidRDefault="0014248D" w:rsidP="00787304">
            <w:pPr>
              <w:ind w:right="-567"/>
              <w:jc w:val="center"/>
              <w:outlineLvl w:val="0"/>
              <w:rPr>
                <w:rFonts w:ascii="Arial" w:hAnsi="Arial" w:cs="Arial"/>
                <w:i/>
                <w:iCs/>
                <w:sz w:val="22"/>
              </w:rPr>
            </w:pPr>
          </w:p>
        </w:tc>
        <w:tc>
          <w:tcPr>
            <w:tcW w:w="2126" w:type="dxa"/>
          </w:tcPr>
          <w:p w14:paraId="43A805A0" w14:textId="77777777" w:rsidR="0014248D" w:rsidRPr="005C5A59" w:rsidRDefault="0014248D" w:rsidP="00787304">
            <w:pPr>
              <w:ind w:right="-567"/>
              <w:jc w:val="center"/>
              <w:outlineLvl w:val="0"/>
              <w:rPr>
                <w:rFonts w:ascii="Arial" w:hAnsi="Arial" w:cs="Arial"/>
                <w:i/>
                <w:iCs/>
                <w:sz w:val="22"/>
              </w:rPr>
            </w:pPr>
          </w:p>
        </w:tc>
      </w:tr>
      <w:tr w:rsidR="0014248D" w:rsidRPr="005C5A59" w14:paraId="3150812A" w14:textId="77777777" w:rsidTr="003F11E4">
        <w:trPr>
          <w:trHeight w:val="421"/>
        </w:trPr>
        <w:tc>
          <w:tcPr>
            <w:tcW w:w="2125" w:type="dxa"/>
          </w:tcPr>
          <w:p w14:paraId="5589DD81" w14:textId="3A106208"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2</w:t>
            </w:r>
            <w:r w:rsidR="00977BE4">
              <w:rPr>
                <w:rFonts w:ascii="Arial" w:hAnsi="Arial" w:cs="Arial"/>
              </w:rPr>
              <w:t>3</w:t>
            </w:r>
          </w:p>
        </w:tc>
        <w:tc>
          <w:tcPr>
            <w:tcW w:w="2125" w:type="dxa"/>
          </w:tcPr>
          <w:p w14:paraId="25037BC0" w14:textId="77777777" w:rsidR="0014248D" w:rsidRPr="005C5A59" w:rsidRDefault="0014248D" w:rsidP="00787304">
            <w:pPr>
              <w:ind w:right="-567"/>
              <w:jc w:val="center"/>
              <w:outlineLvl w:val="0"/>
              <w:rPr>
                <w:rFonts w:ascii="Arial" w:hAnsi="Arial" w:cs="Arial"/>
                <w:i/>
                <w:iCs/>
                <w:sz w:val="22"/>
              </w:rPr>
            </w:pPr>
          </w:p>
        </w:tc>
        <w:tc>
          <w:tcPr>
            <w:tcW w:w="2125" w:type="dxa"/>
          </w:tcPr>
          <w:p w14:paraId="11AF3F15" w14:textId="77777777" w:rsidR="0014248D" w:rsidRPr="005C5A59" w:rsidRDefault="0014248D" w:rsidP="00787304">
            <w:pPr>
              <w:ind w:right="-567"/>
              <w:jc w:val="center"/>
              <w:outlineLvl w:val="0"/>
              <w:rPr>
                <w:rFonts w:ascii="Arial" w:hAnsi="Arial" w:cs="Arial"/>
                <w:i/>
                <w:iCs/>
                <w:sz w:val="22"/>
              </w:rPr>
            </w:pPr>
          </w:p>
        </w:tc>
        <w:tc>
          <w:tcPr>
            <w:tcW w:w="2126" w:type="dxa"/>
          </w:tcPr>
          <w:p w14:paraId="0B13C34D" w14:textId="77777777" w:rsidR="0014248D" w:rsidRPr="005C5A59" w:rsidRDefault="0014248D" w:rsidP="00787304">
            <w:pPr>
              <w:ind w:right="-567"/>
              <w:jc w:val="center"/>
              <w:outlineLvl w:val="0"/>
              <w:rPr>
                <w:rFonts w:ascii="Arial" w:hAnsi="Arial" w:cs="Arial"/>
                <w:i/>
                <w:iCs/>
                <w:sz w:val="22"/>
              </w:rPr>
            </w:pPr>
          </w:p>
        </w:tc>
        <w:tc>
          <w:tcPr>
            <w:tcW w:w="2126" w:type="dxa"/>
          </w:tcPr>
          <w:p w14:paraId="10381D12" w14:textId="77777777" w:rsidR="0014248D" w:rsidRPr="005C5A59" w:rsidRDefault="0014248D" w:rsidP="00787304">
            <w:pPr>
              <w:ind w:right="-567"/>
              <w:jc w:val="center"/>
              <w:outlineLvl w:val="0"/>
              <w:rPr>
                <w:rFonts w:ascii="Arial" w:hAnsi="Arial" w:cs="Arial"/>
                <w:i/>
                <w:iCs/>
                <w:sz w:val="22"/>
              </w:rPr>
            </w:pPr>
          </w:p>
        </w:tc>
        <w:tc>
          <w:tcPr>
            <w:tcW w:w="2126" w:type="dxa"/>
          </w:tcPr>
          <w:p w14:paraId="53BFE293" w14:textId="77777777" w:rsidR="0014248D" w:rsidRPr="005C5A59" w:rsidRDefault="0014248D" w:rsidP="00787304">
            <w:pPr>
              <w:ind w:right="-567"/>
              <w:jc w:val="center"/>
              <w:outlineLvl w:val="0"/>
              <w:rPr>
                <w:rFonts w:ascii="Arial" w:hAnsi="Arial" w:cs="Arial"/>
                <w:i/>
                <w:iCs/>
                <w:sz w:val="22"/>
              </w:rPr>
            </w:pPr>
          </w:p>
        </w:tc>
        <w:tc>
          <w:tcPr>
            <w:tcW w:w="2126" w:type="dxa"/>
          </w:tcPr>
          <w:p w14:paraId="03641399" w14:textId="77777777" w:rsidR="0014248D" w:rsidRPr="005C5A59" w:rsidRDefault="0014248D" w:rsidP="00787304">
            <w:pPr>
              <w:ind w:right="-567"/>
              <w:jc w:val="center"/>
              <w:outlineLvl w:val="0"/>
              <w:rPr>
                <w:rFonts w:ascii="Arial" w:hAnsi="Arial" w:cs="Arial"/>
                <w:i/>
                <w:iCs/>
                <w:sz w:val="22"/>
              </w:rPr>
            </w:pPr>
          </w:p>
        </w:tc>
      </w:tr>
      <w:tr w:rsidR="0014248D" w:rsidRPr="005C5A59" w14:paraId="09B7AB5E" w14:textId="77777777" w:rsidTr="00F47D7E">
        <w:trPr>
          <w:trHeight w:val="469"/>
        </w:trPr>
        <w:tc>
          <w:tcPr>
            <w:tcW w:w="2125" w:type="dxa"/>
          </w:tcPr>
          <w:p w14:paraId="78780504" w14:textId="4F3D81D9"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2</w:t>
            </w:r>
            <w:r w:rsidR="00977BE4">
              <w:rPr>
                <w:rFonts w:ascii="Arial" w:hAnsi="Arial" w:cs="Arial"/>
              </w:rPr>
              <w:t>4</w:t>
            </w:r>
          </w:p>
        </w:tc>
        <w:tc>
          <w:tcPr>
            <w:tcW w:w="2125" w:type="dxa"/>
          </w:tcPr>
          <w:p w14:paraId="2F6565B6" w14:textId="77777777" w:rsidR="0014248D" w:rsidRPr="005C5A59" w:rsidRDefault="0014248D" w:rsidP="00787304">
            <w:pPr>
              <w:ind w:right="-567"/>
              <w:jc w:val="center"/>
              <w:outlineLvl w:val="0"/>
              <w:rPr>
                <w:rFonts w:ascii="Arial" w:hAnsi="Arial" w:cs="Arial"/>
                <w:i/>
                <w:iCs/>
                <w:sz w:val="22"/>
              </w:rPr>
            </w:pPr>
          </w:p>
        </w:tc>
        <w:tc>
          <w:tcPr>
            <w:tcW w:w="2125" w:type="dxa"/>
          </w:tcPr>
          <w:p w14:paraId="5FFBC950" w14:textId="77777777" w:rsidR="0014248D" w:rsidRPr="005C5A59" w:rsidRDefault="0014248D" w:rsidP="00787304">
            <w:pPr>
              <w:ind w:right="-567"/>
              <w:jc w:val="center"/>
              <w:outlineLvl w:val="0"/>
              <w:rPr>
                <w:rFonts w:ascii="Arial" w:hAnsi="Arial" w:cs="Arial"/>
                <w:i/>
                <w:iCs/>
                <w:sz w:val="22"/>
              </w:rPr>
            </w:pPr>
          </w:p>
        </w:tc>
        <w:tc>
          <w:tcPr>
            <w:tcW w:w="2126" w:type="dxa"/>
          </w:tcPr>
          <w:p w14:paraId="5966E5DE" w14:textId="77777777" w:rsidR="0014248D" w:rsidRPr="005C5A59" w:rsidRDefault="0014248D" w:rsidP="00787304">
            <w:pPr>
              <w:ind w:right="-567"/>
              <w:jc w:val="center"/>
              <w:outlineLvl w:val="0"/>
              <w:rPr>
                <w:rFonts w:ascii="Arial" w:hAnsi="Arial" w:cs="Arial"/>
                <w:i/>
                <w:iCs/>
                <w:sz w:val="22"/>
              </w:rPr>
            </w:pPr>
          </w:p>
        </w:tc>
        <w:tc>
          <w:tcPr>
            <w:tcW w:w="2126" w:type="dxa"/>
          </w:tcPr>
          <w:p w14:paraId="5B8D4D63" w14:textId="77777777" w:rsidR="0014248D" w:rsidRPr="005C5A59" w:rsidRDefault="0014248D" w:rsidP="00787304">
            <w:pPr>
              <w:ind w:right="-567"/>
              <w:jc w:val="center"/>
              <w:outlineLvl w:val="0"/>
              <w:rPr>
                <w:rFonts w:ascii="Arial" w:hAnsi="Arial" w:cs="Arial"/>
                <w:i/>
                <w:iCs/>
                <w:sz w:val="22"/>
              </w:rPr>
            </w:pPr>
          </w:p>
        </w:tc>
        <w:tc>
          <w:tcPr>
            <w:tcW w:w="2126" w:type="dxa"/>
          </w:tcPr>
          <w:p w14:paraId="56DEC3B4" w14:textId="77777777" w:rsidR="0014248D" w:rsidRPr="005C5A59" w:rsidRDefault="0014248D" w:rsidP="00787304">
            <w:pPr>
              <w:ind w:right="-567"/>
              <w:jc w:val="center"/>
              <w:outlineLvl w:val="0"/>
              <w:rPr>
                <w:rFonts w:ascii="Arial" w:hAnsi="Arial" w:cs="Arial"/>
                <w:i/>
                <w:iCs/>
                <w:sz w:val="22"/>
              </w:rPr>
            </w:pPr>
          </w:p>
        </w:tc>
        <w:tc>
          <w:tcPr>
            <w:tcW w:w="2126" w:type="dxa"/>
          </w:tcPr>
          <w:p w14:paraId="3B06AA15" w14:textId="77777777" w:rsidR="0014248D" w:rsidRPr="005C5A59" w:rsidRDefault="0014248D" w:rsidP="00787304">
            <w:pPr>
              <w:ind w:right="-567"/>
              <w:jc w:val="center"/>
              <w:outlineLvl w:val="0"/>
              <w:rPr>
                <w:rFonts w:ascii="Arial" w:hAnsi="Arial" w:cs="Arial"/>
                <w:i/>
                <w:iCs/>
                <w:sz w:val="22"/>
              </w:rPr>
            </w:pPr>
          </w:p>
        </w:tc>
      </w:tr>
      <w:tr w:rsidR="0014248D" w:rsidRPr="005C5A59" w14:paraId="4D83E288" w14:textId="77777777" w:rsidTr="00F47D7E">
        <w:trPr>
          <w:trHeight w:val="469"/>
        </w:trPr>
        <w:tc>
          <w:tcPr>
            <w:tcW w:w="2125" w:type="dxa"/>
          </w:tcPr>
          <w:p w14:paraId="6635F06A" w14:textId="14736ECA"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2</w:t>
            </w:r>
            <w:r w:rsidR="00977BE4">
              <w:rPr>
                <w:rFonts w:ascii="Arial" w:hAnsi="Arial" w:cs="Arial"/>
              </w:rPr>
              <w:t>5</w:t>
            </w:r>
          </w:p>
        </w:tc>
        <w:tc>
          <w:tcPr>
            <w:tcW w:w="2125" w:type="dxa"/>
          </w:tcPr>
          <w:p w14:paraId="3E550659" w14:textId="77777777" w:rsidR="0014248D" w:rsidRPr="005C5A59" w:rsidRDefault="0014248D" w:rsidP="00787304">
            <w:pPr>
              <w:ind w:right="-567"/>
              <w:jc w:val="center"/>
              <w:outlineLvl w:val="0"/>
              <w:rPr>
                <w:rFonts w:ascii="Arial" w:hAnsi="Arial" w:cs="Arial"/>
                <w:i/>
                <w:iCs/>
                <w:sz w:val="22"/>
              </w:rPr>
            </w:pPr>
          </w:p>
        </w:tc>
        <w:tc>
          <w:tcPr>
            <w:tcW w:w="2125" w:type="dxa"/>
          </w:tcPr>
          <w:p w14:paraId="5EE15720" w14:textId="77777777" w:rsidR="0014248D" w:rsidRPr="005C5A59" w:rsidRDefault="0014248D" w:rsidP="00787304">
            <w:pPr>
              <w:ind w:right="-567"/>
              <w:jc w:val="center"/>
              <w:outlineLvl w:val="0"/>
              <w:rPr>
                <w:rFonts w:ascii="Arial" w:hAnsi="Arial" w:cs="Arial"/>
                <w:i/>
                <w:iCs/>
                <w:sz w:val="22"/>
              </w:rPr>
            </w:pPr>
          </w:p>
        </w:tc>
        <w:tc>
          <w:tcPr>
            <w:tcW w:w="2126" w:type="dxa"/>
          </w:tcPr>
          <w:p w14:paraId="05D85BD1" w14:textId="77777777" w:rsidR="0014248D" w:rsidRPr="005C5A59" w:rsidRDefault="0014248D" w:rsidP="00787304">
            <w:pPr>
              <w:ind w:right="-567"/>
              <w:jc w:val="center"/>
              <w:outlineLvl w:val="0"/>
              <w:rPr>
                <w:rFonts w:ascii="Arial" w:hAnsi="Arial" w:cs="Arial"/>
                <w:i/>
                <w:iCs/>
                <w:sz w:val="22"/>
              </w:rPr>
            </w:pPr>
          </w:p>
        </w:tc>
        <w:tc>
          <w:tcPr>
            <w:tcW w:w="2126" w:type="dxa"/>
          </w:tcPr>
          <w:p w14:paraId="584717B2" w14:textId="77777777" w:rsidR="0014248D" w:rsidRPr="005C5A59" w:rsidRDefault="0014248D" w:rsidP="00787304">
            <w:pPr>
              <w:ind w:right="-567"/>
              <w:jc w:val="center"/>
              <w:outlineLvl w:val="0"/>
              <w:rPr>
                <w:rFonts w:ascii="Arial" w:hAnsi="Arial" w:cs="Arial"/>
                <w:i/>
                <w:iCs/>
                <w:sz w:val="22"/>
              </w:rPr>
            </w:pPr>
          </w:p>
        </w:tc>
        <w:tc>
          <w:tcPr>
            <w:tcW w:w="2126" w:type="dxa"/>
          </w:tcPr>
          <w:p w14:paraId="3A64FF66" w14:textId="77777777" w:rsidR="0014248D" w:rsidRPr="005C5A59" w:rsidRDefault="0014248D" w:rsidP="00787304">
            <w:pPr>
              <w:ind w:right="-567"/>
              <w:jc w:val="center"/>
              <w:outlineLvl w:val="0"/>
              <w:rPr>
                <w:rFonts w:ascii="Arial" w:hAnsi="Arial" w:cs="Arial"/>
                <w:i/>
                <w:iCs/>
                <w:sz w:val="22"/>
              </w:rPr>
            </w:pPr>
          </w:p>
        </w:tc>
        <w:tc>
          <w:tcPr>
            <w:tcW w:w="2126" w:type="dxa"/>
          </w:tcPr>
          <w:p w14:paraId="4FA6CFEF" w14:textId="77777777" w:rsidR="0014248D" w:rsidRPr="005C5A59" w:rsidRDefault="0014248D" w:rsidP="00787304">
            <w:pPr>
              <w:ind w:right="-567"/>
              <w:jc w:val="center"/>
              <w:outlineLvl w:val="0"/>
              <w:rPr>
                <w:rFonts w:ascii="Arial" w:hAnsi="Arial" w:cs="Arial"/>
                <w:i/>
                <w:iCs/>
                <w:sz w:val="22"/>
              </w:rPr>
            </w:pPr>
          </w:p>
        </w:tc>
      </w:tr>
      <w:tr w:rsidR="0014248D" w:rsidRPr="005C5A59" w14:paraId="46B0F532" w14:textId="77777777" w:rsidTr="00F47D7E">
        <w:trPr>
          <w:trHeight w:val="469"/>
        </w:trPr>
        <w:tc>
          <w:tcPr>
            <w:tcW w:w="2125" w:type="dxa"/>
          </w:tcPr>
          <w:p w14:paraId="57966C06" w14:textId="355149FF"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2</w:t>
            </w:r>
            <w:r w:rsidR="00977BE4">
              <w:rPr>
                <w:rFonts w:ascii="Arial" w:hAnsi="Arial" w:cs="Arial"/>
              </w:rPr>
              <w:t>6</w:t>
            </w:r>
          </w:p>
        </w:tc>
        <w:tc>
          <w:tcPr>
            <w:tcW w:w="2125" w:type="dxa"/>
          </w:tcPr>
          <w:p w14:paraId="40BAFC3E" w14:textId="77777777" w:rsidR="0014248D" w:rsidRPr="005C5A59" w:rsidRDefault="0014248D" w:rsidP="00787304">
            <w:pPr>
              <w:ind w:right="-567"/>
              <w:jc w:val="center"/>
              <w:outlineLvl w:val="0"/>
              <w:rPr>
                <w:rFonts w:ascii="Arial" w:hAnsi="Arial" w:cs="Arial"/>
                <w:i/>
                <w:iCs/>
                <w:sz w:val="22"/>
              </w:rPr>
            </w:pPr>
          </w:p>
        </w:tc>
        <w:tc>
          <w:tcPr>
            <w:tcW w:w="2125" w:type="dxa"/>
          </w:tcPr>
          <w:p w14:paraId="606BBD19" w14:textId="77777777" w:rsidR="0014248D" w:rsidRPr="005C5A59" w:rsidRDefault="0014248D" w:rsidP="00787304">
            <w:pPr>
              <w:ind w:right="-567"/>
              <w:jc w:val="center"/>
              <w:outlineLvl w:val="0"/>
              <w:rPr>
                <w:rFonts w:ascii="Arial" w:hAnsi="Arial" w:cs="Arial"/>
                <w:i/>
                <w:iCs/>
                <w:sz w:val="22"/>
              </w:rPr>
            </w:pPr>
          </w:p>
        </w:tc>
        <w:tc>
          <w:tcPr>
            <w:tcW w:w="2126" w:type="dxa"/>
          </w:tcPr>
          <w:p w14:paraId="20425B79" w14:textId="77777777" w:rsidR="0014248D" w:rsidRPr="005C5A59" w:rsidRDefault="0014248D" w:rsidP="00787304">
            <w:pPr>
              <w:ind w:right="-567"/>
              <w:jc w:val="center"/>
              <w:outlineLvl w:val="0"/>
              <w:rPr>
                <w:rFonts w:ascii="Arial" w:hAnsi="Arial" w:cs="Arial"/>
                <w:i/>
                <w:iCs/>
                <w:sz w:val="22"/>
              </w:rPr>
            </w:pPr>
          </w:p>
        </w:tc>
        <w:tc>
          <w:tcPr>
            <w:tcW w:w="2126" w:type="dxa"/>
          </w:tcPr>
          <w:p w14:paraId="2CBC004F" w14:textId="77777777" w:rsidR="0014248D" w:rsidRPr="005C5A59" w:rsidRDefault="0014248D" w:rsidP="00787304">
            <w:pPr>
              <w:ind w:right="-567"/>
              <w:jc w:val="center"/>
              <w:outlineLvl w:val="0"/>
              <w:rPr>
                <w:rFonts w:ascii="Arial" w:hAnsi="Arial" w:cs="Arial"/>
                <w:i/>
                <w:iCs/>
                <w:sz w:val="22"/>
              </w:rPr>
            </w:pPr>
          </w:p>
        </w:tc>
        <w:tc>
          <w:tcPr>
            <w:tcW w:w="2126" w:type="dxa"/>
          </w:tcPr>
          <w:p w14:paraId="436497E3" w14:textId="77777777" w:rsidR="0014248D" w:rsidRPr="005C5A59" w:rsidRDefault="0014248D" w:rsidP="00787304">
            <w:pPr>
              <w:ind w:right="-567"/>
              <w:jc w:val="center"/>
              <w:outlineLvl w:val="0"/>
              <w:rPr>
                <w:rFonts w:ascii="Arial" w:hAnsi="Arial" w:cs="Arial"/>
                <w:i/>
                <w:iCs/>
                <w:sz w:val="22"/>
              </w:rPr>
            </w:pPr>
          </w:p>
        </w:tc>
        <w:tc>
          <w:tcPr>
            <w:tcW w:w="2126" w:type="dxa"/>
          </w:tcPr>
          <w:p w14:paraId="0523BA5B" w14:textId="77777777" w:rsidR="0014248D" w:rsidRPr="005C5A59" w:rsidRDefault="0014248D" w:rsidP="00787304">
            <w:pPr>
              <w:ind w:right="-567"/>
              <w:jc w:val="center"/>
              <w:outlineLvl w:val="0"/>
              <w:rPr>
                <w:rFonts w:ascii="Arial" w:hAnsi="Arial" w:cs="Arial"/>
                <w:i/>
                <w:iCs/>
                <w:sz w:val="22"/>
              </w:rPr>
            </w:pPr>
          </w:p>
        </w:tc>
      </w:tr>
      <w:tr w:rsidR="0014248D" w:rsidRPr="005C5A59" w14:paraId="2B754E6B" w14:textId="77777777" w:rsidTr="00F47D7E">
        <w:trPr>
          <w:trHeight w:val="469"/>
        </w:trPr>
        <w:tc>
          <w:tcPr>
            <w:tcW w:w="2125" w:type="dxa"/>
          </w:tcPr>
          <w:p w14:paraId="0DBB6B97" w14:textId="680B17C2"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2</w:t>
            </w:r>
            <w:r w:rsidR="00977BE4">
              <w:rPr>
                <w:rFonts w:ascii="Arial" w:hAnsi="Arial" w:cs="Arial"/>
              </w:rPr>
              <w:t>7</w:t>
            </w:r>
          </w:p>
        </w:tc>
        <w:tc>
          <w:tcPr>
            <w:tcW w:w="2125" w:type="dxa"/>
          </w:tcPr>
          <w:p w14:paraId="6A1B2CF6" w14:textId="77777777" w:rsidR="0014248D" w:rsidRPr="005C5A59" w:rsidRDefault="0014248D" w:rsidP="00787304">
            <w:pPr>
              <w:ind w:right="-567"/>
              <w:jc w:val="center"/>
              <w:outlineLvl w:val="0"/>
              <w:rPr>
                <w:rFonts w:ascii="Arial" w:hAnsi="Arial" w:cs="Arial"/>
                <w:i/>
                <w:iCs/>
                <w:sz w:val="22"/>
              </w:rPr>
            </w:pPr>
          </w:p>
        </w:tc>
        <w:tc>
          <w:tcPr>
            <w:tcW w:w="2125" w:type="dxa"/>
          </w:tcPr>
          <w:p w14:paraId="2F98C08B" w14:textId="77777777" w:rsidR="0014248D" w:rsidRPr="005C5A59" w:rsidRDefault="0014248D" w:rsidP="00787304">
            <w:pPr>
              <w:ind w:right="-567"/>
              <w:jc w:val="center"/>
              <w:outlineLvl w:val="0"/>
              <w:rPr>
                <w:rFonts w:ascii="Arial" w:hAnsi="Arial" w:cs="Arial"/>
                <w:i/>
                <w:iCs/>
                <w:sz w:val="22"/>
              </w:rPr>
            </w:pPr>
          </w:p>
        </w:tc>
        <w:tc>
          <w:tcPr>
            <w:tcW w:w="2126" w:type="dxa"/>
          </w:tcPr>
          <w:p w14:paraId="121F72E9" w14:textId="77777777" w:rsidR="0014248D" w:rsidRPr="005C5A59" w:rsidRDefault="0014248D" w:rsidP="00787304">
            <w:pPr>
              <w:ind w:right="-567"/>
              <w:jc w:val="center"/>
              <w:outlineLvl w:val="0"/>
              <w:rPr>
                <w:rFonts w:ascii="Arial" w:hAnsi="Arial" w:cs="Arial"/>
                <w:i/>
                <w:iCs/>
                <w:sz w:val="22"/>
              </w:rPr>
            </w:pPr>
          </w:p>
        </w:tc>
        <w:tc>
          <w:tcPr>
            <w:tcW w:w="2126" w:type="dxa"/>
          </w:tcPr>
          <w:p w14:paraId="5B880306" w14:textId="77777777" w:rsidR="0014248D" w:rsidRPr="005C5A59" w:rsidRDefault="0014248D" w:rsidP="00787304">
            <w:pPr>
              <w:ind w:right="-567"/>
              <w:jc w:val="center"/>
              <w:outlineLvl w:val="0"/>
              <w:rPr>
                <w:rFonts w:ascii="Arial" w:hAnsi="Arial" w:cs="Arial"/>
                <w:i/>
                <w:iCs/>
                <w:sz w:val="22"/>
              </w:rPr>
            </w:pPr>
          </w:p>
        </w:tc>
        <w:tc>
          <w:tcPr>
            <w:tcW w:w="2126" w:type="dxa"/>
          </w:tcPr>
          <w:p w14:paraId="0BE8E7BB" w14:textId="77777777" w:rsidR="0014248D" w:rsidRPr="005C5A59" w:rsidRDefault="0014248D" w:rsidP="00787304">
            <w:pPr>
              <w:ind w:right="-567"/>
              <w:jc w:val="center"/>
              <w:outlineLvl w:val="0"/>
              <w:rPr>
                <w:rFonts w:ascii="Arial" w:hAnsi="Arial" w:cs="Arial"/>
                <w:i/>
                <w:iCs/>
                <w:sz w:val="22"/>
              </w:rPr>
            </w:pPr>
          </w:p>
        </w:tc>
        <w:tc>
          <w:tcPr>
            <w:tcW w:w="2126" w:type="dxa"/>
          </w:tcPr>
          <w:p w14:paraId="010EAFA7" w14:textId="77777777" w:rsidR="0014248D" w:rsidRPr="005C5A59" w:rsidRDefault="0014248D" w:rsidP="00787304">
            <w:pPr>
              <w:ind w:right="-567"/>
              <w:jc w:val="center"/>
              <w:outlineLvl w:val="0"/>
              <w:rPr>
                <w:rFonts w:ascii="Arial" w:hAnsi="Arial" w:cs="Arial"/>
                <w:i/>
                <w:iCs/>
                <w:sz w:val="22"/>
              </w:rPr>
            </w:pPr>
          </w:p>
        </w:tc>
      </w:tr>
      <w:tr w:rsidR="0014248D" w:rsidRPr="005C5A59" w14:paraId="4FADD983" w14:textId="77777777" w:rsidTr="007B57CE">
        <w:trPr>
          <w:trHeight w:val="415"/>
        </w:trPr>
        <w:tc>
          <w:tcPr>
            <w:tcW w:w="2125" w:type="dxa"/>
          </w:tcPr>
          <w:p w14:paraId="4E4E33EA" w14:textId="3DC94C0D"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2</w:t>
            </w:r>
            <w:r w:rsidR="00977BE4">
              <w:rPr>
                <w:rFonts w:ascii="Arial" w:hAnsi="Arial" w:cs="Arial"/>
              </w:rPr>
              <w:t>8</w:t>
            </w:r>
          </w:p>
        </w:tc>
        <w:tc>
          <w:tcPr>
            <w:tcW w:w="2125" w:type="dxa"/>
          </w:tcPr>
          <w:p w14:paraId="292A8392" w14:textId="77777777" w:rsidR="0014248D" w:rsidRPr="005C5A59" w:rsidRDefault="0014248D" w:rsidP="00787304">
            <w:pPr>
              <w:ind w:right="-567"/>
              <w:jc w:val="center"/>
              <w:outlineLvl w:val="0"/>
              <w:rPr>
                <w:rFonts w:ascii="Arial" w:hAnsi="Arial" w:cs="Arial"/>
                <w:i/>
                <w:iCs/>
                <w:sz w:val="22"/>
              </w:rPr>
            </w:pPr>
          </w:p>
        </w:tc>
        <w:tc>
          <w:tcPr>
            <w:tcW w:w="2125" w:type="dxa"/>
          </w:tcPr>
          <w:p w14:paraId="5F0634E1" w14:textId="77777777" w:rsidR="0014248D" w:rsidRPr="005C5A59" w:rsidRDefault="0014248D" w:rsidP="00787304">
            <w:pPr>
              <w:ind w:right="-567"/>
              <w:jc w:val="center"/>
              <w:outlineLvl w:val="0"/>
              <w:rPr>
                <w:rFonts w:ascii="Arial" w:hAnsi="Arial" w:cs="Arial"/>
                <w:i/>
                <w:iCs/>
                <w:sz w:val="22"/>
              </w:rPr>
            </w:pPr>
          </w:p>
        </w:tc>
        <w:tc>
          <w:tcPr>
            <w:tcW w:w="2126" w:type="dxa"/>
          </w:tcPr>
          <w:p w14:paraId="0C278876" w14:textId="77777777" w:rsidR="0014248D" w:rsidRPr="005C5A59" w:rsidRDefault="0014248D" w:rsidP="00787304">
            <w:pPr>
              <w:ind w:right="-567"/>
              <w:jc w:val="center"/>
              <w:outlineLvl w:val="0"/>
              <w:rPr>
                <w:rFonts w:ascii="Arial" w:hAnsi="Arial" w:cs="Arial"/>
                <w:i/>
                <w:iCs/>
                <w:sz w:val="22"/>
              </w:rPr>
            </w:pPr>
          </w:p>
        </w:tc>
        <w:tc>
          <w:tcPr>
            <w:tcW w:w="2126" w:type="dxa"/>
          </w:tcPr>
          <w:p w14:paraId="63AADFD8" w14:textId="77777777" w:rsidR="0014248D" w:rsidRPr="005C5A59" w:rsidRDefault="0014248D" w:rsidP="00787304">
            <w:pPr>
              <w:ind w:right="-567"/>
              <w:jc w:val="center"/>
              <w:outlineLvl w:val="0"/>
              <w:rPr>
                <w:rFonts w:ascii="Arial" w:hAnsi="Arial" w:cs="Arial"/>
                <w:i/>
                <w:iCs/>
                <w:sz w:val="22"/>
              </w:rPr>
            </w:pPr>
          </w:p>
        </w:tc>
        <w:tc>
          <w:tcPr>
            <w:tcW w:w="2126" w:type="dxa"/>
          </w:tcPr>
          <w:p w14:paraId="2D5A5E87" w14:textId="77777777" w:rsidR="0014248D" w:rsidRPr="005C5A59" w:rsidRDefault="0014248D" w:rsidP="00787304">
            <w:pPr>
              <w:ind w:right="-567"/>
              <w:jc w:val="center"/>
              <w:outlineLvl w:val="0"/>
              <w:rPr>
                <w:rFonts w:ascii="Arial" w:hAnsi="Arial" w:cs="Arial"/>
                <w:i/>
                <w:iCs/>
                <w:sz w:val="22"/>
              </w:rPr>
            </w:pPr>
          </w:p>
        </w:tc>
        <w:tc>
          <w:tcPr>
            <w:tcW w:w="2126" w:type="dxa"/>
          </w:tcPr>
          <w:p w14:paraId="7EE91A96" w14:textId="77777777" w:rsidR="0014248D" w:rsidRPr="005C5A59" w:rsidRDefault="0014248D" w:rsidP="00787304">
            <w:pPr>
              <w:ind w:right="-567"/>
              <w:jc w:val="center"/>
              <w:outlineLvl w:val="0"/>
              <w:rPr>
                <w:rFonts w:ascii="Arial" w:hAnsi="Arial" w:cs="Arial"/>
                <w:i/>
                <w:iCs/>
                <w:sz w:val="22"/>
              </w:rPr>
            </w:pPr>
          </w:p>
        </w:tc>
      </w:tr>
      <w:tr w:rsidR="0014248D" w:rsidRPr="005C5A59" w14:paraId="102EB10D" w14:textId="77777777" w:rsidTr="00CE44CE">
        <w:trPr>
          <w:trHeight w:val="498"/>
        </w:trPr>
        <w:tc>
          <w:tcPr>
            <w:tcW w:w="2125" w:type="dxa"/>
          </w:tcPr>
          <w:p w14:paraId="5B7E5B84" w14:textId="77E4779C"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977BE4">
              <w:rPr>
                <w:rFonts w:ascii="Arial" w:hAnsi="Arial" w:cs="Arial"/>
              </w:rPr>
              <w:t>29</w:t>
            </w:r>
          </w:p>
        </w:tc>
        <w:tc>
          <w:tcPr>
            <w:tcW w:w="2125" w:type="dxa"/>
          </w:tcPr>
          <w:p w14:paraId="1989CA7F" w14:textId="77777777" w:rsidR="0014248D" w:rsidRPr="005C5A59" w:rsidRDefault="0014248D" w:rsidP="00787304">
            <w:pPr>
              <w:ind w:right="-567"/>
              <w:jc w:val="center"/>
              <w:outlineLvl w:val="0"/>
              <w:rPr>
                <w:rFonts w:ascii="Arial" w:hAnsi="Arial" w:cs="Arial"/>
                <w:i/>
                <w:iCs/>
                <w:sz w:val="22"/>
              </w:rPr>
            </w:pPr>
          </w:p>
        </w:tc>
        <w:tc>
          <w:tcPr>
            <w:tcW w:w="2125" w:type="dxa"/>
          </w:tcPr>
          <w:p w14:paraId="562A210F" w14:textId="77777777" w:rsidR="0014248D" w:rsidRPr="005C5A59" w:rsidRDefault="0014248D" w:rsidP="00787304">
            <w:pPr>
              <w:ind w:right="-567"/>
              <w:jc w:val="center"/>
              <w:outlineLvl w:val="0"/>
              <w:rPr>
                <w:rFonts w:ascii="Arial" w:hAnsi="Arial" w:cs="Arial"/>
                <w:i/>
                <w:iCs/>
                <w:sz w:val="22"/>
              </w:rPr>
            </w:pPr>
          </w:p>
        </w:tc>
        <w:tc>
          <w:tcPr>
            <w:tcW w:w="2126" w:type="dxa"/>
          </w:tcPr>
          <w:p w14:paraId="29431BC2" w14:textId="77777777" w:rsidR="0014248D" w:rsidRPr="005C5A59" w:rsidRDefault="0014248D" w:rsidP="00787304">
            <w:pPr>
              <w:ind w:right="-567"/>
              <w:jc w:val="center"/>
              <w:outlineLvl w:val="0"/>
              <w:rPr>
                <w:rFonts w:ascii="Arial" w:hAnsi="Arial" w:cs="Arial"/>
                <w:i/>
                <w:iCs/>
                <w:sz w:val="22"/>
              </w:rPr>
            </w:pPr>
          </w:p>
        </w:tc>
        <w:tc>
          <w:tcPr>
            <w:tcW w:w="2126" w:type="dxa"/>
          </w:tcPr>
          <w:p w14:paraId="0E8CBD1E" w14:textId="77777777" w:rsidR="0014248D" w:rsidRPr="005C5A59" w:rsidRDefault="0014248D" w:rsidP="00787304">
            <w:pPr>
              <w:ind w:right="-567"/>
              <w:jc w:val="center"/>
              <w:outlineLvl w:val="0"/>
              <w:rPr>
                <w:rFonts w:ascii="Arial" w:hAnsi="Arial" w:cs="Arial"/>
                <w:i/>
                <w:iCs/>
                <w:sz w:val="22"/>
              </w:rPr>
            </w:pPr>
          </w:p>
        </w:tc>
        <w:tc>
          <w:tcPr>
            <w:tcW w:w="2126" w:type="dxa"/>
          </w:tcPr>
          <w:p w14:paraId="483FE0FE" w14:textId="77777777" w:rsidR="0014248D" w:rsidRPr="005C5A59" w:rsidRDefault="0014248D" w:rsidP="00787304">
            <w:pPr>
              <w:ind w:right="-567"/>
              <w:jc w:val="center"/>
              <w:outlineLvl w:val="0"/>
              <w:rPr>
                <w:rFonts w:ascii="Arial" w:hAnsi="Arial" w:cs="Arial"/>
                <w:i/>
                <w:iCs/>
                <w:sz w:val="22"/>
              </w:rPr>
            </w:pPr>
          </w:p>
        </w:tc>
        <w:tc>
          <w:tcPr>
            <w:tcW w:w="2126" w:type="dxa"/>
          </w:tcPr>
          <w:p w14:paraId="55A759D9" w14:textId="77777777" w:rsidR="0014248D" w:rsidRPr="005C5A59" w:rsidRDefault="0014248D" w:rsidP="00787304">
            <w:pPr>
              <w:ind w:right="-567"/>
              <w:jc w:val="center"/>
              <w:outlineLvl w:val="0"/>
              <w:rPr>
                <w:rFonts w:ascii="Arial" w:hAnsi="Arial" w:cs="Arial"/>
                <w:i/>
                <w:iCs/>
                <w:sz w:val="22"/>
              </w:rPr>
            </w:pPr>
          </w:p>
        </w:tc>
      </w:tr>
      <w:tr w:rsidR="003644B7" w:rsidRPr="005C5A59" w14:paraId="2DF13B06" w14:textId="77777777" w:rsidTr="00CE44CE">
        <w:trPr>
          <w:trHeight w:val="336"/>
        </w:trPr>
        <w:tc>
          <w:tcPr>
            <w:tcW w:w="2125" w:type="dxa"/>
          </w:tcPr>
          <w:p w14:paraId="6A4B03AE" w14:textId="7177D96F" w:rsidR="003644B7" w:rsidRPr="005C5A59" w:rsidRDefault="00E45C03" w:rsidP="006321CA">
            <w:pPr>
              <w:rPr>
                <w:rFonts w:ascii="Arial" w:hAnsi="Arial" w:cs="Arial"/>
              </w:rPr>
            </w:pPr>
            <w:r>
              <w:rPr>
                <w:rFonts w:ascii="Arial" w:hAnsi="Arial" w:cs="Arial"/>
              </w:rPr>
              <w:t xml:space="preserve">E_ _ </w:t>
            </w:r>
            <w:r w:rsidR="00033F3D">
              <w:rPr>
                <w:rFonts w:ascii="Arial" w:hAnsi="Arial" w:cs="Arial"/>
              </w:rPr>
              <w:t>_23</w:t>
            </w:r>
            <w:r w:rsidR="003644B7" w:rsidRPr="005C5A59">
              <w:rPr>
                <w:rFonts w:ascii="Arial" w:hAnsi="Arial" w:cs="Arial"/>
              </w:rPr>
              <w:t>3</w:t>
            </w:r>
            <w:r w:rsidR="00977BE4">
              <w:rPr>
                <w:rFonts w:ascii="Arial" w:hAnsi="Arial" w:cs="Arial"/>
              </w:rPr>
              <w:t>0</w:t>
            </w:r>
          </w:p>
        </w:tc>
        <w:tc>
          <w:tcPr>
            <w:tcW w:w="2125" w:type="dxa"/>
          </w:tcPr>
          <w:p w14:paraId="5AD920BF" w14:textId="77777777" w:rsidR="003644B7" w:rsidRPr="005C5A59" w:rsidRDefault="003644B7" w:rsidP="00787304">
            <w:pPr>
              <w:ind w:right="-567"/>
              <w:jc w:val="center"/>
              <w:outlineLvl w:val="0"/>
              <w:rPr>
                <w:rFonts w:ascii="Arial" w:hAnsi="Arial" w:cs="Arial"/>
                <w:i/>
                <w:iCs/>
                <w:sz w:val="22"/>
              </w:rPr>
            </w:pPr>
          </w:p>
        </w:tc>
        <w:tc>
          <w:tcPr>
            <w:tcW w:w="2125" w:type="dxa"/>
          </w:tcPr>
          <w:p w14:paraId="56CA26DD" w14:textId="77777777" w:rsidR="003644B7" w:rsidRPr="005C5A59" w:rsidRDefault="003644B7" w:rsidP="00787304">
            <w:pPr>
              <w:ind w:right="-567"/>
              <w:jc w:val="center"/>
              <w:outlineLvl w:val="0"/>
              <w:rPr>
                <w:rFonts w:ascii="Arial" w:hAnsi="Arial" w:cs="Arial"/>
                <w:i/>
                <w:iCs/>
                <w:sz w:val="22"/>
              </w:rPr>
            </w:pPr>
          </w:p>
        </w:tc>
        <w:tc>
          <w:tcPr>
            <w:tcW w:w="2126" w:type="dxa"/>
          </w:tcPr>
          <w:p w14:paraId="2441C035" w14:textId="77777777" w:rsidR="003644B7" w:rsidRPr="005C5A59" w:rsidRDefault="003644B7" w:rsidP="00787304">
            <w:pPr>
              <w:ind w:right="-567"/>
              <w:jc w:val="center"/>
              <w:outlineLvl w:val="0"/>
              <w:rPr>
                <w:rFonts w:ascii="Arial" w:hAnsi="Arial" w:cs="Arial"/>
                <w:i/>
                <w:iCs/>
                <w:sz w:val="22"/>
              </w:rPr>
            </w:pPr>
          </w:p>
        </w:tc>
        <w:tc>
          <w:tcPr>
            <w:tcW w:w="2126" w:type="dxa"/>
          </w:tcPr>
          <w:p w14:paraId="09777584" w14:textId="77777777" w:rsidR="003644B7" w:rsidRPr="005C5A59" w:rsidRDefault="003644B7" w:rsidP="00787304">
            <w:pPr>
              <w:ind w:right="-567"/>
              <w:jc w:val="center"/>
              <w:outlineLvl w:val="0"/>
              <w:rPr>
                <w:rFonts w:ascii="Arial" w:hAnsi="Arial" w:cs="Arial"/>
                <w:i/>
                <w:iCs/>
                <w:sz w:val="22"/>
              </w:rPr>
            </w:pPr>
          </w:p>
        </w:tc>
        <w:tc>
          <w:tcPr>
            <w:tcW w:w="2126" w:type="dxa"/>
          </w:tcPr>
          <w:p w14:paraId="46E40EA3" w14:textId="77777777" w:rsidR="003644B7" w:rsidRPr="005C5A59" w:rsidRDefault="003644B7" w:rsidP="00787304">
            <w:pPr>
              <w:ind w:right="-567"/>
              <w:jc w:val="center"/>
              <w:outlineLvl w:val="0"/>
              <w:rPr>
                <w:rFonts w:ascii="Arial" w:hAnsi="Arial" w:cs="Arial"/>
                <w:i/>
                <w:iCs/>
                <w:sz w:val="22"/>
              </w:rPr>
            </w:pPr>
          </w:p>
        </w:tc>
        <w:tc>
          <w:tcPr>
            <w:tcW w:w="2126" w:type="dxa"/>
          </w:tcPr>
          <w:p w14:paraId="36125A35" w14:textId="77777777" w:rsidR="003644B7" w:rsidRPr="005C5A59" w:rsidRDefault="003644B7" w:rsidP="00787304">
            <w:pPr>
              <w:ind w:right="-567"/>
              <w:jc w:val="center"/>
              <w:outlineLvl w:val="0"/>
              <w:rPr>
                <w:rFonts w:ascii="Arial" w:hAnsi="Arial" w:cs="Arial"/>
                <w:i/>
                <w:iCs/>
                <w:sz w:val="22"/>
              </w:rPr>
            </w:pPr>
          </w:p>
          <w:p w14:paraId="791B78AB" w14:textId="77777777" w:rsidR="00F47D7E" w:rsidRPr="005C5A59" w:rsidRDefault="00F47D7E" w:rsidP="00787304">
            <w:pPr>
              <w:ind w:right="-567"/>
              <w:jc w:val="center"/>
              <w:outlineLvl w:val="0"/>
              <w:rPr>
                <w:rFonts w:ascii="Arial" w:hAnsi="Arial" w:cs="Arial"/>
                <w:i/>
                <w:iCs/>
                <w:sz w:val="22"/>
              </w:rPr>
            </w:pPr>
          </w:p>
        </w:tc>
      </w:tr>
      <w:tr w:rsidR="0014248D" w:rsidRPr="005C5A59" w14:paraId="34403645" w14:textId="77777777" w:rsidTr="00F47D7E">
        <w:trPr>
          <w:trHeight w:val="469"/>
        </w:trPr>
        <w:tc>
          <w:tcPr>
            <w:tcW w:w="2125" w:type="dxa"/>
          </w:tcPr>
          <w:p w14:paraId="1A72153F" w14:textId="77777777" w:rsidR="0014248D" w:rsidRPr="005C5A59" w:rsidRDefault="0014248D" w:rsidP="006321CA">
            <w:pPr>
              <w:rPr>
                <w:rFonts w:ascii="Arial" w:hAnsi="Arial" w:cs="Arial"/>
                <w:b/>
              </w:rPr>
            </w:pPr>
          </w:p>
        </w:tc>
        <w:tc>
          <w:tcPr>
            <w:tcW w:w="2125" w:type="dxa"/>
          </w:tcPr>
          <w:p w14:paraId="25A5D0FA" w14:textId="77777777" w:rsidR="0014248D" w:rsidRPr="005C5A59" w:rsidRDefault="0014248D" w:rsidP="00EB3B85">
            <w:pPr>
              <w:jc w:val="center"/>
              <w:rPr>
                <w:rFonts w:ascii="Arial" w:hAnsi="Arial" w:cs="Arial"/>
                <w:b/>
              </w:rPr>
            </w:pPr>
          </w:p>
        </w:tc>
        <w:tc>
          <w:tcPr>
            <w:tcW w:w="2125" w:type="dxa"/>
          </w:tcPr>
          <w:p w14:paraId="654EDE69" w14:textId="77777777" w:rsidR="0014248D" w:rsidRPr="005C5A59" w:rsidRDefault="0014248D" w:rsidP="00EB3B85">
            <w:pPr>
              <w:jc w:val="center"/>
              <w:rPr>
                <w:rFonts w:ascii="Arial" w:hAnsi="Arial" w:cs="Arial"/>
                <w:b/>
              </w:rPr>
            </w:pPr>
          </w:p>
        </w:tc>
        <w:tc>
          <w:tcPr>
            <w:tcW w:w="2126" w:type="dxa"/>
          </w:tcPr>
          <w:p w14:paraId="1DB748F3" w14:textId="77777777" w:rsidR="0014248D" w:rsidRPr="005C5A59" w:rsidRDefault="0014248D" w:rsidP="00787304">
            <w:pPr>
              <w:jc w:val="center"/>
              <w:rPr>
                <w:rFonts w:ascii="Arial" w:hAnsi="Arial" w:cs="Arial"/>
                <w:b/>
              </w:rPr>
            </w:pPr>
          </w:p>
        </w:tc>
        <w:tc>
          <w:tcPr>
            <w:tcW w:w="2126" w:type="dxa"/>
          </w:tcPr>
          <w:p w14:paraId="1B764DD9" w14:textId="77777777" w:rsidR="0014248D" w:rsidRPr="005C5A59" w:rsidRDefault="0014248D" w:rsidP="00EB3B85">
            <w:pPr>
              <w:jc w:val="center"/>
              <w:rPr>
                <w:rFonts w:ascii="Arial" w:hAnsi="Arial" w:cs="Arial"/>
                <w:b/>
              </w:rPr>
            </w:pPr>
          </w:p>
        </w:tc>
        <w:tc>
          <w:tcPr>
            <w:tcW w:w="2126" w:type="dxa"/>
          </w:tcPr>
          <w:p w14:paraId="249540D2" w14:textId="77777777" w:rsidR="0014248D" w:rsidRPr="005C5A59" w:rsidRDefault="0014248D" w:rsidP="00EB3B85">
            <w:pPr>
              <w:jc w:val="center"/>
              <w:rPr>
                <w:rFonts w:ascii="Arial" w:hAnsi="Arial" w:cs="Arial"/>
                <w:b/>
              </w:rPr>
            </w:pPr>
          </w:p>
        </w:tc>
        <w:tc>
          <w:tcPr>
            <w:tcW w:w="2126" w:type="dxa"/>
          </w:tcPr>
          <w:p w14:paraId="0CE47A9B" w14:textId="77777777" w:rsidR="0014248D" w:rsidRPr="005C5A59" w:rsidRDefault="0014248D" w:rsidP="00EB3B85">
            <w:pPr>
              <w:jc w:val="center"/>
              <w:rPr>
                <w:rFonts w:ascii="Arial" w:hAnsi="Arial" w:cs="Arial"/>
                <w:b/>
              </w:rPr>
            </w:pPr>
          </w:p>
        </w:tc>
      </w:tr>
      <w:tr w:rsidR="005C5A59" w:rsidRPr="005C5A59" w14:paraId="6E0F7982" w14:textId="77777777" w:rsidTr="00CE44CE">
        <w:trPr>
          <w:trHeight w:val="469"/>
        </w:trPr>
        <w:tc>
          <w:tcPr>
            <w:tcW w:w="2125" w:type="dxa"/>
            <w:tcBorders>
              <w:top w:val="single" w:sz="4" w:space="0" w:color="auto"/>
              <w:left w:val="single" w:sz="4" w:space="0" w:color="auto"/>
              <w:bottom w:val="single" w:sz="4" w:space="0" w:color="auto"/>
              <w:right w:val="single" w:sz="4" w:space="0" w:color="auto"/>
            </w:tcBorders>
          </w:tcPr>
          <w:p w14:paraId="1E6EC41E" w14:textId="77777777" w:rsidR="00CE44CE" w:rsidRPr="005C5A59" w:rsidRDefault="00CE44CE" w:rsidP="001929E3">
            <w:pPr>
              <w:jc w:val="center"/>
              <w:rPr>
                <w:rFonts w:ascii="Arial" w:hAnsi="Arial" w:cs="Arial"/>
                <w:b/>
              </w:rPr>
            </w:pPr>
            <w:r w:rsidRPr="005C5A59">
              <w:rPr>
                <w:rFonts w:ascii="Arial" w:hAnsi="Arial" w:cs="Arial"/>
                <w:b/>
              </w:rPr>
              <w:t xml:space="preserve">Extract File Reference Received </w:t>
            </w:r>
          </w:p>
        </w:tc>
        <w:tc>
          <w:tcPr>
            <w:tcW w:w="2125" w:type="dxa"/>
            <w:tcBorders>
              <w:top w:val="single" w:sz="4" w:space="0" w:color="auto"/>
              <w:left w:val="single" w:sz="4" w:space="0" w:color="auto"/>
              <w:bottom w:val="single" w:sz="4" w:space="0" w:color="auto"/>
              <w:right w:val="single" w:sz="4" w:space="0" w:color="auto"/>
            </w:tcBorders>
          </w:tcPr>
          <w:p w14:paraId="1A667E94" w14:textId="77777777" w:rsidR="00CE44CE" w:rsidRPr="005C5A59" w:rsidRDefault="00CE44CE" w:rsidP="001929E3">
            <w:pPr>
              <w:jc w:val="center"/>
              <w:rPr>
                <w:rFonts w:ascii="Arial" w:hAnsi="Arial" w:cs="Arial"/>
                <w:b/>
              </w:rPr>
            </w:pPr>
            <w:r w:rsidRPr="005C5A59">
              <w:rPr>
                <w:rFonts w:ascii="Arial" w:hAnsi="Arial" w:cs="Arial"/>
                <w:b/>
              </w:rPr>
              <w:t>Date Central Reconciliation Process completed</w:t>
            </w:r>
          </w:p>
        </w:tc>
        <w:tc>
          <w:tcPr>
            <w:tcW w:w="2125" w:type="dxa"/>
            <w:tcBorders>
              <w:top w:val="single" w:sz="4" w:space="0" w:color="auto"/>
              <w:left w:val="single" w:sz="4" w:space="0" w:color="auto"/>
              <w:bottom w:val="single" w:sz="4" w:space="0" w:color="auto"/>
              <w:right w:val="single" w:sz="4" w:space="0" w:color="auto"/>
            </w:tcBorders>
          </w:tcPr>
          <w:p w14:paraId="6912B8C6" w14:textId="77777777" w:rsidR="00CE44CE" w:rsidRPr="005C5A59" w:rsidRDefault="00CE44CE" w:rsidP="001929E3">
            <w:pPr>
              <w:jc w:val="center"/>
              <w:rPr>
                <w:rFonts w:ascii="Arial" w:hAnsi="Arial" w:cs="Arial"/>
                <w:b/>
              </w:rPr>
            </w:pPr>
            <w:r w:rsidRPr="005C5A59">
              <w:rPr>
                <w:rFonts w:ascii="Arial" w:hAnsi="Arial" w:cs="Arial"/>
                <w:b/>
              </w:rPr>
              <w:t>Reconciliation Spreadsheet completed with a zero difference</w:t>
            </w:r>
          </w:p>
        </w:tc>
        <w:tc>
          <w:tcPr>
            <w:tcW w:w="2126" w:type="dxa"/>
            <w:tcBorders>
              <w:top w:val="single" w:sz="4" w:space="0" w:color="auto"/>
              <w:left w:val="single" w:sz="4" w:space="0" w:color="auto"/>
              <w:bottom w:val="single" w:sz="4" w:space="0" w:color="auto"/>
              <w:right w:val="single" w:sz="4" w:space="0" w:color="auto"/>
            </w:tcBorders>
          </w:tcPr>
          <w:p w14:paraId="0E4768F0" w14:textId="77777777" w:rsidR="00CE44CE" w:rsidRPr="005C5A59" w:rsidRDefault="00CE44CE" w:rsidP="001929E3">
            <w:pPr>
              <w:jc w:val="center"/>
              <w:rPr>
                <w:rFonts w:ascii="Arial" w:hAnsi="Arial" w:cs="Arial"/>
                <w:b/>
              </w:rPr>
            </w:pPr>
            <w:r w:rsidRPr="005C5A59">
              <w:rPr>
                <w:rFonts w:ascii="Arial" w:hAnsi="Arial" w:cs="Arial"/>
                <w:b/>
              </w:rPr>
              <w:t>Amount outstanding on Suspense</w:t>
            </w:r>
          </w:p>
        </w:tc>
        <w:tc>
          <w:tcPr>
            <w:tcW w:w="2126" w:type="dxa"/>
            <w:tcBorders>
              <w:top w:val="single" w:sz="4" w:space="0" w:color="auto"/>
              <w:left w:val="single" w:sz="4" w:space="0" w:color="auto"/>
              <w:bottom w:val="single" w:sz="4" w:space="0" w:color="auto"/>
              <w:right w:val="single" w:sz="4" w:space="0" w:color="auto"/>
            </w:tcBorders>
          </w:tcPr>
          <w:p w14:paraId="64916CF7" w14:textId="77777777" w:rsidR="00CE44CE" w:rsidRPr="005C5A59" w:rsidRDefault="00CE44CE" w:rsidP="001929E3">
            <w:pPr>
              <w:jc w:val="center"/>
              <w:rPr>
                <w:rFonts w:ascii="Arial" w:hAnsi="Arial" w:cs="Arial"/>
                <w:b/>
              </w:rPr>
            </w:pPr>
            <w:r w:rsidRPr="005C5A59">
              <w:rPr>
                <w:rFonts w:ascii="Arial" w:hAnsi="Arial" w:cs="Arial"/>
                <w:b/>
              </w:rPr>
              <w:t>ZZ Fund to Bank Journal completed</w:t>
            </w:r>
          </w:p>
        </w:tc>
        <w:tc>
          <w:tcPr>
            <w:tcW w:w="2126" w:type="dxa"/>
            <w:tcBorders>
              <w:top w:val="single" w:sz="4" w:space="0" w:color="auto"/>
              <w:left w:val="single" w:sz="4" w:space="0" w:color="auto"/>
              <w:bottom w:val="single" w:sz="4" w:space="0" w:color="auto"/>
              <w:right w:val="single" w:sz="4" w:space="0" w:color="auto"/>
            </w:tcBorders>
          </w:tcPr>
          <w:p w14:paraId="3A0E3F42" w14:textId="77777777" w:rsidR="00CE44CE" w:rsidRPr="005C5A59" w:rsidRDefault="00CE44CE" w:rsidP="001929E3">
            <w:pPr>
              <w:jc w:val="center"/>
              <w:rPr>
                <w:rFonts w:ascii="Arial" w:hAnsi="Arial" w:cs="Arial"/>
                <w:b/>
              </w:rPr>
            </w:pPr>
            <w:r w:rsidRPr="005C5A59">
              <w:rPr>
                <w:rFonts w:ascii="Arial" w:hAnsi="Arial" w:cs="Arial"/>
                <w:b/>
              </w:rPr>
              <w:t>Bank Statement received</w:t>
            </w:r>
          </w:p>
        </w:tc>
        <w:tc>
          <w:tcPr>
            <w:tcW w:w="2126" w:type="dxa"/>
            <w:tcBorders>
              <w:top w:val="single" w:sz="4" w:space="0" w:color="auto"/>
              <w:left w:val="single" w:sz="4" w:space="0" w:color="auto"/>
              <w:bottom w:val="single" w:sz="4" w:space="0" w:color="auto"/>
              <w:right w:val="single" w:sz="4" w:space="0" w:color="auto"/>
            </w:tcBorders>
          </w:tcPr>
          <w:p w14:paraId="4F9DA6A9" w14:textId="77777777" w:rsidR="00CE44CE" w:rsidRPr="005C5A59" w:rsidRDefault="00CE44CE" w:rsidP="001929E3">
            <w:pPr>
              <w:jc w:val="center"/>
              <w:rPr>
                <w:rFonts w:ascii="Arial" w:hAnsi="Arial" w:cs="Arial"/>
                <w:b/>
              </w:rPr>
            </w:pPr>
            <w:r w:rsidRPr="005C5A59">
              <w:rPr>
                <w:rFonts w:ascii="Arial" w:hAnsi="Arial" w:cs="Arial"/>
                <w:b/>
              </w:rPr>
              <w:t>Bank Reconciliation completed</w:t>
            </w:r>
          </w:p>
        </w:tc>
      </w:tr>
      <w:tr w:rsidR="005C5A59" w:rsidRPr="005C5A59" w14:paraId="1C59FFF7" w14:textId="77777777" w:rsidTr="00F47D7E">
        <w:trPr>
          <w:trHeight w:val="469"/>
        </w:trPr>
        <w:tc>
          <w:tcPr>
            <w:tcW w:w="2125" w:type="dxa"/>
          </w:tcPr>
          <w:p w14:paraId="62B56171" w14:textId="533F7360"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3</w:t>
            </w:r>
            <w:r w:rsidR="00977BE4">
              <w:rPr>
                <w:rFonts w:ascii="Arial" w:hAnsi="Arial" w:cs="Arial"/>
              </w:rPr>
              <w:t>1</w:t>
            </w:r>
          </w:p>
        </w:tc>
        <w:tc>
          <w:tcPr>
            <w:tcW w:w="2125" w:type="dxa"/>
          </w:tcPr>
          <w:p w14:paraId="63681792" w14:textId="77777777" w:rsidR="0014248D" w:rsidRPr="005C5A59" w:rsidRDefault="0014248D" w:rsidP="00787304">
            <w:pPr>
              <w:ind w:right="-567"/>
              <w:jc w:val="center"/>
              <w:outlineLvl w:val="0"/>
              <w:rPr>
                <w:rFonts w:ascii="Arial" w:hAnsi="Arial" w:cs="Arial"/>
                <w:i/>
                <w:iCs/>
                <w:sz w:val="22"/>
              </w:rPr>
            </w:pPr>
          </w:p>
        </w:tc>
        <w:tc>
          <w:tcPr>
            <w:tcW w:w="2125" w:type="dxa"/>
          </w:tcPr>
          <w:p w14:paraId="2B5D2EFB" w14:textId="77777777" w:rsidR="0014248D" w:rsidRPr="005C5A59" w:rsidRDefault="0014248D" w:rsidP="00787304">
            <w:pPr>
              <w:ind w:right="-567"/>
              <w:jc w:val="center"/>
              <w:outlineLvl w:val="0"/>
              <w:rPr>
                <w:rFonts w:ascii="Arial" w:hAnsi="Arial" w:cs="Arial"/>
                <w:i/>
                <w:iCs/>
                <w:sz w:val="22"/>
              </w:rPr>
            </w:pPr>
          </w:p>
        </w:tc>
        <w:tc>
          <w:tcPr>
            <w:tcW w:w="2126" w:type="dxa"/>
          </w:tcPr>
          <w:p w14:paraId="30E01F16" w14:textId="77777777" w:rsidR="0014248D" w:rsidRPr="005C5A59" w:rsidRDefault="0014248D" w:rsidP="00787304">
            <w:pPr>
              <w:ind w:right="-567"/>
              <w:jc w:val="center"/>
              <w:outlineLvl w:val="0"/>
              <w:rPr>
                <w:rFonts w:ascii="Arial" w:hAnsi="Arial" w:cs="Arial"/>
                <w:i/>
                <w:iCs/>
                <w:sz w:val="22"/>
              </w:rPr>
            </w:pPr>
          </w:p>
        </w:tc>
        <w:tc>
          <w:tcPr>
            <w:tcW w:w="2126" w:type="dxa"/>
          </w:tcPr>
          <w:p w14:paraId="211568E9" w14:textId="77777777" w:rsidR="0014248D" w:rsidRPr="005C5A59" w:rsidRDefault="0014248D" w:rsidP="00787304">
            <w:pPr>
              <w:ind w:right="-567"/>
              <w:jc w:val="center"/>
              <w:outlineLvl w:val="0"/>
              <w:rPr>
                <w:rFonts w:ascii="Arial" w:hAnsi="Arial" w:cs="Arial"/>
                <w:i/>
                <w:iCs/>
                <w:sz w:val="22"/>
              </w:rPr>
            </w:pPr>
          </w:p>
        </w:tc>
        <w:tc>
          <w:tcPr>
            <w:tcW w:w="2126" w:type="dxa"/>
          </w:tcPr>
          <w:p w14:paraId="4D6664EC" w14:textId="77777777" w:rsidR="0014248D" w:rsidRPr="005C5A59" w:rsidRDefault="0014248D" w:rsidP="00787304">
            <w:pPr>
              <w:ind w:right="-567"/>
              <w:jc w:val="center"/>
              <w:outlineLvl w:val="0"/>
              <w:rPr>
                <w:rFonts w:ascii="Arial" w:hAnsi="Arial" w:cs="Arial"/>
                <w:i/>
                <w:iCs/>
                <w:sz w:val="22"/>
              </w:rPr>
            </w:pPr>
          </w:p>
        </w:tc>
        <w:tc>
          <w:tcPr>
            <w:tcW w:w="2126" w:type="dxa"/>
          </w:tcPr>
          <w:p w14:paraId="6C3A8700" w14:textId="77777777" w:rsidR="0014248D" w:rsidRPr="005C5A59" w:rsidRDefault="0014248D" w:rsidP="00787304">
            <w:pPr>
              <w:ind w:right="-567"/>
              <w:jc w:val="center"/>
              <w:outlineLvl w:val="0"/>
              <w:rPr>
                <w:rFonts w:ascii="Arial" w:hAnsi="Arial" w:cs="Arial"/>
                <w:i/>
                <w:iCs/>
                <w:sz w:val="22"/>
              </w:rPr>
            </w:pPr>
          </w:p>
        </w:tc>
      </w:tr>
      <w:tr w:rsidR="005C5A59" w:rsidRPr="005C5A59" w14:paraId="75472FAC" w14:textId="77777777" w:rsidTr="00F47D7E">
        <w:trPr>
          <w:trHeight w:val="469"/>
        </w:trPr>
        <w:tc>
          <w:tcPr>
            <w:tcW w:w="2125" w:type="dxa"/>
          </w:tcPr>
          <w:p w14:paraId="43BD6F09" w14:textId="002BFAFA"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3</w:t>
            </w:r>
            <w:r w:rsidR="004F19AB">
              <w:rPr>
                <w:rFonts w:ascii="Arial" w:hAnsi="Arial" w:cs="Arial"/>
              </w:rPr>
              <w:t>2</w:t>
            </w:r>
          </w:p>
        </w:tc>
        <w:tc>
          <w:tcPr>
            <w:tcW w:w="2125" w:type="dxa"/>
          </w:tcPr>
          <w:p w14:paraId="555990F9" w14:textId="77777777" w:rsidR="0014248D" w:rsidRPr="005C5A59" w:rsidRDefault="0014248D" w:rsidP="00787304">
            <w:pPr>
              <w:ind w:right="-567"/>
              <w:jc w:val="center"/>
              <w:outlineLvl w:val="0"/>
              <w:rPr>
                <w:rFonts w:ascii="Arial" w:hAnsi="Arial" w:cs="Arial"/>
                <w:i/>
                <w:iCs/>
                <w:sz w:val="22"/>
              </w:rPr>
            </w:pPr>
          </w:p>
        </w:tc>
        <w:tc>
          <w:tcPr>
            <w:tcW w:w="2125" w:type="dxa"/>
          </w:tcPr>
          <w:p w14:paraId="681B7F17" w14:textId="77777777" w:rsidR="0014248D" w:rsidRPr="005C5A59" w:rsidRDefault="0014248D" w:rsidP="00787304">
            <w:pPr>
              <w:ind w:right="-567"/>
              <w:jc w:val="center"/>
              <w:outlineLvl w:val="0"/>
              <w:rPr>
                <w:rFonts w:ascii="Arial" w:hAnsi="Arial" w:cs="Arial"/>
                <w:i/>
                <w:iCs/>
                <w:sz w:val="22"/>
              </w:rPr>
            </w:pPr>
          </w:p>
        </w:tc>
        <w:tc>
          <w:tcPr>
            <w:tcW w:w="2126" w:type="dxa"/>
          </w:tcPr>
          <w:p w14:paraId="01E77F02" w14:textId="77777777" w:rsidR="0014248D" w:rsidRPr="005C5A59" w:rsidRDefault="0014248D" w:rsidP="00787304">
            <w:pPr>
              <w:ind w:right="-567"/>
              <w:jc w:val="center"/>
              <w:outlineLvl w:val="0"/>
              <w:rPr>
                <w:rFonts w:ascii="Arial" w:hAnsi="Arial" w:cs="Arial"/>
                <w:i/>
                <w:iCs/>
                <w:sz w:val="22"/>
              </w:rPr>
            </w:pPr>
          </w:p>
        </w:tc>
        <w:tc>
          <w:tcPr>
            <w:tcW w:w="2126" w:type="dxa"/>
          </w:tcPr>
          <w:p w14:paraId="2900278D" w14:textId="77777777" w:rsidR="0014248D" w:rsidRPr="005C5A59" w:rsidRDefault="0014248D" w:rsidP="00787304">
            <w:pPr>
              <w:ind w:right="-567"/>
              <w:jc w:val="center"/>
              <w:outlineLvl w:val="0"/>
              <w:rPr>
                <w:rFonts w:ascii="Arial" w:hAnsi="Arial" w:cs="Arial"/>
                <w:i/>
                <w:iCs/>
                <w:sz w:val="22"/>
              </w:rPr>
            </w:pPr>
          </w:p>
        </w:tc>
        <w:tc>
          <w:tcPr>
            <w:tcW w:w="2126" w:type="dxa"/>
          </w:tcPr>
          <w:p w14:paraId="05FA0C11" w14:textId="77777777" w:rsidR="0014248D" w:rsidRPr="005C5A59" w:rsidRDefault="0014248D" w:rsidP="00787304">
            <w:pPr>
              <w:ind w:right="-567"/>
              <w:jc w:val="center"/>
              <w:outlineLvl w:val="0"/>
              <w:rPr>
                <w:rFonts w:ascii="Arial" w:hAnsi="Arial" w:cs="Arial"/>
                <w:i/>
                <w:iCs/>
                <w:sz w:val="22"/>
              </w:rPr>
            </w:pPr>
          </w:p>
        </w:tc>
        <w:tc>
          <w:tcPr>
            <w:tcW w:w="2126" w:type="dxa"/>
          </w:tcPr>
          <w:p w14:paraId="64ADA95D" w14:textId="77777777" w:rsidR="0014248D" w:rsidRPr="005C5A59" w:rsidRDefault="0014248D" w:rsidP="00787304">
            <w:pPr>
              <w:ind w:right="-567"/>
              <w:jc w:val="center"/>
              <w:outlineLvl w:val="0"/>
              <w:rPr>
                <w:rFonts w:ascii="Arial" w:hAnsi="Arial" w:cs="Arial"/>
                <w:i/>
                <w:iCs/>
                <w:sz w:val="22"/>
              </w:rPr>
            </w:pPr>
          </w:p>
        </w:tc>
      </w:tr>
      <w:tr w:rsidR="005C5A59" w:rsidRPr="005C5A59" w14:paraId="29DD8817" w14:textId="77777777" w:rsidTr="00F47D7E">
        <w:trPr>
          <w:trHeight w:val="469"/>
        </w:trPr>
        <w:tc>
          <w:tcPr>
            <w:tcW w:w="2125" w:type="dxa"/>
          </w:tcPr>
          <w:p w14:paraId="46FCBFFC" w14:textId="0DA12D0E"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3</w:t>
            </w:r>
            <w:r w:rsidR="004F19AB">
              <w:rPr>
                <w:rFonts w:ascii="Arial" w:hAnsi="Arial" w:cs="Arial"/>
              </w:rPr>
              <w:t>3</w:t>
            </w:r>
          </w:p>
        </w:tc>
        <w:tc>
          <w:tcPr>
            <w:tcW w:w="2125" w:type="dxa"/>
          </w:tcPr>
          <w:p w14:paraId="695E12F7" w14:textId="77777777" w:rsidR="0014248D" w:rsidRPr="005C5A59" w:rsidRDefault="0014248D" w:rsidP="00787304">
            <w:pPr>
              <w:ind w:right="-567"/>
              <w:jc w:val="center"/>
              <w:outlineLvl w:val="0"/>
              <w:rPr>
                <w:rFonts w:ascii="Arial" w:hAnsi="Arial" w:cs="Arial"/>
                <w:i/>
                <w:iCs/>
                <w:sz w:val="22"/>
              </w:rPr>
            </w:pPr>
          </w:p>
        </w:tc>
        <w:tc>
          <w:tcPr>
            <w:tcW w:w="2125" w:type="dxa"/>
          </w:tcPr>
          <w:p w14:paraId="590A8790" w14:textId="77777777" w:rsidR="0014248D" w:rsidRPr="005C5A59" w:rsidRDefault="0014248D" w:rsidP="00787304">
            <w:pPr>
              <w:ind w:right="-567"/>
              <w:jc w:val="center"/>
              <w:outlineLvl w:val="0"/>
              <w:rPr>
                <w:rFonts w:ascii="Arial" w:hAnsi="Arial" w:cs="Arial"/>
                <w:i/>
                <w:iCs/>
                <w:sz w:val="22"/>
              </w:rPr>
            </w:pPr>
          </w:p>
        </w:tc>
        <w:tc>
          <w:tcPr>
            <w:tcW w:w="2126" w:type="dxa"/>
          </w:tcPr>
          <w:p w14:paraId="03FF867E" w14:textId="77777777" w:rsidR="0014248D" w:rsidRPr="005C5A59" w:rsidRDefault="0014248D" w:rsidP="00787304">
            <w:pPr>
              <w:ind w:right="-567"/>
              <w:jc w:val="center"/>
              <w:outlineLvl w:val="0"/>
              <w:rPr>
                <w:rFonts w:ascii="Arial" w:hAnsi="Arial" w:cs="Arial"/>
                <w:i/>
                <w:iCs/>
                <w:sz w:val="22"/>
              </w:rPr>
            </w:pPr>
          </w:p>
        </w:tc>
        <w:tc>
          <w:tcPr>
            <w:tcW w:w="2126" w:type="dxa"/>
          </w:tcPr>
          <w:p w14:paraId="7CD747D1" w14:textId="77777777" w:rsidR="0014248D" w:rsidRPr="005C5A59" w:rsidRDefault="0014248D" w:rsidP="00787304">
            <w:pPr>
              <w:ind w:right="-567"/>
              <w:jc w:val="center"/>
              <w:outlineLvl w:val="0"/>
              <w:rPr>
                <w:rFonts w:ascii="Arial" w:hAnsi="Arial" w:cs="Arial"/>
                <w:i/>
                <w:iCs/>
                <w:sz w:val="22"/>
              </w:rPr>
            </w:pPr>
          </w:p>
        </w:tc>
        <w:tc>
          <w:tcPr>
            <w:tcW w:w="2126" w:type="dxa"/>
          </w:tcPr>
          <w:p w14:paraId="69EB1808" w14:textId="77777777" w:rsidR="0014248D" w:rsidRPr="005C5A59" w:rsidRDefault="0014248D" w:rsidP="00787304">
            <w:pPr>
              <w:ind w:right="-567"/>
              <w:jc w:val="center"/>
              <w:outlineLvl w:val="0"/>
              <w:rPr>
                <w:rFonts w:ascii="Arial" w:hAnsi="Arial" w:cs="Arial"/>
                <w:i/>
                <w:iCs/>
                <w:sz w:val="22"/>
              </w:rPr>
            </w:pPr>
          </w:p>
        </w:tc>
        <w:tc>
          <w:tcPr>
            <w:tcW w:w="2126" w:type="dxa"/>
          </w:tcPr>
          <w:p w14:paraId="7B05D587" w14:textId="77777777" w:rsidR="0014248D" w:rsidRPr="005C5A59" w:rsidRDefault="0014248D" w:rsidP="00787304">
            <w:pPr>
              <w:ind w:right="-567"/>
              <w:jc w:val="center"/>
              <w:outlineLvl w:val="0"/>
              <w:rPr>
                <w:rFonts w:ascii="Arial" w:hAnsi="Arial" w:cs="Arial"/>
                <w:i/>
                <w:iCs/>
                <w:sz w:val="22"/>
              </w:rPr>
            </w:pPr>
          </w:p>
        </w:tc>
      </w:tr>
      <w:tr w:rsidR="005C5A59" w:rsidRPr="005C5A59" w14:paraId="2DA8125A" w14:textId="77777777" w:rsidTr="00F47D7E">
        <w:trPr>
          <w:trHeight w:val="469"/>
        </w:trPr>
        <w:tc>
          <w:tcPr>
            <w:tcW w:w="2125" w:type="dxa"/>
          </w:tcPr>
          <w:p w14:paraId="32BAB180" w14:textId="675BEDCD"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3</w:t>
            </w:r>
            <w:r w:rsidR="004F19AB">
              <w:rPr>
                <w:rFonts w:ascii="Arial" w:hAnsi="Arial" w:cs="Arial"/>
              </w:rPr>
              <w:t>4</w:t>
            </w:r>
          </w:p>
        </w:tc>
        <w:tc>
          <w:tcPr>
            <w:tcW w:w="2125" w:type="dxa"/>
          </w:tcPr>
          <w:p w14:paraId="3F38387E" w14:textId="77777777" w:rsidR="0014248D" w:rsidRPr="005C5A59" w:rsidRDefault="0014248D" w:rsidP="00787304">
            <w:pPr>
              <w:ind w:right="-567"/>
              <w:jc w:val="center"/>
              <w:outlineLvl w:val="0"/>
              <w:rPr>
                <w:rFonts w:ascii="Arial" w:hAnsi="Arial" w:cs="Arial"/>
                <w:i/>
                <w:iCs/>
                <w:sz w:val="22"/>
              </w:rPr>
            </w:pPr>
          </w:p>
        </w:tc>
        <w:tc>
          <w:tcPr>
            <w:tcW w:w="2125" w:type="dxa"/>
          </w:tcPr>
          <w:p w14:paraId="6ADC0E11" w14:textId="77777777" w:rsidR="0014248D" w:rsidRPr="005C5A59" w:rsidRDefault="0014248D" w:rsidP="00787304">
            <w:pPr>
              <w:ind w:right="-567"/>
              <w:jc w:val="center"/>
              <w:outlineLvl w:val="0"/>
              <w:rPr>
                <w:rFonts w:ascii="Arial" w:hAnsi="Arial" w:cs="Arial"/>
                <w:i/>
                <w:iCs/>
                <w:sz w:val="22"/>
              </w:rPr>
            </w:pPr>
          </w:p>
        </w:tc>
        <w:tc>
          <w:tcPr>
            <w:tcW w:w="2126" w:type="dxa"/>
          </w:tcPr>
          <w:p w14:paraId="17148948" w14:textId="77777777" w:rsidR="0014248D" w:rsidRPr="005C5A59" w:rsidRDefault="0014248D" w:rsidP="00787304">
            <w:pPr>
              <w:ind w:right="-567"/>
              <w:jc w:val="center"/>
              <w:outlineLvl w:val="0"/>
              <w:rPr>
                <w:rFonts w:ascii="Arial" w:hAnsi="Arial" w:cs="Arial"/>
                <w:i/>
                <w:iCs/>
                <w:sz w:val="22"/>
              </w:rPr>
            </w:pPr>
          </w:p>
        </w:tc>
        <w:tc>
          <w:tcPr>
            <w:tcW w:w="2126" w:type="dxa"/>
          </w:tcPr>
          <w:p w14:paraId="09E3403D" w14:textId="77777777" w:rsidR="0014248D" w:rsidRPr="005C5A59" w:rsidRDefault="0014248D" w:rsidP="00787304">
            <w:pPr>
              <w:ind w:right="-567"/>
              <w:jc w:val="center"/>
              <w:outlineLvl w:val="0"/>
              <w:rPr>
                <w:rFonts w:ascii="Arial" w:hAnsi="Arial" w:cs="Arial"/>
                <w:i/>
                <w:iCs/>
                <w:sz w:val="22"/>
              </w:rPr>
            </w:pPr>
          </w:p>
        </w:tc>
        <w:tc>
          <w:tcPr>
            <w:tcW w:w="2126" w:type="dxa"/>
          </w:tcPr>
          <w:p w14:paraId="6E2416A9" w14:textId="77777777" w:rsidR="0014248D" w:rsidRPr="005C5A59" w:rsidRDefault="0014248D" w:rsidP="00787304">
            <w:pPr>
              <w:ind w:right="-567"/>
              <w:jc w:val="center"/>
              <w:outlineLvl w:val="0"/>
              <w:rPr>
                <w:rFonts w:ascii="Arial" w:hAnsi="Arial" w:cs="Arial"/>
                <w:i/>
                <w:iCs/>
                <w:sz w:val="22"/>
              </w:rPr>
            </w:pPr>
          </w:p>
        </w:tc>
        <w:tc>
          <w:tcPr>
            <w:tcW w:w="2126" w:type="dxa"/>
          </w:tcPr>
          <w:p w14:paraId="79863B91" w14:textId="77777777" w:rsidR="0014248D" w:rsidRPr="005C5A59" w:rsidRDefault="0014248D" w:rsidP="00787304">
            <w:pPr>
              <w:ind w:right="-567"/>
              <w:jc w:val="center"/>
              <w:outlineLvl w:val="0"/>
              <w:rPr>
                <w:rFonts w:ascii="Arial" w:hAnsi="Arial" w:cs="Arial"/>
                <w:i/>
                <w:iCs/>
                <w:sz w:val="22"/>
              </w:rPr>
            </w:pPr>
          </w:p>
        </w:tc>
      </w:tr>
      <w:tr w:rsidR="005C5A59" w:rsidRPr="005C5A59" w14:paraId="3F79C355" w14:textId="77777777" w:rsidTr="00F47D7E">
        <w:trPr>
          <w:trHeight w:val="469"/>
        </w:trPr>
        <w:tc>
          <w:tcPr>
            <w:tcW w:w="2125" w:type="dxa"/>
          </w:tcPr>
          <w:p w14:paraId="23D4D718" w14:textId="4BD595AE"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3</w:t>
            </w:r>
            <w:r w:rsidR="004F19AB">
              <w:rPr>
                <w:rFonts w:ascii="Arial" w:hAnsi="Arial" w:cs="Arial"/>
              </w:rPr>
              <w:t>5</w:t>
            </w:r>
          </w:p>
        </w:tc>
        <w:tc>
          <w:tcPr>
            <w:tcW w:w="2125" w:type="dxa"/>
          </w:tcPr>
          <w:p w14:paraId="374C89BD" w14:textId="77777777" w:rsidR="0014248D" w:rsidRPr="005C5A59" w:rsidRDefault="0014248D" w:rsidP="00787304">
            <w:pPr>
              <w:ind w:right="-567"/>
              <w:jc w:val="center"/>
              <w:outlineLvl w:val="0"/>
              <w:rPr>
                <w:rFonts w:ascii="Arial" w:hAnsi="Arial" w:cs="Arial"/>
                <w:i/>
                <w:iCs/>
                <w:sz w:val="22"/>
              </w:rPr>
            </w:pPr>
          </w:p>
        </w:tc>
        <w:tc>
          <w:tcPr>
            <w:tcW w:w="2125" w:type="dxa"/>
          </w:tcPr>
          <w:p w14:paraId="0E4CDF38" w14:textId="77777777" w:rsidR="0014248D" w:rsidRPr="005C5A59" w:rsidRDefault="0014248D" w:rsidP="00787304">
            <w:pPr>
              <w:ind w:right="-567"/>
              <w:jc w:val="center"/>
              <w:outlineLvl w:val="0"/>
              <w:rPr>
                <w:rFonts w:ascii="Arial" w:hAnsi="Arial" w:cs="Arial"/>
                <w:i/>
                <w:iCs/>
                <w:sz w:val="22"/>
              </w:rPr>
            </w:pPr>
          </w:p>
        </w:tc>
        <w:tc>
          <w:tcPr>
            <w:tcW w:w="2126" w:type="dxa"/>
          </w:tcPr>
          <w:p w14:paraId="361C2CBA" w14:textId="77777777" w:rsidR="0014248D" w:rsidRPr="005C5A59" w:rsidRDefault="0014248D" w:rsidP="00787304">
            <w:pPr>
              <w:ind w:right="-567"/>
              <w:jc w:val="center"/>
              <w:outlineLvl w:val="0"/>
              <w:rPr>
                <w:rFonts w:ascii="Arial" w:hAnsi="Arial" w:cs="Arial"/>
                <w:i/>
                <w:iCs/>
                <w:sz w:val="22"/>
              </w:rPr>
            </w:pPr>
          </w:p>
        </w:tc>
        <w:tc>
          <w:tcPr>
            <w:tcW w:w="2126" w:type="dxa"/>
          </w:tcPr>
          <w:p w14:paraId="71ECBD0D" w14:textId="77777777" w:rsidR="0014248D" w:rsidRPr="005C5A59" w:rsidRDefault="0014248D" w:rsidP="00787304">
            <w:pPr>
              <w:ind w:right="-567"/>
              <w:jc w:val="center"/>
              <w:outlineLvl w:val="0"/>
              <w:rPr>
                <w:rFonts w:ascii="Arial" w:hAnsi="Arial" w:cs="Arial"/>
                <w:i/>
                <w:iCs/>
                <w:sz w:val="22"/>
              </w:rPr>
            </w:pPr>
          </w:p>
        </w:tc>
        <w:tc>
          <w:tcPr>
            <w:tcW w:w="2126" w:type="dxa"/>
          </w:tcPr>
          <w:p w14:paraId="221D81A1" w14:textId="77777777" w:rsidR="0014248D" w:rsidRPr="005C5A59" w:rsidRDefault="0014248D" w:rsidP="00787304">
            <w:pPr>
              <w:ind w:right="-567"/>
              <w:jc w:val="center"/>
              <w:outlineLvl w:val="0"/>
              <w:rPr>
                <w:rFonts w:ascii="Arial" w:hAnsi="Arial" w:cs="Arial"/>
                <w:i/>
                <w:iCs/>
                <w:sz w:val="22"/>
              </w:rPr>
            </w:pPr>
          </w:p>
        </w:tc>
        <w:tc>
          <w:tcPr>
            <w:tcW w:w="2126" w:type="dxa"/>
          </w:tcPr>
          <w:p w14:paraId="6102B229" w14:textId="77777777" w:rsidR="0014248D" w:rsidRPr="005C5A59" w:rsidRDefault="0014248D" w:rsidP="00787304">
            <w:pPr>
              <w:ind w:right="-567"/>
              <w:jc w:val="center"/>
              <w:outlineLvl w:val="0"/>
              <w:rPr>
                <w:rFonts w:ascii="Arial" w:hAnsi="Arial" w:cs="Arial"/>
                <w:i/>
                <w:iCs/>
                <w:sz w:val="22"/>
              </w:rPr>
            </w:pPr>
          </w:p>
        </w:tc>
      </w:tr>
      <w:tr w:rsidR="005C5A59" w:rsidRPr="005C5A59" w14:paraId="3CBC0442" w14:textId="77777777" w:rsidTr="00F47D7E">
        <w:trPr>
          <w:trHeight w:val="469"/>
        </w:trPr>
        <w:tc>
          <w:tcPr>
            <w:tcW w:w="2125" w:type="dxa"/>
          </w:tcPr>
          <w:p w14:paraId="3D47780F" w14:textId="241F59E1"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3</w:t>
            </w:r>
            <w:r w:rsidR="004F19AB">
              <w:rPr>
                <w:rFonts w:ascii="Arial" w:hAnsi="Arial" w:cs="Arial"/>
              </w:rPr>
              <w:t>6</w:t>
            </w:r>
          </w:p>
        </w:tc>
        <w:tc>
          <w:tcPr>
            <w:tcW w:w="2125" w:type="dxa"/>
          </w:tcPr>
          <w:p w14:paraId="79D5ABAA" w14:textId="77777777" w:rsidR="0014248D" w:rsidRPr="005C5A59" w:rsidRDefault="0014248D" w:rsidP="00787304">
            <w:pPr>
              <w:ind w:right="-567"/>
              <w:jc w:val="center"/>
              <w:outlineLvl w:val="0"/>
              <w:rPr>
                <w:rFonts w:ascii="Arial" w:hAnsi="Arial" w:cs="Arial"/>
                <w:i/>
                <w:iCs/>
                <w:sz w:val="22"/>
              </w:rPr>
            </w:pPr>
          </w:p>
        </w:tc>
        <w:tc>
          <w:tcPr>
            <w:tcW w:w="2125" w:type="dxa"/>
          </w:tcPr>
          <w:p w14:paraId="15279F42" w14:textId="77777777" w:rsidR="0014248D" w:rsidRPr="005C5A59" w:rsidRDefault="0014248D" w:rsidP="00787304">
            <w:pPr>
              <w:ind w:right="-567"/>
              <w:jc w:val="center"/>
              <w:outlineLvl w:val="0"/>
              <w:rPr>
                <w:rFonts w:ascii="Arial" w:hAnsi="Arial" w:cs="Arial"/>
                <w:i/>
                <w:iCs/>
                <w:sz w:val="22"/>
              </w:rPr>
            </w:pPr>
          </w:p>
        </w:tc>
        <w:tc>
          <w:tcPr>
            <w:tcW w:w="2126" w:type="dxa"/>
          </w:tcPr>
          <w:p w14:paraId="2C155C41" w14:textId="77777777" w:rsidR="0014248D" w:rsidRPr="005C5A59" w:rsidRDefault="0014248D" w:rsidP="00787304">
            <w:pPr>
              <w:ind w:right="-567"/>
              <w:jc w:val="center"/>
              <w:outlineLvl w:val="0"/>
              <w:rPr>
                <w:rFonts w:ascii="Arial" w:hAnsi="Arial" w:cs="Arial"/>
                <w:i/>
                <w:iCs/>
                <w:sz w:val="22"/>
              </w:rPr>
            </w:pPr>
          </w:p>
        </w:tc>
        <w:tc>
          <w:tcPr>
            <w:tcW w:w="2126" w:type="dxa"/>
          </w:tcPr>
          <w:p w14:paraId="4A80E2B5" w14:textId="77777777" w:rsidR="0014248D" w:rsidRPr="005C5A59" w:rsidRDefault="0014248D" w:rsidP="00787304">
            <w:pPr>
              <w:ind w:right="-567"/>
              <w:jc w:val="center"/>
              <w:outlineLvl w:val="0"/>
              <w:rPr>
                <w:rFonts w:ascii="Arial" w:hAnsi="Arial" w:cs="Arial"/>
                <w:i/>
                <w:iCs/>
                <w:sz w:val="22"/>
              </w:rPr>
            </w:pPr>
          </w:p>
        </w:tc>
        <w:tc>
          <w:tcPr>
            <w:tcW w:w="2126" w:type="dxa"/>
          </w:tcPr>
          <w:p w14:paraId="4D862354" w14:textId="77777777" w:rsidR="0014248D" w:rsidRPr="005C5A59" w:rsidRDefault="0014248D" w:rsidP="00787304">
            <w:pPr>
              <w:ind w:right="-567"/>
              <w:jc w:val="center"/>
              <w:outlineLvl w:val="0"/>
              <w:rPr>
                <w:rFonts w:ascii="Arial" w:hAnsi="Arial" w:cs="Arial"/>
                <w:i/>
                <w:iCs/>
                <w:sz w:val="22"/>
              </w:rPr>
            </w:pPr>
          </w:p>
        </w:tc>
        <w:tc>
          <w:tcPr>
            <w:tcW w:w="2126" w:type="dxa"/>
          </w:tcPr>
          <w:p w14:paraId="2E0624BC" w14:textId="77777777" w:rsidR="0014248D" w:rsidRPr="005C5A59" w:rsidRDefault="0014248D" w:rsidP="00787304">
            <w:pPr>
              <w:ind w:right="-567"/>
              <w:jc w:val="center"/>
              <w:outlineLvl w:val="0"/>
              <w:rPr>
                <w:rFonts w:ascii="Arial" w:hAnsi="Arial" w:cs="Arial"/>
                <w:i/>
                <w:iCs/>
                <w:sz w:val="22"/>
              </w:rPr>
            </w:pPr>
          </w:p>
        </w:tc>
      </w:tr>
      <w:tr w:rsidR="005C5A59" w:rsidRPr="005C5A59" w14:paraId="3C267340" w14:textId="77777777" w:rsidTr="00F47D7E">
        <w:trPr>
          <w:trHeight w:val="469"/>
        </w:trPr>
        <w:tc>
          <w:tcPr>
            <w:tcW w:w="2125" w:type="dxa"/>
          </w:tcPr>
          <w:p w14:paraId="13FC2827" w14:textId="4A5BEAAA"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3</w:t>
            </w:r>
            <w:r w:rsidR="004F19AB">
              <w:rPr>
                <w:rFonts w:ascii="Arial" w:hAnsi="Arial" w:cs="Arial"/>
              </w:rPr>
              <w:t>7</w:t>
            </w:r>
          </w:p>
        </w:tc>
        <w:tc>
          <w:tcPr>
            <w:tcW w:w="2125" w:type="dxa"/>
          </w:tcPr>
          <w:p w14:paraId="4B9D2148" w14:textId="77777777" w:rsidR="0014248D" w:rsidRPr="005C5A59" w:rsidRDefault="0014248D" w:rsidP="00787304">
            <w:pPr>
              <w:ind w:right="-567"/>
              <w:jc w:val="center"/>
              <w:outlineLvl w:val="0"/>
              <w:rPr>
                <w:rFonts w:ascii="Arial" w:hAnsi="Arial" w:cs="Arial"/>
                <w:i/>
                <w:iCs/>
                <w:sz w:val="22"/>
              </w:rPr>
            </w:pPr>
          </w:p>
        </w:tc>
        <w:tc>
          <w:tcPr>
            <w:tcW w:w="2125" w:type="dxa"/>
          </w:tcPr>
          <w:p w14:paraId="66129B13" w14:textId="77777777" w:rsidR="0014248D" w:rsidRPr="005C5A59" w:rsidRDefault="0014248D" w:rsidP="00787304">
            <w:pPr>
              <w:ind w:right="-567"/>
              <w:jc w:val="center"/>
              <w:outlineLvl w:val="0"/>
              <w:rPr>
                <w:rFonts w:ascii="Arial" w:hAnsi="Arial" w:cs="Arial"/>
                <w:i/>
                <w:iCs/>
                <w:sz w:val="22"/>
              </w:rPr>
            </w:pPr>
          </w:p>
        </w:tc>
        <w:tc>
          <w:tcPr>
            <w:tcW w:w="2126" w:type="dxa"/>
          </w:tcPr>
          <w:p w14:paraId="72D41286" w14:textId="77777777" w:rsidR="0014248D" w:rsidRPr="005C5A59" w:rsidRDefault="0014248D" w:rsidP="00787304">
            <w:pPr>
              <w:ind w:right="-567"/>
              <w:jc w:val="center"/>
              <w:outlineLvl w:val="0"/>
              <w:rPr>
                <w:rFonts w:ascii="Arial" w:hAnsi="Arial" w:cs="Arial"/>
                <w:i/>
                <w:iCs/>
                <w:sz w:val="22"/>
              </w:rPr>
            </w:pPr>
          </w:p>
        </w:tc>
        <w:tc>
          <w:tcPr>
            <w:tcW w:w="2126" w:type="dxa"/>
          </w:tcPr>
          <w:p w14:paraId="4CD78ABA" w14:textId="77777777" w:rsidR="0014248D" w:rsidRPr="005C5A59" w:rsidRDefault="0014248D" w:rsidP="00787304">
            <w:pPr>
              <w:ind w:right="-567"/>
              <w:jc w:val="center"/>
              <w:outlineLvl w:val="0"/>
              <w:rPr>
                <w:rFonts w:ascii="Arial" w:hAnsi="Arial" w:cs="Arial"/>
                <w:i/>
                <w:iCs/>
                <w:sz w:val="22"/>
              </w:rPr>
            </w:pPr>
          </w:p>
        </w:tc>
        <w:tc>
          <w:tcPr>
            <w:tcW w:w="2126" w:type="dxa"/>
          </w:tcPr>
          <w:p w14:paraId="03F1D8B7" w14:textId="77777777" w:rsidR="0014248D" w:rsidRPr="005C5A59" w:rsidRDefault="0014248D" w:rsidP="00787304">
            <w:pPr>
              <w:ind w:right="-567"/>
              <w:jc w:val="center"/>
              <w:outlineLvl w:val="0"/>
              <w:rPr>
                <w:rFonts w:ascii="Arial" w:hAnsi="Arial" w:cs="Arial"/>
                <w:i/>
                <w:iCs/>
                <w:sz w:val="22"/>
              </w:rPr>
            </w:pPr>
          </w:p>
        </w:tc>
        <w:tc>
          <w:tcPr>
            <w:tcW w:w="2126" w:type="dxa"/>
          </w:tcPr>
          <w:p w14:paraId="7013A178" w14:textId="77777777" w:rsidR="0014248D" w:rsidRPr="005C5A59" w:rsidRDefault="0014248D" w:rsidP="00787304">
            <w:pPr>
              <w:ind w:right="-567"/>
              <w:jc w:val="center"/>
              <w:outlineLvl w:val="0"/>
              <w:rPr>
                <w:rFonts w:ascii="Arial" w:hAnsi="Arial" w:cs="Arial"/>
                <w:i/>
                <w:iCs/>
                <w:sz w:val="22"/>
              </w:rPr>
            </w:pPr>
          </w:p>
        </w:tc>
      </w:tr>
      <w:tr w:rsidR="005C5A59" w:rsidRPr="005C5A59" w14:paraId="19908680" w14:textId="77777777" w:rsidTr="00F47D7E">
        <w:trPr>
          <w:trHeight w:val="469"/>
        </w:trPr>
        <w:tc>
          <w:tcPr>
            <w:tcW w:w="2125" w:type="dxa"/>
          </w:tcPr>
          <w:p w14:paraId="2A20456E" w14:textId="7DD58EA9"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4F19AB">
              <w:rPr>
                <w:rFonts w:ascii="Arial" w:hAnsi="Arial" w:cs="Arial"/>
              </w:rPr>
              <w:t>38</w:t>
            </w:r>
          </w:p>
        </w:tc>
        <w:tc>
          <w:tcPr>
            <w:tcW w:w="2125" w:type="dxa"/>
          </w:tcPr>
          <w:p w14:paraId="33144502" w14:textId="77777777" w:rsidR="0014248D" w:rsidRPr="005C5A59" w:rsidRDefault="0014248D" w:rsidP="00787304">
            <w:pPr>
              <w:ind w:right="-567"/>
              <w:jc w:val="center"/>
              <w:outlineLvl w:val="0"/>
              <w:rPr>
                <w:rFonts w:ascii="Arial" w:hAnsi="Arial" w:cs="Arial"/>
                <w:i/>
                <w:iCs/>
                <w:sz w:val="22"/>
              </w:rPr>
            </w:pPr>
          </w:p>
        </w:tc>
        <w:tc>
          <w:tcPr>
            <w:tcW w:w="2125" w:type="dxa"/>
          </w:tcPr>
          <w:p w14:paraId="2BA83279" w14:textId="77777777" w:rsidR="0014248D" w:rsidRPr="005C5A59" w:rsidRDefault="0014248D" w:rsidP="00787304">
            <w:pPr>
              <w:ind w:right="-567"/>
              <w:jc w:val="center"/>
              <w:outlineLvl w:val="0"/>
              <w:rPr>
                <w:rFonts w:ascii="Arial" w:hAnsi="Arial" w:cs="Arial"/>
                <w:i/>
                <w:iCs/>
                <w:sz w:val="22"/>
              </w:rPr>
            </w:pPr>
          </w:p>
        </w:tc>
        <w:tc>
          <w:tcPr>
            <w:tcW w:w="2126" w:type="dxa"/>
          </w:tcPr>
          <w:p w14:paraId="6EA51024" w14:textId="77777777" w:rsidR="0014248D" w:rsidRPr="005C5A59" w:rsidRDefault="0014248D" w:rsidP="00787304">
            <w:pPr>
              <w:ind w:right="-567"/>
              <w:jc w:val="center"/>
              <w:outlineLvl w:val="0"/>
              <w:rPr>
                <w:rFonts w:ascii="Arial" w:hAnsi="Arial" w:cs="Arial"/>
                <w:i/>
                <w:iCs/>
                <w:sz w:val="22"/>
              </w:rPr>
            </w:pPr>
          </w:p>
        </w:tc>
        <w:tc>
          <w:tcPr>
            <w:tcW w:w="2126" w:type="dxa"/>
          </w:tcPr>
          <w:p w14:paraId="4D691A28" w14:textId="77777777" w:rsidR="0014248D" w:rsidRPr="005C5A59" w:rsidRDefault="0014248D" w:rsidP="00787304">
            <w:pPr>
              <w:ind w:right="-567"/>
              <w:jc w:val="center"/>
              <w:outlineLvl w:val="0"/>
              <w:rPr>
                <w:rFonts w:ascii="Arial" w:hAnsi="Arial" w:cs="Arial"/>
                <w:i/>
                <w:iCs/>
                <w:sz w:val="22"/>
              </w:rPr>
            </w:pPr>
          </w:p>
        </w:tc>
        <w:tc>
          <w:tcPr>
            <w:tcW w:w="2126" w:type="dxa"/>
          </w:tcPr>
          <w:p w14:paraId="541D4BB8" w14:textId="77777777" w:rsidR="0014248D" w:rsidRPr="005C5A59" w:rsidRDefault="0014248D" w:rsidP="00787304">
            <w:pPr>
              <w:ind w:right="-567"/>
              <w:jc w:val="center"/>
              <w:outlineLvl w:val="0"/>
              <w:rPr>
                <w:rFonts w:ascii="Arial" w:hAnsi="Arial" w:cs="Arial"/>
                <w:i/>
                <w:iCs/>
                <w:sz w:val="22"/>
              </w:rPr>
            </w:pPr>
          </w:p>
        </w:tc>
        <w:tc>
          <w:tcPr>
            <w:tcW w:w="2126" w:type="dxa"/>
          </w:tcPr>
          <w:p w14:paraId="02EEADDC" w14:textId="77777777" w:rsidR="0014248D" w:rsidRPr="005C5A59" w:rsidRDefault="0014248D" w:rsidP="00787304">
            <w:pPr>
              <w:ind w:right="-567"/>
              <w:jc w:val="center"/>
              <w:outlineLvl w:val="0"/>
              <w:rPr>
                <w:rFonts w:ascii="Arial" w:hAnsi="Arial" w:cs="Arial"/>
                <w:i/>
                <w:iCs/>
                <w:sz w:val="22"/>
              </w:rPr>
            </w:pPr>
          </w:p>
        </w:tc>
      </w:tr>
      <w:tr w:rsidR="005C5A59" w:rsidRPr="005C5A59" w14:paraId="7A56356C" w14:textId="77777777" w:rsidTr="00F47D7E">
        <w:trPr>
          <w:trHeight w:val="469"/>
        </w:trPr>
        <w:tc>
          <w:tcPr>
            <w:tcW w:w="2125" w:type="dxa"/>
          </w:tcPr>
          <w:p w14:paraId="58848B1B" w14:textId="13120B3E"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4F19AB">
              <w:rPr>
                <w:rFonts w:ascii="Arial" w:hAnsi="Arial" w:cs="Arial"/>
              </w:rPr>
              <w:t>39</w:t>
            </w:r>
          </w:p>
        </w:tc>
        <w:tc>
          <w:tcPr>
            <w:tcW w:w="2125" w:type="dxa"/>
          </w:tcPr>
          <w:p w14:paraId="6FD97AE6" w14:textId="77777777" w:rsidR="0014248D" w:rsidRPr="005C5A59" w:rsidRDefault="0014248D" w:rsidP="00787304">
            <w:pPr>
              <w:ind w:right="-567"/>
              <w:jc w:val="center"/>
              <w:outlineLvl w:val="0"/>
              <w:rPr>
                <w:rFonts w:ascii="Arial" w:hAnsi="Arial" w:cs="Arial"/>
                <w:i/>
                <w:iCs/>
                <w:sz w:val="22"/>
              </w:rPr>
            </w:pPr>
          </w:p>
        </w:tc>
        <w:tc>
          <w:tcPr>
            <w:tcW w:w="2125" w:type="dxa"/>
          </w:tcPr>
          <w:p w14:paraId="054CBF92" w14:textId="77777777" w:rsidR="0014248D" w:rsidRPr="005C5A59" w:rsidRDefault="0014248D" w:rsidP="00787304">
            <w:pPr>
              <w:ind w:right="-567"/>
              <w:jc w:val="center"/>
              <w:outlineLvl w:val="0"/>
              <w:rPr>
                <w:rFonts w:ascii="Arial" w:hAnsi="Arial" w:cs="Arial"/>
                <w:i/>
                <w:iCs/>
                <w:sz w:val="22"/>
              </w:rPr>
            </w:pPr>
          </w:p>
        </w:tc>
        <w:tc>
          <w:tcPr>
            <w:tcW w:w="2126" w:type="dxa"/>
          </w:tcPr>
          <w:p w14:paraId="6C5DFACF" w14:textId="77777777" w:rsidR="0014248D" w:rsidRPr="005C5A59" w:rsidRDefault="0014248D" w:rsidP="00787304">
            <w:pPr>
              <w:ind w:right="-567"/>
              <w:jc w:val="center"/>
              <w:outlineLvl w:val="0"/>
              <w:rPr>
                <w:rFonts w:ascii="Arial" w:hAnsi="Arial" w:cs="Arial"/>
                <w:i/>
                <w:iCs/>
                <w:sz w:val="22"/>
              </w:rPr>
            </w:pPr>
          </w:p>
        </w:tc>
        <w:tc>
          <w:tcPr>
            <w:tcW w:w="2126" w:type="dxa"/>
          </w:tcPr>
          <w:p w14:paraId="6C6BCEEF" w14:textId="77777777" w:rsidR="0014248D" w:rsidRPr="005C5A59" w:rsidRDefault="0014248D" w:rsidP="00787304">
            <w:pPr>
              <w:ind w:right="-567"/>
              <w:jc w:val="center"/>
              <w:outlineLvl w:val="0"/>
              <w:rPr>
                <w:rFonts w:ascii="Arial" w:hAnsi="Arial" w:cs="Arial"/>
                <w:i/>
                <w:iCs/>
                <w:sz w:val="22"/>
              </w:rPr>
            </w:pPr>
          </w:p>
        </w:tc>
        <w:tc>
          <w:tcPr>
            <w:tcW w:w="2126" w:type="dxa"/>
          </w:tcPr>
          <w:p w14:paraId="7EEE8ADA" w14:textId="77777777" w:rsidR="0014248D" w:rsidRPr="005C5A59" w:rsidRDefault="0014248D" w:rsidP="00787304">
            <w:pPr>
              <w:ind w:right="-567"/>
              <w:jc w:val="center"/>
              <w:outlineLvl w:val="0"/>
              <w:rPr>
                <w:rFonts w:ascii="Arial" w:hAnsi="Arial" w:cs="Arial"/>
                <w:i/>
                <w:iCs/>
                <w:sz w:val="22"/>
              </w:rPr>
            </w:pPr>
          </w:p>
        </w:tc>
        <w:tc>
          <w:tcPr>
            <w:tcW w:w="2126" w:type="dxa"/>
          </w:tcPr>
          <w:p w14:paraId="2051B9EB" w14:textId="77777777" w:rsidR="0014248D" w:rsidRPr="005C5A59" w:rsidRDefault="0014248D" w:rsidP="00787304">
            <w:pPr>
              <w:ind w:right="-567"/>
              <w:jc w:val="center"/>
              <w:outlineLvl w:val="0"/>
              <w:rPr>
                <w:rFonts w:ascii="Arial" w:hAnsi="Arial" w:cs="Arial"/>
                <w:i/>
                <w:iCs/>
                <w:sz w:val="22"/>
              </w:rPr>
            </w:pPr>
          </w:p>
        </w:tc>
      </w:tr>
      <w:tr w:rsidR="005C5A59" w:rsidRPr="005C5A59" w14:paraId="4130E9FB" w14:textId="77777777" w:rsidTr="00F47D7E">
        <w:trPr>
          <w:trHeight w:val="469"/>
        </w:trPr>
        <w:tc>
          <w:tcPr>
            <w:tcW w:w="2125" w:type="dxa"/>
          </w:tcPr>
          <w:p w14:paraId="584C7442" w14:textId="37ED84D1"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4</w:t>
            </w:r>
            <w:r w:rsidR="004F19AB">
              <w:rPr>
                <w:rFonts w:ascii="Arial" w:hAnsi="Arial" w:cs="Arial"/>
              </w:rPr>
              <w:t>0</w:t>
            </w:r>
          </w:p>
        </w:tc>
        <w:tc>
          <w:tcPr>
            <w:tcW w:w="2125" w:type="dxa"/>
          </w:tcPr>
          <w:p w14:paraId="0814E3EB" w14:textId="77777777" w:rsidR="0014248D" w:rsidRPr="005C5A59" w:rsidRDefault="0014248D" w:rsidP="00787304">
            <w:pPr>
              <w:ind w:right="-567"/>
              <w:jc w:val="center"/>
              <w:outlineLvl w:val="0"/>
              <w:rPr>
                <w:rFonts w:ascii="Arial" w:hAnsi="Arial" w:cs="Arial"/>
                <w:i/>
                <w:iCs/>
                <w:sz w:val="22"/>
              </w:rPr>
            </w:pPr>
          </w:p>
        </w:tc>
        <w:tc>
          <w:tcPr>
            <w:tcW w:w="2125" w:type="dxa"/>
          </w:tcPr>
          <w:p w14:paraId="24785CFA" w14:textId="77777777" w:rsidR="0014248D" w:rsidRPr="005C5A59" w:rsidRDefault="0014248D" w:rsidP="00787304">
            <w:pPr>
              <w:ind w:right="-567"/>
              <w:jc w:val="center"/>
              <w:outlineLvl w:val="0"/>
              <w:rPr>
                <w:rFonts w:ascii="Arial" w:hAnsi="Arial" w:cs="Arial"/>
                <w:i/>
                <w:iCs/>
                <w:sz w:val="22"/>
              </w:rPr>
            </w:pPr>
          </w:p>
        </w:tc>
        <w:tc>
          <w:tcPr>
            <w:tcW w:w="2126" w:type="dxa"/>
          </w:tcPr>
          <w:p w14:paraId="3893BBE9" w14:textId="77777777" w:rsidR="0014248D" w:rsidRPr="005C5A59" w:rsidRDefault="0014248D" w:rsidP="00787304">
            <w:pPr>
              <w:ind w:right="-567"/>
              <w:jc w:val="center"/>
              <w:outlineLvl w:val="0"/>
              <w:rPr>
                <w:rFonts w:ascii="Arial" w:hAnsi="Arial" w:cs="Arial"/>
                <w:i/>
                <w:iCs/>
                <w:sz w:val="22"/>
              </w:rPr>
            </w:pPr>
          </w:p>
        </w:tc>
        <w:tc>
          <w:tcPr>
            <w:tcW w:w="2126" w:type="dxa"/>
          </w:tcPr>
          <w:p w14:paraId="169CB25D" w14:textId="77777777" w:rsidR="0014248D" w:rsidRPr="005C5A59" w:rsidRDefault="0014248D" w:rsidP="00787304">
            <w:pPr>
              <w:ind w:right="-567"/>
              <w:jc w:val="center"/>
              <w:outlineLvl w:val="0"/>
              <w:rPr>
                <w:rFonts w:ascii="Arial" w:hAnsi="Arial" w:cs="Arial"/>
                <w:i/>
                <w:iCs/>
                <w:sz w:val="22"/>
              </w:rPr>
            </w:pPr>
          </w:p>
        </w:tc>
        <w:tc>
          <w:tcPr>
            <w:tcW w:w="2126" w:type="dxa"/>
          </w:tcPr>
          <w:p w14:paraId="14734FA9" w14:textId="77777777" w:rsidR="0014248D" w:rsidRPr="005C5A59" w:rsidRDefault="0014248D" w:rsidP="00787304">
            <w:pPr>
              <w:ind w:right="-567"/>
              <w:jc w:val="center"/>
              <w:outlineLvl w:val="0"/>
              <w:rPr>
                <w:rFonts w:ascii="Arial" w:hAnsi="Arial" w:cs="Arial"/>
                <w:i/>
                <w:iCs/>
                <w:sz w:val="22"/>
              </w:rPr>
            </w:pPr>
          </w:p>
        </w:tc>
        <w:tc>
          <w:tcPr>
            <w:tcW w:w="2126" w:type="dxa"/>
          </w:tcPr>
          <w:p w14:paraId="26C3D0E0" w14:textId="77777777" w:rsidR="0014248D" w:rsidRPr="005C5A59" w:rsidRDefault="0014248D" w:rsidP="00787304">
            <w:pPr>
              <w:ind w:right="-567"/>
              <w:jc w:val="center"/>
              <w:outlineLvl w:val="0"/>
              <w:rPr>
                <w:rFonts w:ascii="Arial" w:hAnsi="Arial" w:cs="Arial"/>
                <w:i/>
                <w:iCs/>
                <w:sz w:val="22"/>
              </w:rPr>
            </w:pPr>
          </w:p>
        </w:tc>
      </w:tr>
      <w:tr w:rsidR="005C5A59" w:rsidRPr="005C5A59" w14:paraId="5D77B483" w14:textId="77777777" w:rsidTr="00F47D7E">
        <w:trPr>
          <w:trHeight w:val="469"/>
        </w:trPr>
        <w:tc>
          <w:tcPr>
            <w:tcW w:w="2125" w:type="dxa"/>
          </w:tcPr>
          <w:p w14:paraId="0C8D1C67" w14:textId="47941EDE"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4</w:t>
            </w:r>
            <w:r w:rsidR="004F19AB">
              <w:rPr>
                <w:rFonts w:ascii="Arial" w:hAnsi="Arial" w:cs="Arial"/>
              </w:rPr>
              <w:t>1</w:t>
            </w:r>
          </w:p>
        </w:tc>
        <w:tc>
          <w:tcPr>
            <w:tcW w:w="2125" w:type="dxa"/>
          </w:tcPr>
          <w:p w14:paraId="1C874335" w14:textId="77777777" w:rsidR="0014248D" w:rsidRPr="005C5A59" w:rsidRDefault="0014248D" w:rsidP="00787304">
            <w:pPr>
              <w:ind w:right="-567"/>
              <w:jc w:val="center"/>
              <w:outlineLvl w:val="0"/>
              <w:rPr>
                <w:rFonts w:ascii="Arial" w:hAnsi="Arial" w:cs="Arial"/>
                <w:i/>
                <w:iCs/>
                <w:sz w:val="22"/>
              </w:rPr>
            </w:pPr>
          </w:p>
        </w:tc>
        <w:tc>
          <w:tcPr>
            <w:tcW w:w="2125" w:type="dxa"/>
          </w:tcPr>
          <w:p w14:paraId="0C2A0D0B" w14:textId="77777777" w:rsidR="0014248D" w:rsidRPr="005C5A59" w:rsidRDefault="0014248D" w:rsidP="00787304">
            <w:pPr>
              <w:ind w:right="-567"/>
              <w:jc w:val="center"/>
              <w:outlineLvl w:val="0"/>
              <w:rPr>
                <w:rFonts w:ascii="Arial" w:hAnsi="Arial" w:cs="Arial"/>
                <w:i/>
                <w:iCs/>
                <w:sz w:val="22"/>
              </w:rPr>
            </w:pPr>
          </w:p>
        </w:tc>
        <w:tc>
          <w:tcPr>
            <w:tcW w:w="2126" w:type="dxa"/>
          </w:tcPr>
          <w:p w14:paraId="444308BB" w14:textId="77777777" w:rsidR="0014248D" w:rsidRPr="005C5A59" w:rsidRDefault="0014248D" w:rsidP="00787304">
            <w:pPr>
              <w:ind w:right="-567"/>
              <w:jc w:val="center"/>
              <w:outlineLvl w:val="0"/>
              <w:rPr>
                <w:rFonts w:ascii="Arial" w:hAnsi="Arial" w:cs="Arial"/>
                <w:i/>
                <w:iCs/>
                <w:sz w:val="22"/>
              </w:rPr>
            </w:pPr>
          </w:p>
        </w:tc>
        <w:tc>
          <w:tcPr>
            <w:tcW w:w="2126" w:type="dxa"/>
          </w:tcPr>
          <w:p w14:paraId="5AB2CE71" w14:textId="77777777" w:rsidR="0014248D" w:rsidRPr="005C5A59" w:rsidRDefault="0014248D" w:rsidP="00787304">
            <w:pPr>
              <w:ind w:right="-567"/>
              <w:jc w:val="center"/>
              <w:outlineLvl w:val="0"/>
              <w:rPr>
                <w:rFonts w:ascii="Arial" w:hAnsi="Arial" w:cs="Arial"/>
                <w:i/>
                <w:iCs/>
                <w:sz w:val="22"/>
              </w:rPr>
            </w:pPr>
          </w:p>
        </w:tc>
        <w:tc>
          <w:tcPr>
            <w:tcW w:w="2126" w:type="dxa"/>
          </w:tcPr>
          <w:p w14:paraId="18A69D18" w14:textId="77777777" w:rsidR="0014248D" w:rsidRPr="005C5A59" w:rsidRDefault="0014248D" w:rsidP="00787304">
            <w:pPr>
              <w:ind w:right="-567"/>
              <w:jc w:val="center"/>
              <w:outlineLvl w:val="0"/>
              <w:rPr>
                <w:rFonts w:ascii="Arial" w:hAnsi="Arial" w:cs="Arial"/>
                <w:i/>
                <w:iCs/>
                <w:sz w:val="22"/>
              </w:rPr>
            </w:pPr>
          </w:p>
        </w:tc>
        <w:tc>
          <w:tcPr>
            <w:tcW w:w="2126" w:type="dxa"/>
          </w:tcPr>
          <w:p w14:paraId="4AE5659A" w14:textId="77777777" w:rsidR="0014248D" w:rsidRPr="005C5A59" w:rsidRDefault="0014248D" w:rsidP="00787304">
            <w:pPr>
              <w:ind w:right="-567"/>
              <w:jc w:val="center"/>
              <w:outlineLvl w:val="0"/>
              <w:rPr>
                <w:rFonts w:ascii="Arial" w:hAnsi="Arial" w:cs="Arial"/>
                <w:i/>
                <w:iCs/>
                <w:sz w:val="22"/>
              </w:rPr>
            </w:pPr>
          </w:p>
        </w:tc>
      </w:tr>
      <w:tr w:rsidR="005C5A59" w:rsidRPr="005C5A59" w14:paraId="485C8A34" w14:textId="77777777" w:rsidTr="00F47D7E">
        <w:trPr>
          <w:trHeight w:val="469"/>
        </w:trPr>
        <w:tc>
          <w:tcPr>
            <w:tcW w:w="2125" w:type="dxa"/>
          </w:tcPr>
          <w:p w14:paraId="5454F130" w14:textId="43755931"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4</w:t>
            </w:r>
            <w:r w:rsidR="004F19AB">
              <w:rPr>
                <w:rFonts w:ascii="Arial" w:hAnsi="Arial" w:cs="Arial"/>
              </w:rPr>
              <w:t>2</w:t>
            </w:r>
          </w:p>
        </w:tc>
        <w:tc>
          <w:tcPr>
            <w:tcW w:w="2125" w:type="dxa"/>
          </w:tcPr>
          <w:p w14:paraId="59B591FB" w14:textId="77777777" w:rsidR="0014248D" w:rsidRPr="005C5A59" w:rsidRDefault="0014248D" w:rsidP="00787304">
            <w:pPr>
              <w:ind w:right="-567"/>
              <w:jc w:val="center"/>
              <w:outlineLvl w:val="0"/>
              <w:rPr>
                <w:rFonts w:ascii="Arial" w:hAnsi="Arial" w:cs="Arial"/>
                <w:i/>
                <w:iCs/>
                <w:sz w:val="22"/>
              </w:rPr>
            </w:pPr>
          </w:p>
        </w:tc>
        <w:tc>
          <w:tcPr>
            <w:tcW w:w="2125" w:type="dxa"/>
          </w:tcPr>
          <w:p w14:paraId="25AE3855" w14:textId="77777777" w:rsidR="0014248D" w:rsidRPr="005C5A59" w:rsidRDefault="0014248D" w:rsidP="00787304">
            <w:pPr>
              <w:ind w:right="-567"/>
              <w:jc w:val="center"/>
              <w:outlineLvl w:val="0"/>
              <w:rPr>
                <w:rFonts w:ascii="Arial" w:hAnsi="Arial" w:cs="Arial"/>
                <w:i/>
                <w:iCs/>
                <w:sz w:val="22"/>
              </w:rPr>
            </w:pPr>
          </w:p>
        </w:tc>
        <w:tc>
          <w:tcPr>
            <w:tcW w:w="2126" w:type="dxa"/>
          </w:tcPr>
          <w:p w14:paraId="27B3C8CE" w14:textId="77777777" w:rsidR="0014248D" w:rsidRPr="005C5A59" w:rsidRDefault="0014248D" w:rsidP="00787304">
            <w:pPr>
              <w:ind w:right="-567"/>
              <w:jc w:val="center"/>
              <w:outlineLvl w:val="0"/>
              <w:rPr>
                <w:rFonts w:ascii="Arial" w:hAnsi="Arial" w:cs="Arial"/>
                <w:i/>
                <w:iCs/>
                <w:sz w:val="22"/>
              </w:rPr>
            </w:pPr>
          </w:p>
        </w:tc>
        <w:tc>
          <w:tcPr>
            <w:tcW w:w="2126" w:type="dxa"/>
          </w:tcPr>
          <w:p w14:paraId="372B5BF5" w14:textId="77777777" w:rsidR="0014248D" w:rsidRPr="005C5A59" w:rsidRDefault="0014248D" w:rsidP="00787304">
            <w:pPr>
              <w:ind w:right="-567"/>
              <w:jc w:val="center"/>
              <w:outlineLvl w:val="0"/>
              <w:rPr>
                <w:rFonts w:ascii="Arial" w:hAnsi="Arial" w:cs="Arial"/>
                <w:i/>
                <w:iCs/>
                <w:sz w:val="22"/>
              </w:rPr>
            </w:pPr>
          </w:p>
        </w:tc>
        <w:tc>
          <w:tcPr>
            <w:tcW w:w="2126" w:type="dxa"/>
          </w:tcPr>
          <w:p w14:paraId="157386AC" w14:textId="77777777" w:rsidR="0014248D" w:rsidRPr="005C5A59" w:rsidRDefault="0014248D" w:rsidP="00787304">
            <w:pPr>
              <w:ind w:right="-567"/>
              <w:jc w:val="center"/>
              <w:outlineLvl w:val="0"/>
              <w:rPr>
                <w:rFonts w:ascii="Arial" w:hAnsi="Arial" w:cs="Arial"/>
                <w:i/>
                <w:iCs/>
                <w:sz w:val="22"/>
              </w:rPr>
            </w:pPr>
          </w:p>
        </w:tc>
        <w:tc>
          <w:tcPr>
            <w:tcW w:w="2126" w:type="dxa"/>
          </w:tcPr>
          <w:p w14:paraId="0C021E99" w14:textId="77777777" w:rsidR="0014248D" w:rsidRPr="005C5A59" w:rsidRDefault="0014248D" w:rsidP="00787304">
            <w:pPr>
              <w:ind w:right="-567"/>
              <w:jc w:val="center"/>
              <w:outlineLvl w:val="0"/>
              <w:rPr>
                <w:rFonts w:ascii="Arial" w:hAnsi="Arial" w:cs="Arial"/>
                <w:i/>
                <w:iCs/>
                <w:sz w:val="22"/>
              </w:rPr>
            </w:pPr>
          </w:p>
        </w:tc>
      </w:tr>
      <w:tr w:rsidR="005C5A59" w:rsidRPr="005C5A59" w14:paraId="46A5105E" w14:textId="77777777" w:rsidTr="00F47D7E">
        <w:trPr>
          <w:trHeight w:val="469"/>
        </w:trPr>
        <w:tc>
          <w:tcPr>
            <w:tcW w:w="2125" w:type="dxa"/>
          </w:tcPr>
          <w:p w14:paraId="212ED6B1" w14:textId="741A1668"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4</w:t>
            </w:r>
            <w:r w:rsidR="004F19AB">
              <w:rPr>
                <w:rFonts w:ascii="Arial" w:hAnsi="Arial" w:cs="Arial"/>
              </w:rPr>
              <w:t>3</w:t>
            </w:r>
          </w:p>
        </w:tc>
        <w:tc>
          <w:tcPr>
            <w:tcW w:w="2125" w:type="dxa"/>
          </w:tcPr>
          <w:p w14:paraId="1CEF0A10" w14:textId="77777777" w:rsidR="0014248D" w:rsidRPr="005C5A59" w:rsidRDefault="0014248D" w:rsidP="00787304">
            <w:pPr>
              <w:ind w:right="-567"/>
              <w:jc w:val="center"/>
              <w:outlineLvl w:val="0"/>
              <w:rPr>
                <w:rFonts w:ascii="Arial" w:hAnsi="Arial" w:cs="Arial"/>
                <w:i/>
                <w:iCs/>
                <w:sz w:val="22"/>
              </w:rPr>
            </w:pPr>
          </w:p>
        </w:tc>
        <w:tc>
          <w:tcPr>
            <w:tcW w:w="2125" w:type="dxa"/>
          </w:tcPr>
          <w:p w14:paraId="1961BF69" w14:textId="77777777" w:rsidR="0014248D" w:rsidRPr="005C5A59" w:rsidRDefault="0014248D" w:rsidP="00787304">
            <w:pPr>
              <w:ind w:right="-567"/>
              <w:jc w:val="center"/>
              <w:outlineLvl w:val="0"/>
              <w:rPr>
                <w:rFonts w:ascii="Arial" w:hAnsi="Arial" w:cs="Arial"/>
                <w:i/>
                <w:iCs/>
                <w:sz w:val="22"/>
              </w:rPr>
            </w:pPr>
          </w:p>
        </w:tc>
        <w:tc>
          <w:tcPr>
            <w:tcW w:w="2126" w:type="dxa"/>
          </w:tcPr>
          <w:p w14:paraId="55F8F071" w14:textId="77777777" w:rsidR="0014248D" w:rsidRPr="005C5A59" w:rsidRDefault="0014248D" w:rsidP="00787304">
            <w:pPr>
              <w:ind w:right="-567"/>
              <w:jc w:val="center"/>
              <w:outlineLvl w:val="0"/>
              <w:rPr>
                <w:rFonts w:ascii="Arial" w:hAnsi="Arial" w:cs="Arial"/>
                <w:i/>
                <w:iCs/>
                <w:sz w:val="22"/>
              </w:rPr>
            </w:pPr>
          </w:p>
        </w:tc>
        <w:tc>
          <w:tcPr>
            <w:tcW w:w="2126" w:type="dxa"/>
          </w:tcPr>
          <w:p w14:paraId="4A2CFBF6" w14:textId="77777777" w:rsidR="0014248D" w:rsidRPr="005C5A59" w:rsidRDefault="0014248D" w:rsidP="00787304">
            <w:pPr>
              <w:ind w:right="-567"/>
              <w:jc w:val="center"/>
              <w:outlineLvl w:val="0"/>
              <w:rPr>
                <w:rFonts w:ascii="Arial" w:hAnsi="Arial" w:cs="Arial"/>
                <w:i/>
                <w:iCs/>
                <w:sz w:val="22"/>
              </w:rPr>
            </w:pPr>
          </w:p>
        </w:tc>
        <w:tc>
          <w:tcPr>
            <w:tcW w:w="2126" w:type="dxa"/>
          </w:tcPr>
          <w:p w14:paraId="3ACAEF33" w14:textId="77777777" w:rsidR="0014248D" w:rsidRPr="005C5A59" w:rsidRDefault="0014248D" w:rsidP="00787304">
            <w:pPr>
              <w:ind w:right="-567"/>
              <w:jc w:val="center"/>
              <w:outlineLvl w:val="0"/>
              <w:rPr>
                <w:rFonts w:ascii="Arial" w:hAnsi="Arial" w:cs="Arial"/>
                <w:i/>
                <w:iCs/>
                <w:sz w:val="22"/>
              </w:rPr>
            </w:pPr>
          </w:p>
        </w:tc>
        <w:tc>
          <w:tcPr>
            <w:tcW w:w="2126" w:type="dxa"/>
          </w:tcPr>
          <w:p w14:paraId="16474169" w14:textId="77777777" w:rsidR="0014248D" w:rsidRPr="005C5A59" w:rsidRDefault="0014248D" w:rsidP="00787304">
            <w:pPr>
              <w:ind w:right="-567"/>
              <w:jc w:val="center"/>
              <w:outlineLvl w:val="0"/>
              <w:rPr>
                <w:rFonts w:ascii="Arial" w:hAnsi="Arial" w:cs="Arial"/>
                <w:i/>
                <w:iCs/>
                <w:sz w:val="22"/>
              </w:rPr>
            </w:pPr>
          </w:p>
        </w:tc>
      </w:tr>
      <w:tr w:rsidR="005C5A59" w:rsidRPr="005C5A59" w14:paraId="04E9BE77" w14:textId="77777777" w:rsidTr="00F47D7E">
        <w:trPr>
          <w:trHeight w:val="469"/>
        </w:trPr>
        <w:tc>
          <w:tcPr>
            <w:tcW w:w="2125" w:type="dxa"/>
          </w:tcPr>
          <w:p w14:paraId="4571BAF8" w14:textId="079CDA06"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4</w:t>
            </w:r>
            <w:r w:rsidR="004F19AB">
              <w:rPr>
                <w:rFonts w:ascii="Arial" w:hAnsi="Arial" w:cs="Arial"/>
              </w:rPr>
              <w:t>4</w:t>
            </w:r>
          </w:p>
        </w:tc>
        <w:tc>
          <w:tcPr>
            <w:tcW w:w="2125" w:type="dxa"/>
          </w:tcPr>
          <w:p w14:paraId="371E873F" w14:textId="77777777" w:rsidR="0014248D" w:rsidRPr="005C5A59" w:rsidRDefault="0014248D" w:rsidP="00787304">
            <w:pPr>
              <w:ind w:right="-567"/>
              <w:jc w:val="center"/>
              <w:outlineLvl w:val="0"/>
              <w:rPr>
                <w:rFonts w:ascii="Arial" w:hAnsi="Arial" w:cs="Arial"/>
                <w:i/>
                <w:iCs/>
                <w:sz w:val="22"/>
              </w:rPr>
            </w:pPr>
          </w:p>
        </w:tc>
        <w:tc>
          <w:tcPr>
            <w:tcW w:w="2125" w:type="dxa"/>
          </w:tcPr>
          <w:p w14:paraId="29375CD8" w14:textId="77777777" w:rsidR="0014248D" w:rsidRPr="005C5A59" w:rsidRDefault="0014248D" w:rsidP="00787304">
            <w:pPr>
              <w:ind w:right="-567"/>
              <w:jc w:val="center"/>
              <w:outlineLvl w:val="0"/>
              <w:rPr>
                <w:rFonts w:ascii="Arial" w:hAnsi="Arial" w:cs="Arial"/>
                <w:i/>
                <w:iCs/>
                <w:sz w:val="22"/>
              </w:rPr>
            </w:pPr>
          </w:p>
        </w:tc>
        <w:tc>
          <w:tcPr>
            <w:tcW w:w="2126" w:type="dxa"/>
          </w:tcPr>
          <w:p w14:paraId="4BF1A5F5" w14:textId="77777777" w:rsidR="0014248D" w:rsidRPr="005C5A59" w:rsidRDefault="0014248D" w:rsidP="00787304">
            <w:pPr>
              <w:ind w:right="-567"/>
              <w:jc w:val="center"/>
              <w:outlineLvl w:val="0"/>
              <w:rPr>
                <w:rFonts w:ascii="Arial" w:hAnsi="Arial" w:cs="Arial"/>
                <w:i/>
                <w:iCs/>
                <w:sz w:val="22"/>
              </w:rPr>
            </w:pPr>
          </w:p>
        </w:tc>
        <w:tc>
          <w:tcPr>
            <w:tcW w:w="2126" w:type="dxa"/>
          </w:tcPr>
          <w:p w14:paraId="10787987" w14:textId="77777777" w:rsidR="0014248D" w:rsidRPr="005C5A59" w:rsidRDefault="0014248D" w:rsidP="00787304">
            <w:pPr>
              <w:ind w:right="-567"/>
              <w:jc w:val="center"/>
              <w:outlineLvl w:val="0"/>
              <w:rPr>
                <w:rFonts w:ascii="Arial" w:hAnsi="Arial" w:cs="Arial"/>
                <w:i/>
                <w:iCs/>
                <w:sz w:val="22"/>
              </w:rPr>
            </w:pPr>
          </w:p>
        </w:tc>
        <w:tc>
          <w:tcPr>
            <w:tcW w:w="2126" w:type="dxa"/>
          </w:tcPr>
          <w:p w14:paraId="78DAFB7E" w14:textId="77777777" w:rsidR="0014248D" w:rsidRPr="005C5A59" w:rsidRDefault="0014248D" w:rsidP="00787304">
            <w:pPr>
              <w:ind w:right="-567"/>
              <w:jc w:val="center"/>
              <w:outlineLvl w:val="0"/>
              <w:rPr>
                <w:rFonts w:ascii="Arial" w:hAnsi="Arial" w:cs="Arial"/>
                <w:i/>
                <w:iCs/>
                <w:sz w:val="22"/>
              </w:rPr>
            </w:pPr>
          </w:p>
        </w:tc>
        <w:tc>
          <w:tcPr>
            <w:tcW w:w="2126" w:type="dxa"/>
          </w:tcPr>
          <w:p w14:paraId="03EF0D9C" w14:textId="77777777" w:rsidR="0014248D" w:rsidRPr="005C5A59" w:rsidRDefault="0014248D" w:rsidP="00787304">
            <w:pPr>
              <w:ind w:right="-567"/>
              <w:jc w:val="center"/>
              <w:outlineLvl w:val="0"/>
              <w:rPr>
                <w:rFonts w:ascii="Arial" w:hAnsi="Arial" w:cs="Arial"/>
                <w:i/>
                <w:iCs/>
                <w:sz w:val="22"/>
              </w:rPr>
            </w:pPr>
          </w:p>
        </w:tc>
      </w:tr>
      <w:tr w:rsidR="003644B7" w:rsidRPr="005C5A59" w14:paraId="128F3927" w14:textId="77777777" w:rsidTr="00F47D7E">
        <w:trPr>
          <w:trHeight w:val="469"/>
        </w:trPr>
        <w:tc>
          <w:tcPr>
            <w:tcW w:w="2125" w:type="dxa"/>
          </w:tcPr>
          <w:p w14:paraId="163C95D4" w14:textId="61D452F8" w:rsidR="003644B7"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3644B7" w:rsidRPr="005C5A59">
              <w:rPr>
                <w:rFonts w:ascii="Arial" w:hAnsi="Arial" w:cs="Arial"/>
              </w:rPr>
              <w:t>4</w:t>
            </w:r>
            <w:r w:rsidR="004F19AB">
              <w:rPr>
                <w:rFonts w:ascii="Arial" w:hAnsi="Arial" w:cs="Arial"/>
              </w:rPr>
              <w:t>5</w:t>
            </w:r>
          </w:p>
        </w:tc>
        <w:tc>
          <w:tcPr>
            <w:tcW w:w="2125" w:type="dxa"/>
          </w:tcPr>
          <w:p w14:paraId="2D4C9B24" w14:textId="77777777" w:rsidR="003644B7" w:rsidRPr="005C5A59" w:rsidRDefault="003644B7" w:rsidP="00787304">
            <w:pPr>
              <w:ind w:right="-567"/>
              <w:jc w:val="center"/>
              <w:outlineLvl w:val="0"/>
              <w:rPr>
                <w:rFonts w:ascii="Arial" w:hAnsi="Arial" w:cs="Arial"/>
                <w:i/>
                <w:iCs/>
                <w:sz w:val="22"/>
              </w:rPr>
            </w:pPr>
          </w:p>
        </w:tc>
        <w:tc>
          <w:tcPr>
            <w:tcW w:w="2125" w:type="dxa"/>
          </w:tcPr>
          <w:p w14:paraId="6EE88599" w14:textId="77777777" w:rsidR="003644B7" w:rsidRPr="005C5A59" w:rsidRDefault="003644B7" w:rsidP="00787304">
            <w:pPr>
              <w:ind w:right="-567"/>
              <w:jc w:val="center"/>
              <w:outlineLvl w:val="0"/>
              <w:rPr>
                <w:rFonts w:ascii="Arial" w:hAnsi="Arial" w:cs="Arial"/>
                <w:i/>
                <w:iCs/>
                <w:sz w:val="22"/>
              </w:rPr>
            </w:pPr>
          </w:p>
        </w:tc>
        <w:tc>
          <w:tcPr>
            <w:tcW w:w="2126" w:type="dxa"/>
          </w:tcPr>
          <w:p w14:paraId="695A3065" w14:textId="77777777" w:rsidR="003644B7" w:rsidRPr="005C5A59" w:rsidRDefault="003644B7" w:rsidP="00787304">
            <w:pPr>
              <w:ind w:right="-567"/>
              <w:jc w:val="center"/>
              <w:outlineLvl w:val="0"/>
              <w:rPr>
                <w:rFonts w:ascii="Arial" w:hAnsi="Arial" w:cs="Arial"/>
                <w:i/>
                <w:iCs/>
                <w:sz w:val="22"/>
              </w:rPr>
            </w:pPr>
          </w:p>
        </w:tc>
        <w:tc>
          <w:tcPr>
            <w:tcW w:w="2126" w:type="dxa"/>
          </w:tcPr>
          <w:p w14:paraId="43FF8F99" w14:textId="77777777" w:rsidR="003644B7" w:rsidRPr="005C5A59" w:rsidRDefault="003644B7" w:rsidP="00787304">
            <w:pPr>
              <w:ind w:right="-567"/>
              <w:jc w:val="center"/>
              <w:outlineLvl w:val="0"/>
              <w:rPr>
                <w:rFonts w:ascii="Arial" w:hAnsi="Arial" w:cs="Arial"/>
                <w:i/>
                <w:iCs/>
                <w:sz w:val="22"/>
              </w:rPr>
            </w:pPr>
          </w:p>
        </w:tc>
        <w:tc>
          <w:tcPr>
            <w:tcW w:w="2126" w:type="dxa"/>
          </w:tcPr>
          <w:p w14:paraId="3E34B28E" w14:textId="77777777" w:rsidR="003644B7" w:rsidRPr="005C5A59" w:rsidRDefault="003644B7" w:rsidP="00787304">
            <w:pPr>
              <w:ind w:right="-567"/>
              <w:jc w:val="center"/>
              <w:outlineLvl w:val="0"/>
              <w:rPr>
                <w:rFonts w:ascii="Arial" w:hAnsi="Arial" w:cs="Arial"/>
                <w:i/>
                <w:iCs/>
                <w:sz w:val="22"/>
              </w:rPr>
            </w:pPr>
          </w:p>
        </w:tc>
        <w:tc>
          <w:tcPr>
            <w:tcW w:w="2126" w:type="dxa"/>
          </w:tcPr>
          <w:p w14:paraId="06B2C07D" w14:textId="77777777" w:rsidR="003644B7" w:rsidRPr="005C5A59" w:rsidRDefault="003644B7" w:rsidP="00787304">
            <w:pPr>
              <w:ind w:right="-567"/>
              <w:jc w:val="center"/>
              <w:outlineLvl w:val="0"/>
              <w:rPr>
                <w:rFonts w:ascii="Arial" w:hAnsi="Arial" w:cs="Arial"/>
                <w:i/>
                <w:iCs/>
                <w:sz w:val="22"/>
              </w:rPr>
            </w:pPr>
          </w:p>
        </w:tc>
      </w:tr>
    </w:tbl>
    <w:p w14:paraId="1B905A6C" w14:textId="77777777" w:rsidR="00361B92" w:rsidRPr="005C5A59" w:rsidRDefault="00361B92">
      <w:r w:rsidRPr="005C5A5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112"/>
        <w:gridCol w:w="2112"/>
        <w:gridCol w:w="2113"/>
        <w:gridCol w:w="2113"/>
        <w:gridCol w:w="2113"/>
        <w:gridCol w:w="2113"/>
      </w:tblGrid>
      <w:tr w:rsidR="0014248D" w:rsidRPr="005C5A59" w14:paraId="0810224D" w14:textId="77777777" w:rsidTr="00787304">
        <w:trPr>
          <w:trHeight w:val="454"/>
        </w:trPr>
        <w:tc>
          <w:tcPr>
            <w:tcW w:w="2112" w:type="dxa"/>
          </w:tcPr>
          <w:p w14:paraId="0BE99F21" w14:textId="77777777" w:rsidR="0014248D" w:rsidRPr="005C5A59" w:rsidRDefault="0014248D" w:rsidP="00EB3B85">
            <w:pPr>
              <w:jc w:val="center"/>
              <w:rPr>
                <w:rFonts w:ascii="Arial" w:hAnsi="Arial" w:cs="Arial"/>
                <w:b/>
              </w:rPr>
            </w:pPr>
            <w:r w:rsidRPr="005C5A59">
              <w:rPr>
                <w:rFonts w:ascii="Arial" w:hAnsi="Arial" w:cs="Arial"/>
                <w:b/>
              </w:rPr>
              <w:lastRenderedPageBreak/>
              <w:t xml:space="preserve">Extract File Reference </w:t>
            </w:r>
            <w:r w:rsidR="00EB3B85" w:rsidRPr="005C5A59">
              <w:rPr>
                <w:rFonts w:ascii="Arial" w:hAnsi="Arial" w:cs="Arial"/>
                <w:b/>
              </w:rPr>
              <w:t>r</w:t>
            </w:r>
            <w:r w:rsidRPr="005C5A59">
              <w:rPr>
                <w:rFonts w:ascii="Arial" w:hAnsi="Arial" w:cs="Arial"/>
                <w:b/>
              </w:rPr>
              <w:t xml:space="preserve">eceived </w:t>
            </w:r>
          </w:p>
        </w:tc>
        <w:tc>
          <w:tcPr>
            <w:tcW w:w="2112" w:type="dxa"/>
          </w:tcPr>
          <w:p w14:paraId="1C8A69D1" w14:textId="77777777" w:rsidR="0014248D" w:rsidRPr="005C5A59" w:rsidRDefault="0014248D" w:rsidP="00EB3B85">
            <w:pPr>
              <w:jc w:val="center"/>
              <w:rPr>
                <w:rFonts w:ascii="Arial" w:hAnsi="Arial" w:cs="Arial"/>
                <w:b/>
              </w:rPr>
            </w:pPr>
            <w:r w:rsidRPr="005C5A59">
              <w:rPr>
                <w:rFonts w:ascii="Arial" w:hAnsi="Arial" w:cs="Arial"/>
                <w:b/>
              </w:rPr>
              <w:t xml:space="preserve">Date Central Reconciliation Process </w:t>
            </w:r>
            <w:r w:rsidR="00EB3B85" w:rsidRPr="005C5A59">
              <w:rPr>
                <w:rFonts w:ascii="Arial" w:hAnsi="Arial" w:cs="Arial"/>
                <w:b/>
              </w:rPr>
              <w:t>c</w:t>
            </w:r>
            <w:r w:rsidRPr="005C5A59">
              <w:rPr>
                <w:rFonts w:ascii="Arial" w:hAnsi="Arial" w:cs="Arial"/>
                <w:b/>
              </w:rPr>
              <w:t>ompleted</w:t>
            </w:r>
          </w:p>
        </w:tc>
        <w:tc>
          <w:tcPr>
            <w:tcW w:w="2112" w:type="dxa"/>
          </w:tcPr>
          <w:p w14:paraId="050A2C94" w14:textId="77777777" w:rsidR="0014248D" w:rsidRPr="005C5A59" w:rsidRDefault="0014248D" w:rsidP="00EB3B85">
            <w:pPr>
              <w:jc w:val="center"/>
              <w:rPr>
                <w:rFonts w:ascii="Arial" w:hAnsi="Arial" w:cs="Arial"/>
                <w:b/>
              </w:rPr>
            </w:pPr>
            <w:r w:rsidRPr="005C5A59">
              <w:rPr>
                <w:rFonts w:ascii="Arial" w:hAnsi="Arial" w:cs="Arial"/>
                <w:b/>
              </w:rPr>
              <w:t xml:space="preserve">Reconciliation Spreadsheet </w:t>
            </w:r>
            <w:r w:rsidR="00EB3B85" w:rsidRPr="005C5A59">
              <w:rPr>
                <w:rFonts w:ascii="Arial" w:hAnsi="Arial" w:cs="Arial"/>
                <w:b/>
              </w:rPr>
              <w:t>c</w:t>
            </w:r>
            <w:r w:rsidRPr="005C5A59">
              <w:rPr>
                <w:rFonts w:ascii="Arial" w:hAnsi="Arial" w:cs="Arial"/>
                <w:b/>
              </w:rPr>
              <w:t>ompleted with a zero difference</w:t>
            </w:r>
          </w:p>
        </w:tc>
        <w:tc>
          <w:tcPr>
            <w:tcW w:w="2113" w:type="dxa"/>
          </w:tcPr>
          <w:p w14:paraId="725CDF56" w14:textId="77777777" w:rsidR="0014248D" w:rsidRPr="005C5A59" w:rsidRDefault="0014248D" w:rsidP="00787304">
            <w:pPr>
              <w:jc w:val="center"/>
              <w:rPr>
                <w:rFonts w:ascii="Arial" w:hAnsi="Arial" w:cs="Arial"/>
                <w:b/>
              </w:rPr>
            </w:pPr>
            <w:r w:rsidRPr="005C5A59">
              <w:rPr>
                <w:rFonts w:ascii="Arial" w:hAnsi="Arial" w:cs="Arial"/>
                <w:b/>
              </w:rPr>
              <w:t>Amount outstanding on Suspense</w:t>
            </w:r>
          </w:p>
        </w:tc>
        <w:tc>
          <w:tcPr>
            <w:tcW w:w="2113" w:type="dxa"/>
          </w:tcPr>
          <w:p w14:paraId="6FF0E192" w14:textId="77777777" w:rsidR="0014248D" w:rsidRPr="005C5A59" w:rsidRDefault="00EB3B85" w:rsidP="00787304">
            <w:pPr>
              <w:jc w:val="center"/>
              <w:rPr>
                <w:rFonts w:ascii="Arial" w:hAnsi="Arial" w:cs="Arial"/>
                <w:b/>
              </w:rPr>
            </w:pPr>
            <w:r w:rsidRPr="005C5A59">
              <w:rPr>
                <w:rFonts w:ascii="Arial" w:hAnsi="Arial" w:cs="Arial"/>
                <w:b/>
              </w:rPr>
              <w:t>ZZ Fund to Bank Journal c</w:t>
            </w:r>
            <w:r w:rsidR="0014248D" w:rsidRPr="005C5A59">
              <w:rPr>
                <w:rFonts w:ascii="Arial" w:hAnsi="Arial" w:cs="Arial"/>
                <w:b/>
              </w:rPr>
              <w:t>ompleted</w:t>
            </w:r>
          </w:p>
        </w:tc>
        <w:tc>
          <w:tcPr>
            <w:tcW w:w="2113" w:type="dxa"/>
          </w:tcPr>
          <w:p w14:paraId="070A9DA5" w14:textId="77777777" w:rsidR="0014248D" w:rsidRPr="005C5A59" w:rsidRDefault="0014248D" w:rsidP="00EB3B85">
            <w:pPr>
              <w:jc w:val="center"/>
              <w:rPr>
                <w:rFonts w:ascii="Arial" w:hAnsi="Arial" w:cs="Arial"/>
                <w:b/>
              </w:rPr>
            </w:pPr>
            <w:r w:rsidRPr="005C5A59">
              <w:rPr>
                <w:rFonts w:ascii="Arial" w:hAnsi="Arial" w:cs="Arial"/>
                <w:b/>
              </w:rPr>
              <w:t xml:space="preserve">Bank Statement </w:t>
            </w:r>
            <w:r w:rsidR="00EB3B85" w:rsidRPr="005C5A59">
              <w:rPr>
                <w:rFonts w:ascii="Arial" w:hAnsi="Arial" w:cs="Arial"/>
                <w:b/>
              </w:rPr>
              <w:t>r</w:t>
            </w:r>
            <w:r w:rsidRPr="005C5A59">
              <w:rPr>
                <w:rFonts w:ascii="Arial" w:hAnsi="Arial" w:cs="Arial"/>
                <w:b/>
              </w:rPr>
              <w:t>eceived</w:t>
            </w:r>
          </w:p>
        </w:tc>
        <w:tc>
          <w:tcPr>
            <w:tcW w:w="2113" w:type="dxa"/>
          </w:tcPr>
          <w:p w14:paraId="3D4E834E" w14:textId="77777777" w:rsidR="0014248D" w:rsidRPr="005C5A59" w:rsidRDefault="0014248D" w:rsidP="00EB3B85">
            <w:pPr>
              <w:jc w:val="center"/>
              <w:rPr>
                <w:rFonts w:ascii="Arial" w:hAnsi="Arial" w:cs="Arial"/>
                <w:b/>
              </w:rPr>
            </w:pPr>
            <w:r w:rsidRPr="005C5A59">
              <w:rPr>
                <w:rFonts w:ascii="Arial" w:hAnsi="Arial" w:cs="Arial"/>
                <w:b/>
              </w:rPr>
              <w:t xml:space="preserve">Bank Reconciliation </w:t>
            </w:r>
            <w:r w:rsidR="00EB3B85" w:rsidRPr="005C5A59">
              <w:rPr>
                <w:rFonts w:ascii="Arial" w:hAnsi="Arial" w:cs="Arial"/>
                <w:b/>
              </w:rPr>
              <w:t>c</w:t>
            </w:r>
            <w:r w:rsidRPr="005C5A59">
              <w:rPr>
                <w:rFonts w:ascii="Arial" w:hAnsi="Arial" w:cs="Arial"/>
                <w:b/>
              </w:rPr>
              <w:t>ompleted</w:t>
            </w:r>
          </w:p>
        </w:tc>
      </w:tr>
      <w:tr w:rsidR="0014248D" w:rsidRPr="005C5A59" w14:paraId="054410B2" w14:textId="77777777" w:rsidTr="00787304">
        <w:trPr>
          <w:trHeight w:val="454"/>
        </w:trPr>
        <w:tc>
          <w:tcPr>
            <w:tcW w:w="2112" w:type="dxa"/>
          </w:tcPr>
          <w:p w14:paraId="6E00AB14" w14:textId="277676B6"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4</w:t>
            </w:r>
            <w:r w:rsidR="004F19AB">
              <w:rPr>
                <w:rFonts w:ascii="Arial" w:hAnsi="Arial" w:cs="Arial"/>
              </w:rPr>
              <w:t>6</w:t>
            </w:r>
          </w:p>
        </w:tc>
        <w:tc>
          <w:tcPr>
            <w:tcW w:w="2112" w:type="dxa"/>
          </w:tcPr>
          <w:p w14:paraId="2AB00691" w14:textId="77777777" w:rsidR="0014248D" w:rsidRPr="005C5A59" w:rsidRDefault="0014248D" w:rsidP="00787304">
            <w:pPr>
              <w:ind w:right="-567"/>
              <w:jc w:val="center"/>
              <w:outlineLvl w:val="0"/>
              <w:rPr>
                <w:rFonts w:ascii="Arial" w:hAnsi="Arial" w:cs="Arial"/>
                <w:i/>
                <w:iCs/>
                <w:sz w:val="22"/>
              </w:rPr>
            </w:pPr>
          </w:p>
        </w:tc>
        <w:tc>
          <w:tcPr>
            <w:tcW w:w="2112" w:type="dxa"/>
          </w:tcPr>
          <w:p w14:paraId="3DF8BC85" w14:textId="77777777" w:rsidR="0014248D" w:rsidRPr="005C5A59" w:rsidRDefault="0014248D" w:rsidP="00787304">
            <w:pPr>
              <w:ind w:right="-567"/>
              <w:jc w:val="center"/>
              <w:outlineLvl w:val="0"/>
              <w:rPr>
                <w:rFonts w:ascii="Arial" w:hAnsi="Arial" w:cs="Arial"/>
                <w:i/>
                <w:iCs/>
                <w:sz w:val="22"/>
              </w:rPr>
            </w:pPr>
          </w:p>
        </w:tc>
        <w:tc>
          <w:tcPr>
            <w:tcW w:w="2113" w:type="dxa"/>
          </w:tcPr>
          <w:p w14:paraId="0A651DFA" w14:textId="77777777" w:rsidR="0014248D" w:rsidRPr="005C5A59" w:rsidRDefault="0014248D" w:rsidP="00787304">
            <w:pPr>
              <w:ind w:right="-567"/>
              <w:jc w:val="center"/>
              <w:outlineLvl w:val="0"/>
              <w:rPr>
                <w:rFonts w:ascii="Arial" w:hAnsi="Arial" w:cs="Arial"/>
                <w:i/>
                <w:iCs/>
                <w:sz w:val="22"/>
              </w:rPr>
            </w:pPr>
          </w:p>
        </w:tc>
        <w:tc>
          <w:tcPr>
            <w:tcW w:w="2113" w:type="dxa"/>
          </w:tcPr>
          <w:p w14:paraId="643BA342" w14:textId="77777777" w:rsidR="0014248D" w:rsidRPr="005C5A59" w:rsidRDefault="0014248D" w:rsidP="00787304">
            <w:pPr>
              <w:ind w:right="-567"/>
              <w:jc w:val="center"/>
              <w:outlineLvl w:val="0"/>
              <w:rPr>
                <w:rFonts w:ascii="Arial" w:hAnsi="Arial" w:cs="Arial"/>
                <w:i/>
                <w:iCs/>
                <w:sz w:val="22"/>
              </w:rPr>
            </w:pPr>
          </w:p>
        </w:tc>
        <w:tc>
          <w:tcPr>
            <w:tcW w:w="2113" w:type="dxa"/>
          </w:tcPr>
          <w:p w14:paraId="5EF317F5" w14:textId="77777777" w:rsidR="0014248D" w:rsidRPr="005C5A59" w:rsidRDefault="0014248D" w:rsidP="00787304">
            <w:pPr>
              <w:ind w:right="-567"/>
              <w:jc w:val="center"/>
              <w:outlineLvl w:val="0"/>
              <w:rPr>
                <w:rFonts w:ascii="Arial" w:hAnsi="Arial" w:cs="Arial"/>
                <w:i/>
                <w:iCs/>
                <w:sz w:val="22"/>
              </w:rPr>
            </w:pPr>
          </w:p>
        </w:tc>
        <w:tc>
          <w:tcPr>
            <w:tcW w:w="2113" w:type="dxa"/>
          </w:tcPr>
          <w:p w14:paraId="2EEAEAF2" w14:textId="77777777" w:rsidR="0014248D" w:rsidRPr="005C5A59" w:rsidRDefault="0014248D" w:rsidP="00787304">
            <w:pPr>
              <w:ind w:right="-567"/>
              <w:jc w:val="center"/>
              <w:outlineLvl w:val="0"/>
              <w:rPr>
                <w:rFonts w:ascii="Arial" w:hAnsi="Arial" w:cs="Arial"/>
                <w:i/>
                <w:iCs/>
                <w:sz w:val="22"/>
              </w:rPr>
            </w:pPr>
          </w:p>
        </w:tc>
      </w:tr>
      <w:tr w:rsidR="0014248D" w:rsidRPr="005C5A59" w14:paraId="00D63E72" w14:textId="77777777" w:rsidTr="00787304">
        <w:trPr>
          <w:trHeight w:val="454"/>
        </w:trPr>
        <w:tc>
          <w:tcPr>
            <w:tcW w:w="2112" w:type="dxa"/>
          </w:tcPr>
          <w:p w14:paraId="1F413AC8" w14:textId="689390C5"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4</w:t>
            </w:r>
            <w:r w:rsidR="004F19AB">
              <w:rPr>
                <w:rFonts w:ascii="Arial" w:hAnsi="Arial" w:cs="Arial"/>
              </w:rPr>
              <w:t>7</w:t>
            </w:r>
          </w:p>
        </w:tc>
        <w:tc>
          <w:tcPr>
            <w:tcW w:w="2112" w:type="dxa"/>
          </w:tcPr>
          <w:p w14:paraId="2478D463" w14:textId="77777777" w:rsidR="0014248D" w:rsidRPr="005C5A59" w:rsidRDefault="0014248D" w:rsidP="00787304">
            <w:pPr>
              <w:ind w:right="-567"/>
              <w:jc w:val="center"/>
              <w:outlineLvl w:val="0"/>
              <w:rPr>
                <w:rFonts w:ascii="Arial" w:hAnsi="Arial" w:cs="Arial"/>
                <w:i/>
                <w:iCs/>
                <w:sz w:val="22"/>
              </w:rPr>
            </w:pPr>
          </w:p>
        </w:tc>
        <w:tc>
          <w:tcPr>
            <w:tcW w:w="2112" w:type="dxa"/>
          </w:tcPr>
          <w:p w14:paraId="4A78A99D" w14:textId="77777777" w:rsidR="0014248D" w:rsidRPr="005C5A59" w:rsidRDefault="0014248D" w:rsidP="00787304">
            <w:pPr>
              <w:ind w:right="-567"/>
              <w:jc w:val="center"/>
              <w:outlineLvl w:val="0"/>
              <w:rPr>
                <w:rFonts w:ascii="Arial" w:hAnsi="Arial" w:cs="Arial"/>
                <w:i/>
                <w:iCs/>
                <w:sz w:val="22"/>
              </w:rPr>
            </w:pPr>
          </w:p>
        </w:tc>
        <w:tc>
          <w:tcPr>
            <w:tcW w:w="2113" w:type="dxa"/>
          </w:tcPr>
          <w:p w14:paraId="120FC919" w14:textId="77777777" w:rsidR="0014248D" w:rsidRPr="005C5A59" w:rsidRDefault="0014248D" w:rsidP="00787304">
            <w:pPr>
              <w:ind w:right="-567"/>
              <w:jc w:val="center"/>
              <w:outlineLvl w:val="0"/>
              <w:rPr>
                <w:rFonts w:ascii="Arial" w:hAnsi="Arial" w:cs="Arial"/>
                <w:i/>
                <w:iCs/>
                <w:sz w:val="22"/>
              </w:rPr>
            </w:pPr>
          </w:p>
        </w:tc>
        <w:tc>
          <w:tcPr>
            <w:tcW w:w="2113" w:type="dxa"/>
          </w:tcPr>
          <w:p w14:paraId="02A28E7D" w14:textId="77777777" w:rsidR="0014248D" w:rsidRPr="005C5A59" w:rsidRDefault="0014248D" w:rsidP="00787304">
            <w:pPr>
              <w:ind w:right="-567"/>
              <w:jc w:val="center"/>
              <w:outlineLvl w:val="0"/>
              <w:rPr>
                <w:rFonts w:ascii="Arial" w:hAnsi="Arial" w:cs="Arial"/>
                <w:i/>
                <w:iCs/>
                <w:sz w:val="22"/>
              </w:rPr>
            </w:pPr>
          </w:p>
        </w:tc>
        <w:tc>
          <w:tcPr>
            <w:tcW w:w="2113" w:type="dxa"/>
          </w:tcPr>
          <w:p w14:paraId="3141130C" w14:textId="77777777" w:rsidR="0014248D" w:rsidRPr="005C5A59" w:rsidRDefault="0014248D" w:rsidP="00787304">
            <w:pPr>
              <w:ind w:right="-567"/>
              <w:jc w:val="center"/>
              <w:outlineLvl w:val="0"/>
              <w:rPr>
                <w:rFonts w:ascii="Arial" w:hAnsi="Arial" w:cs="Arial"/>
                <w:i/>
                <w:iCs/>
                <w:sz w:val="22"/>
              </w:rPr>
            </w:pPr>
          </w:p>
        </w:tc>
        <w:tc>
          <w:tcPr>
            <w:tcW w:w="2113" w:type="dxa"/>
          </w:tcPr>
          <w:p w14:paraId="288491B3" w14:textId="77777777" w:rsidR="0014248D" w:rsidRPr="005C5A59" w:rsidRDefault="0014248D" w:rsidP="00787304">
            <w:pPr>
              <w:ind w:right="-567"/>
              <w:jc w:val="center"/>
              <w:outlineLvl w:val="0"/>
              <w:rPr>
                <w:rFonts w:ascii="Arial" w:hAnsi="Arial" w:cs="Arial"/>
                <w:i/>
                <w:iCs/>
                <w:sz w:val="22"/>
              </w:rPr>
            </w:pPr>
          </w:p>
        </w:tc>
      </w:tr>
      <w:tr w:rsidR="0014248D" w:rsidRPr="005C5A59" w14:paraId="67C8E317" w14:textId="77777777" w:rsidTr="00787304">
        <w:trPr>
          <w:trHeight w:val="454"/>
        </w:trPr>
        <w:tc>
          <w:tcPr>
            <w:tcW w:w="2112" w:type="dxa"/>
          </w:tcPr>
          <w:p w14:paraId="36265AA8" w14:textId="4222CACE"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4F19AB">
              <w:rPr>
                <w:rFonts w:ascii="Arial" w:hAnsi="Arial" w:cs="Arial"/>
              </w:rPr>
              <w:t>48</w:t>
            </w:r>
          </w:p>
        </w:tc>
        <w:tc>
          <w:tcPr>
            <w:tcW w:w="2112" w:type="dxa"/>
          </w:tcPr>
          <w:p w14:paraId="78709E32" w14:textId="77777777" w:rsidR="0014248D" w:rsidRPr="005C5A59" w:rsidRDefault="0014248D" w:rsidP="00787304">
            <w:pPr>
              <w:ind w:right="-567"/>
              <w:jc w:val="center"/>
              <w:outlineLvl w:val="0"/>
              <w:rPr>
                <w:rFonts w:ascii="Arial" w:hAnsi="Arial" w:cs="Arial"/>
                <w:i/>
                <w:iCs/>
                <w:sz w:val="22"/>
              </w:rPr>
            </w:pPr>
          </w:p>
        </w:tc>
        <w:tc>
          <w:tcPr>
            <w:tcW w:w="2112" w:type="dxa"/>
          </w:tcPr>
          <w:p w14:paraId="1371CE31" w14:textId="77777777" w:rsidR="0014248D" w:rsidRPr="005C5A59" w:rsidRDefault="0014248D" w:rsidP="00787304">
            <w:pPr>
              <w:ind w:right="-567"/>
              <w:jc w:val="center"/>
              <w:outlineLvl w:val="0"/>
              <w:rPr>
                <w:rFonts w:ascii="Arial" w:hAnsi="Arial" w:cs="Arial"/>
                <w:i/>
                <w:iCs/>
                <w:sz w:val="22"/>
              </w:rPr>
            </w:pPr>
          </w:p>
        </w:tc>
        <w:tc>
          <w:tcPr>
            <w:tcW w:w="2113" w:type="dxa"/>
          </w:tcPr>
          <w:p w14:paraId="0FFFE22E" w14:textId="77777777" w:rsidR="0014248D" w:rsidRPr="005C5A59" w:rsidRDefault="0014248D" w:rsidP="00787304">
            <w:pPr>
              <w:ind w:right="-567"/>
              <w:jc w:val="center"/>
              <w:outlineLvl w:val="0"/>
              <w:rPr>
                <w:rFonts w:ascii="Arial" w:hAnsi="Arial" w:cs="Arial"/>
                <w:i/>
                <w:iCs/>
                <w:sz w:val="22"/>
              </w:rPr>
            </w:pPr>
          </w:p>
        </w:tc>
        <w:tc>
          <w:tcPr>
            <w:tcW w:w="2113" w:type="dxa"/>
          </w:tcPr>
          <w:p w14:paraId="6694B0E9" w14:textId="77777777" w:rsidR="0014248D" w:rsidRPr="005C5A59" w:rsidRDefault="0014248D" w:rsidP="00787304">
            <w:pPr>
              <w:ind w:right="-567"/>
              <w:jc w:val="center"/>
              <w:outlineLvl w:val="0"/>
              <w:rPr>
                <w:rFonts w:ascii="Arial" w:hAnsi="Arial" w:cs="Arial"/>
                <w:i/>
                <w:iCs/>
                <w:sz w:val="22"/>
              </w:rPr>
            </w:pPr>
          </w:p>
        </w:tc>
        <w:tc>
          <w:tcPr>
            <w:tcW w:w="2113" w:type="dxa"/>
          </w:tcPr>
          <w:p w14:paraId="7153CF4E" w14:textId="77777777" w:rsidR="0014248D" w:rsidRPr="005C5A59" w:rsidRDefault="0014248D" w:rsidP="00787304">
            <w:pPr>
              <w:ind w:right="-567"/>
              <w:jc w:val="center"/>
              <w:outlineLvl w:val="0"/>
              <w:rPr>
                <w:rFonts w:ascii="Arial" w:hAnsi="Arial" w:cs="Arial"/>
                <w:i/>
                <w:iCs/>
                <w:sz w:val="22"/>
              </w:rPr>
            </w:pPr>
          </w:p>
        </w:tc>
        <w:tc>
          <w:tcPr>
            <w:tcW w:w="2113" w:type="dxa"/>
          </w:tcPr>
          <w:p w14:paraId="3744DC6C" w14:textId="77777777" w:rsidR="0014248D" w:rsidRPr="005C5A59" w:rsidRDefault="0014248D" w:rsidP="00787304">
            <w:pPr>
              <w:ind w:right="-567"/>
              <w:jc w:val="center"/>
              <w:outlineLvl w:val="0"/>
              <w:rPr>
                <w:rFonts w:ascii="Arial" w:hAnsi="Arial" w:cs="Arial"/>
                <w:i/>
                <w:iCs/>
                <w:sz w:val="22"/>
              </w:rPr>
            </w:pPr>
          </w:p>
        </w:tc>
      </w:tr>
      <w:tr w:rsidR="0014248D" w:rsidRPr="005C5A59" w14:paraId="484551AD" w14:textId="77777777" w:rsidTr="00787304">
        <w:trPr>
          <w:trHeight w:val="454"/>
        </w:trPr>
        <w:tc>
          <w:tcPr>
            <w:tcW w:w="2112" w:type="dxa"/>
          </w:tcPr>
          <w:p w14:paraId="20BCCA9D" w14:textId="49BCDF8D"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4F19AB">
              <w:rPr>
                <w:rFonts w:ascii="Arial" w:hAnsi="Arial" w:cs="Arial"/>
              </w:rPr>
              <w:t>49</w:t>
            </w:r>
          </w:p>
        </w:tc>
        <w:tc>
          <w:tcPr>
            <w:tcW w:w="2112" w:type="dxa"/>
          </w:tcPr>
          <w:p w14:paraId="05B5BA09" w14:textId="77777777" w:rsidR="0014248D" w:rsidRPr="005C5A59" w:rsidRDefault="0014248D" w:rsidP="00787304">
            <w:pPr>
              <w:ind w:right="-567"/>
              <w:jc w:val="center"/>
              <w:outlineLvl w:val="0"/>
              <w:rPr>
                <w:rFonts w:ascii="Arial" w:hAnsi="Arial" w:cs="Arial"/>
                <w:i/>
                <w:iCs/>
                <w:sz w:val="22"/>
              </w:rPr>
            </w:pPr>
          </w:p>
        </w:tc>
        <w:tc>
          <w:tcPr>
            <w:tcW w:w="2112" w:type="dxa"/>
          </w:tcPr>
          <w:p w14:paraId="27AEAC4F" w14:textId="77777777" w:rsidR="0014248D" w:rsidRPr="005C5A59" w:rsidRDefault="0014248D" w:rsidP="00787304">
            <w:pPr>
              <w:ind w:right="-567"/>
              <w:jc w:val="center"/>
              <w:outlineLvl w:val="0"/>
              <w:rPr>
                <w:rFonts w:ascii="Arial" w:hAnsi="Arial" w:cs="Arial"/>
                <w:i/>
                <w:iCs/>
                <w:sz w:val="22"/>
              </w:rPr>
            </w:pPr>
          </w:p>
        </w:tc>
        <w:tc>
          <w:tcPr>
            <w:tcW w:w="2113" w:type="dxa"/>
          </w:tcPr>
          <w:p w14:paraId="73151FA6" w14:textId="77777777" w:rsidR="0014248D" w:rsidRPr="005C5A59" w:rsidRDefault="0014248D" w:rsidP="00787304">
            <w:pPr>
              <w:ind w:right="-567"/>
              <w:jc w:val="center"/>
              <w:outlineLvl w:val="0"/>
              <w:rPr>
                <w:rFonts w:ascii="Arial" w:hAnsi="Arial" w:cs="Arial"/>
                <w:i/>
                <w:iCs/>
                <w:sz w:val="22"/>
              </w:rPr>
            </w:pPr>
          </w:p>
        </w:tc>
        <w:tc>
          <w:tcPr>
            <w:tcW w:w="2113" w:type="dxa"/>
          </w:tcPr>
          <w:p w14:paraId="0C6C120D" w14:textId="77777777" w:rsidR="0014248D" w:rsidRPr="005C5A59" w:rsidRDefault="0014248D" w:rsidP="00787304">
            <w:pPr>
              <w:ind w:right="-567"/>
              <w:jc w:val="center"/>
              <w:outlineLvl w:val="0"/>
              <w:rPr>
                <w:rFonts w:ascii="Arial" w:hAnsi="Arial" w:cs="Arial"/>
                <w:i/>
                <w:iCs/>
                <w:sz w:val="22"/>
              </w:rPr>
            </w:pPr>
          </w:p>
        </w:tc>
        <w:tc>
          <w:tcPr>
            <w:tcW w:w="2113" w:type="dxa"/>
          </w:tcPr>
          <w:p w14:paraId="28FD422F" w14:textId="77777777" w:rsidR="0014248D" w:rsidRPr="005C5A59" w:rsidRDefault="0014248D" w:rsidP="00787304">
            <w:pPr>
              <w:ind w:right="-567"/>
              <w:jc w:val="center"/>
              <w:outlineLvl w:val="0"/>
              <w:rPr>
                <w:rFonts w:ascii="Arial" w:hAnsi="Arial" w:cs="Arial"/>
                <w:i/>
                <w:iCs/>
                <w:sz w:val="22"/>
              </w:rPr>
            </w:pPr>
          </w:p>
        </w:tc>
        <w:tc>
          <w:tcPr>
            <w:tcW w:w="2113" w:type="dxa"/>
          </w:tcPr>
          <w:p w14:paraId="16E0C72A" w14:textId="77777777" w:rsidR="0014248D" w:rsidRPr="005C5A59" w:rsidRDefault="0014248D" w:rsidP="00787304">
            <w:pPr>
              <w:ind w:right="-567"/>
              <w:jc w:val="center"/>
              <w:outlineLvl w:val="0"/>
              <w:rPr>
                <w:rFonts w:ascii="Arial" w:hAnsi="Arial" w:cs="Arial"/>
                <w:i/>
                <w:iCs/>
                <w:sz w:val="22"/>
              </w:rPr>
            </w:pPr>
          </w:p>
        </w:tc>
      </w:tr>
      <w:tr w:rsidR="0014248D" w:rsidRPr="005C5A59" w14:paraId="54AACA19" w14:textId="77777777" w:rsidTr="00787304">
        <w:trPr>
          <w:trHeight w:val="454"/>
        </w:trPr>
        <w:tc>
          <w:tcPr>
            <w:tcW w:w="2112" w:type="dxa"/>
          </w:tcPr>
          <w:p w14:paraId="265B3543" w14:textId="3AE4C2F9"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4F19AB">
              <w:rPr>
                <w:rFonts w:ascii="Arial" w:hAnsi="Arial" w:cs="Arial"/>
              </w:rPr>
              <w:t>50</w:t>
            </w:r>
          </w:p>
        </w:tc>
        <w:tc>
          <w:tcPr>
            <w:tcW w:w="2112" w:type="dxa"/>
          </w:tcPr>
          <w:p w14:paraId="141715E6" w14:textId="77777777" w:rsidR="0014248D" w:rsidRPr="005C5A59" w:rsidRDefault="0014248D" w:rsidP="00787304">
            <w:pPr>
              <w:ind w:right="-567"/>
              <w:jc w:val="center"/>
              <w:outlineLvl w:val="0"/>
              <w:rPr>
                <w:rFonts w:ascii="Arial" w:hAnsi="Arial" w:cs="Arial"/>
                <w:i/>
                <w:iCs/>
                <w:sz w:val="22"/>
              </w:rPr>
            </w:pPr>
          </w:p>
        </w:tc>
        <w:tc>
          <w:tcPr>
            <w:tcW w:w="2112" w:type="dxa"/>
          </w:tcPr>
          <w:p w14:paraId="54AFC1C4" w14:textId="77777777" w:rsidR="0014248D" w:rsidRPr="005C5A59" w:rsidRDefault="0014248D" w:rsidP="00787304">
            <w:pPr>
              <w:ind w:right="-567"/>
              <w:jc w:val="center"/>
              <w:outlineLvl w:val="0"/>
              <w:rPr>
                <w:rFonts w:ascii="Arial" w:hAnsi="Arial" w:cs="Arial"/>
                <w:i/>
                <w:iCs/>
                <w:sz w:val="22"/>
              </w:rPr>
            </w:pPr>
          </w:p>
        </w:tc>
        <w:tc>
          <w:tcPr>
            <w:tcW w:w="2113" w:type="dxa"/>
          </w:tcPr>
          <w:p w14:paraId="75A9524B" w14:textId="77777777" w:rsidR="0014248D" w:rsidRPr="005C5A59" w:rsidRDefault="0014248D" w:rsidP="00787304">
            <w:pPr>
              <w:ind w:right="-567"/>
              <w:jc w:val="center"/>
              <w:outlineLvl w:val="0"/>
              <w:rPr>
                <w:rFonts w:ascii="Arial" w:hAnsi="Arial" w:cs="Arial"/>
                <w:i/>
                <w:iCs/>
                <w:sz w:val="22"/>
              </w:rPr>
            </w:pPr>
          </w:p>
        </w:tc>
        <w:tc>
          <w:tcPr>
            <w:tcW w:w="2113" w:type="dxa"/>
          </w:tcPr>
          <w:p w14:paraId="7BC6FC22" w14:textId="77777777" w:rsidR="0014248D" w:rsidRPr="005C5A59" w:rsidRDefault="0014248D" w:rsidP="00787304">
            <w:pPr>
              <w:ind w:right="-567"/>
              <w:jc w:val="center"/>
              <w:outlineLvl w:val="0"/>
              <w:rPr>
                <w:rFonts w:ascii="Arial" w:hAnsi="Arial" w:cs="Arial"/>
                <w:i/>
                <w:iCs/>
                <w:sz w:val="22"/>
              </w:rPr>
            </w:pPr>
          </w:p>
        </w:tc>
        <w:tc>
          <w:tcPr>
            <w:tcW w:w="2113" w:type="dxa"/>
          </w:tcPr>
          <w:p w14:paraId="1BC38BFB" w14:textId="77777777" w:rsidR="0014248D" w:rsidRPr="005C5A59" w:rsidRDefault="0014248D" w:rsidP="00787304">
            <w:pPr>
              <w:ind w:right="-567"/>
              <w:jc w:val="center"/>
              <w:outlineLvl w:val="0"/>
              <w:rPr>
                <w:rFonts w:ascii="Arial" w:hAnsi="Arial" w:cs="Arial"/>
                <w:i/>
                <w:iCs/>
                <w:sz w:val="22"/>
              </w:rPr>
            </w:pPr>
          </w:p>
        </w:tc>
        <w:tc>
          <w:tcPr>
            <w:tcW w:w="2113" w:type="dxa"/>
          </w:tcPr>
          <w:p w14:paraId="37DDD7C1" w14:textId="77777777" w:rsidR="0014248D" w:rsidRPr="005C5A59" w:rsidRDefault="0014248D" w:rsidP="00787304">
            <w:pPr>
              <w:ind w:right="-567"/>
              <w:jc w:val="center"/>
              <w:outlineLvl w:val="0"/>
              <w:rPr>
                <w:rFonts w:ascii="Arial" w:hAnsi="Arial" w:cs="Arial"/>
                <w:i/>
                <w:iCs/>
                <w:sz w:val="22"/>
              </w:rPr>
            </w:pPr>
          </w:p>
        </w:tc>
      </w:tr>
      <w:tr w:rsidR="0014248D" w:rsidRPr="005C5A59" w14:paraId="1576559E" w14:textId="77777777" w:rsidTr="00787304">
        <w:trPr>
          <w:trHeight w:val="454"/>
        </w:trPr>
        <w:tc>
          <w:tcPr>
            <w:tcW w:w="2112" w:type="dxa"/>
          </w:tcPr>
          <w:p w14:paraId="371809C2" w14:textId="4D35CB5A"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5</w:t>
            </w:r>
            <w:r w:rsidR="004F19AB">
              <w:rPr>
                <w:rFonts w:ascii="Arial" w:hAnsi="Arial" w:cs="Arial"/>
              </w:rPr>
              <w:t>1</w:t>
            </w:r>
          </w:p>
        </w:tc>
        <w:tc>
          <w:tcPr>
            <w:tcW w:w="2112" w:type="dxa"/>
          </w:tcPr>
          <w:p w14:paraId="303B27CD" w14:textId="77777777" w:rsidR="0014248D" w:rsidRPr="005C5A59" w:rsidRDefault="0014248D" w:rsidP="00787304">
            <w:pPr>
              <w:ind w:right="-567"/>
              <w:jc w:val="center"/>
              <w:outlineLvl w:val="0"/>
              <w:rPr>
                <w:rFonts w:ascii="Arial" w:hAnsi="Arial" w:cs="Arial"/>
                <w:i/>
                <w:iCs/>
                <w:sz w:val="22"/>
              </w:rPr>
            </w:pPr>
          </w:p>
        </w:tc>
        <w:tc>
          <w:tcPr>
            <w:tcW w:w="2112" w:type="dxa"/>
          </w:tcPr>
          <w:p w14:paraId="6872B285" w14:textId="77777777" w:rsidR="0014248D" w:rsidRPr="005C5A59" w:rsidRDefault="0014248D" w:rsidP="00787304">
            <w:pPr>
              <w:ind w:right="-567"/>
              <w:jc w:val="center"/>
              <w:outlineLvl w:val="0"/>
              <w:rPr>
                <w:rFonts w:ascii="Arial" w:hAnsi="Arial" w:cs="Arial"/>
                <w:i/>
                <w:iCs/>
                <w:sz w:val="22"/>
              </w:rPr>
            </w:pPr>
          </w:p>
        </w:tc>
        <w:tc>
          <w:tcPr>
            <w:tcW w:w="2113" w:type="dxa"/>
          </w:tcPr>
          <w:p w14:paraId="13378A5C" w14:textId="77777777" w:rsidR="0014248D" w:rsidRPr="005C5A59" w:rsidRDefault="0014248D" w:rsidP="00787304">
            <w:pPr>
              <w:ind w:right="-567"/>
              <w:jc w:val="center"/>
              <w:outlineLvl w:val="0"/>
              <w:rPr>
                <w:rFonts w:ascii="Arial" w:hAnsi="Arial" w:cs="Arial"/>
                <w:i/>
                <w:iCs/>
                <w:sz w:val="22"/>
              </w:rPr>
            </w:pPr>
          </w:p>
        </w:tc>
        <w:tc>
          <w:tcPr>
            <w:tcW w:w="2113" w:type="dxa"/>
          </w:tcPr>
          <w:p w14:paraId="54C3B06E" w14:textId="77777777" w:rsidR="0014248D" w:rsidRPr="005C5A59" w:rsidRDefault="0014248D" w:rsidP="00787304">
            <w:pPr>
              <w:ind w:right="-567"/>
              <w:jc w:val="center"/>
              <w:outlineLvl w:val="0"/>
              <w:rPr>
                <w:rFonts w:ascii="Arial" w:hAnsi="Arial" w:cs="Arial"/>
                <w:i/>
                <w:iCs/>
                <w:sz w:val="22"/>
              </w:rPr>
            </w:pPr>
          </w:p>
        </w:tc>
        <w:tc>
          <w:tcPr>
            <w:tcW w:w="2113" w:type="dxa"/>
          </w:tcPr>
          <w:p w14:paraId="725450F6" w14:textId="77777777" w:rsidR="0014248D" w:rsidRPr="005C5A59" w:rsidRDefault="0014248D" w:rsidP="00787304">
            <w:pPr>
              <w:ind w:right="-567"/>
              <w:jc w:val="center"/>
              <w:outlineLvl w:val="0"/>
              <w:rPr>
                <w:rFonts w:ascii="Arial" w:hAnsi="Arial" w:cs="Arial"/>
                <w:i/>
                <w:iCs/>
                <w:sz w:val="22"/>
              </w:rPr>
            </w:pPr>
          </w:p>
        </w:tc>
        <w:tc>
          <w:tcPr>
            <w:tcW w:w="2113" w:type="dxa"/>
          </w:tcPr>
          <w:p w14:paraId="27B2E7E0" w14:textId="77777777" w:rsidR="0014248D" w:rsidRPr="005C5A59" w:rsidRDefault="0014248D" w:rsidP="00787304">
            <w:pPr>
              <w:ind w:right="-567"/>
              <w:jc w:val="center"/>
              <w:outlineLvl w:val="0"/>
              <w:rPr>
                <w:rFonts w:ascii="Arial" w:hAnsi="Arial" w:cs="Arial"/>
                <w:i/>
                <w:iCs/>
                <w:sz w:val="22"/>
              </w:rPr>
            </w:pPr>
          </w:p>
        </w:tc>
      </w:tr>
      <w:tr w:rsidR="0014248D" w:rsidRPr="005C5A59" w14:paraId="666F688F" w14:textId="77777777" w:rsidTr="00787304">
        <w:trPr>
          <w:trHeight w:val="454"/>
        </w:trPr>
        <w:tc>
          <w:tcPr>
            <w:tcW w:w="2112" w:type="dxa"/>
          </w:tcPr>
          <w:p w14:paraId="77BF4EAF" w14:textId="25E88D95"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5</w:t>
            </w:r>
            <w:r w:rsidR="004F19AB">
              <w:rPr>
                <w:rFonts w:ascii="Arial" w:hAnsi="Arial" w:cs="Arial"/>
              </w:rPr>
              <w:t>2</w:t>
            </w:r>
          </w:p>
        </w:tc>
        <w:tc>
          <w:tcPr>
            <w:tcW w:w="2112" w:type="dxa"/>
          </w:tcPr>
          <w:p w14:paraId="013A89F0" w14:textId="77777777" w:rsidR="0014248D" w:rsidRPr="005C5A59" w:rsidRDefault="0014248D" w:rsidP="00787304">
            <w:pPr>
              <w:ind w:right="-567"/>
              <w:jc w:val="center"/>
              <w:outlineLvl w:val="0"/>
              <w:rPr>
                <w:rFonts w:ascii="Arial" w:hAnsi="Arial" w:cs="Arial"/>
                <w:i/>
                <w:iCs/>
                <w:sz w:val="22"/>
              </w:rPr>
            </w:pPr>
          </w:p>
        </w:tc>
        <w:tc>
          <w:tcPr>
            <w:tcW w:w="2112" w:type="dxa"/>
          </w:tcPr>
          <w:p w14:paraId="3DCA6121" w14:textId="77777777" w:rsidR="0014248D" w:rsidRPr="005C5A59" w:rsidRDefault="0014248D" w:rsidP="00787304">
            <w:pPr>
              <w:ind w:right="-567"/>
              <w:jc w:val="center"/>
              <w:outlineLvl w:val="0"/>
              <w:rPr>
                <w:rFonts w:ascii="Arial" w:hAnsi="Arial" w:cs="Arial"/>
                <w:i/>
                <w:iCs/>
                <w:sz w:val="22"/>
              </w:rPr>
            </w:pPr>
          </w:p>
        </w:tc>
        <w:tc>
          <w:tcPr>
            <w:tcW w:w="2113" w:type="dxa"/>
          </w:tcPr>
          <w:p w14:paraId="17FCF786" w14:textId="77777777" w:rsidR="0014248D" w:rsidRPr="005C5A59" w:rsidRDefault="0014248D" w:rsidP="00787304">
            <w:pPr>
              <w:ind w:right="-567"/>
              <w:jc w:val="center"/>
              <w:outlineLvl w:val="0"/>
              <w:rPr>
                <w:rFonts w:ascii="Arial" w:hAnsi="Arial" w:cs="Arial"/>
                <w:i/>
                <w:iCs/>
                <w:sz w:val="22"/>
              </w:rPr>
            </w:pPr>
          </w:p>
        </w:tc>
        <w:tc>
          <w:tcPr>
            <w:tcW w:w="2113" w:type="dxa"/>
          </w:tcPr>
          <w:p w14:paraId="5EB08806" w14:textId="77777777" w:rsidR="0014248D" w:rsidRPr="005C5A59" w:rsidRDefault="0014248D" w:rsidP="00787304">
            <w:pPr>
              <w:ind w:right="-567"/>
              <w:jc w:val="center"/>
              <w:outlineLvl w:val="0"/>
              <w:rPr>
                <w:rFonts w:ascii="Arial" w:hAnsi="Arial" w:cs="Arial"/>
                <w:i/>
                <w:iCs/>
                <w:sz w:val="22"/>
              </w:rPr>
            </w:pPr>
          </w:p>
        </w:tc>
        <w:tc>
          <w:tcPr>
            <w:tcW w:w="2113" w:type="dxa"/>
          </w:tcPr>
          <w:p w14:paraId="355F3ECC" w14:textId="77777777" w:rsidR="0014248D" w:rsidRPr="005C5A59" w:rsidRDefault="0014248D" w:rsidP="00787304">
            <w:pPr>
              <w:ind w:right="-567"/>
              <w:jc w:val="center"/>
              <w:outlineLvl w:val="0"/>
              <w:rPr>
                <w:rFonts w:ascii="Arial" w:hAnsi="Arial" w:cs="Arial"/>
                <w:i/>
                <w:iCs/>
                <w:sz w:val="22"/>
              </w:rPr>
            </w:pPr>
          </w:p>
        </w:tc>
        <w:tc>
          <w:tcPr>
            <w:tcW w:w="2113" w:type="dxa"/>
          </w:tcPr>
          <w:p w14:paraId="21F8F22D" w14:textId="77777777" w:rsidR="0014248D" w:rsidRPr="005C5A59" w:rsidRDefault="0014248D" w:rsidP="00787304">
            <w:pPr>
              <w:ind w:right="-567"/>
              <w:jc w:val="center"/>
              <w:outlineLvl w:val="0"/>
              <w:rPr>
                <w:rFonts w:ascii="Arial" w:hAnsi="Arial" w:cs="Arial"/>
                <w:i/>
                <w:iCs/>
                <w:sz w:val="22"/>
              </w:rPr>
            </w:pPr>
          </w:p>
        </w:tc>
      </w:tr>
      <w:tr w:rsidR="0014248D" w:rsidRPr="005C5A59" w14:paraId="769925C0" w14:textId="77777777" w:rsidTr="00787304">
        <w:trPr>
          <w:trHeight w:val="454"/>
        </w:trPr>
        <w:tc>
          <w:tcPr>
            <w:tcW w:w="2112" w:type="dxa"/>
          </w:tcPr>
          <w:p w14:paraId="5B0B2956" w14:textId="55B05144"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_23</w:t>
            </w:r>
            <w:r w:rsidR="00034D73" w:rsidRPr="005C5A59">
              <w:rPr>
                <w:rFonts w:ascii="Arial" w:hAnsi="Arial" w:cs="Arial"/>
              </w:rPr>
              <w:t>5</w:t>
            </w:r>
            <w:r w:rsidR="004F19AB">
              <w:rPr>
                <w:rFonts w:ascii="Arial" w:hAnsi="Arial" w:cs="Arial"/>
              </w:rPr>
              <w:t>3</w:t>
            </w:r>
          </w:p>
        </w:tc>
        <w:tc>
          <w:tcPr>
            <w:tcW w:w="2112" w:type="dxa"/>
          </w:tcPr>
          <w:p w14:paraId="563DBDF4" w14:textId="77777777" w:rsidR="0014248D" w:rsidRPr="005C5A59" w:rsidRDefault="0014248D" w:rsidP="00787304">
            <w:pPr>
              <w:ind w:right="-567"/>
              <w:jc w:val="center"/>
              <w:outlineLvl w:val="0"/>
              <w:rPr>
                <w:rFonts w:ascii="Arial" w:hAnsi="Arial" w:cs="Arial"/>
                <w:i/>
                <w:iCs/>
                <w:sz w:val="22"/>
              </w:rPr>
            </w:pPr>
          </w:p>
        </w:tc>
        <w:tc>
          <w:tcPr>
            <w:tcW w:w="2112" w:type="dxa"/>
          </w:tcPr>
          <w:p w14:paraId="19AD2132" w14:textId="77777777" w:rsidR="0014248D" w:rsidRPr="005C5A59" w:rsidRDefault="0014248D" w:rsidP="00787304">
            <w:pPr>
              <w:ind w:right="-567"/>
              <w:jc w:val="center"/>
              <w:outlineLvl w:val="0"/>
              <w:rPr>
                <w:rFonts w:ascii="Arial" w:hAnsi="Arial" w:cs="Arial"/>
                <w:i/>
                <w:iCs/>
                <w:sz w:val="22"/>
              </w:rPr>
            </w:pPr>
          </w:p>
        </w:tc>
        <w:tc>
          <w:tcPr>
            <w:tcW w:w="2113" w:type="dxa"/>
          </w:tcPr>
          <w:p w14:paraId="21DF2FB1" w14:textId="77777777" w:rsidR="0014248D" w:rsidRPr="005C5A59" w:rsidRDefault="0014248D" w:rsidP="00787304">
            <w:pPr>
              <w:ind w:right="-567"/>
              <w:jc w:val="center"/>
              <w:outlineLvl w:val="0"/>
              <w:rPr>
                <w:rFonts w:ascii="Arial" w:hAnsi="Arial" w:cs="Arial"/>
                <w:i/>
                <w:iCs/>
                <w:sz w:val="22"/>
              </w:rPr>
            </w:pPr>
          </w:p>
        </w:tc>
        <w:tc>
          <w:tcPr>
            <w:tcW w:w="2113" w:type="dxa"/>
          </w:tcPr>
          <w:p w14:paraId="0A355971" w14:textId="77777777" w:rsidR="0014248D" w:rsidRPr="005C5A59" w:rsidRDefault="0014248D" w:rsidP="00787304">
            <w:pPr>
              <w:ind w:right="-567"/>
              <w:jc w:val="center"/>
              <w:outlineLvl w:val="0"/>
              <w:rPr>
                <w:rFonts w:ascii="Arial" w:hAnsi="Arial" w:cs="Arial"/>
                <w:i/>
                <w:iCs/>
                <w:sz w:val="22"/>
              </w:rPr>
            </w:pPr>
          </w:p>
        </w:tc>
        <w:tc>
          <w:tcPr>
            <w:tcW w:w="2113" w:type="dxa"/>
          </w:tcPr>
          <w:p w14:paraId="3BB50A1C" w14:textId="77777777" w:rsidR="0014248D" w:rsidRPr="005C5A59" w:rsidRDefault="0014248D" w:rsidP="00787304">
            <w:pPr>
              <w:ind w:right="-567"/>
              <w:jc w:val="center"/>
              <w:outlineLvl w:val="0"/>
              <w:rPr>
                <w:rFonts w:ascii="Arial" w:hAnsi="Arial" w:cs="Arial"/>
                <w:i/>
                <w:iCs/>
                <w:sz w:val="22"/>
              </w:rPr>
            </w:pPr>
          </w:p>
        </w:tc>
        <w:tc>
          <w:tcPr>
            <w:tcW w:w="2113" w:type="dxa"/>
          </w:tcPr>
          <w:p w14:paraId="2B51A7A5" w14:textId="77777777" w:rsidR="0014248D" w:rsidRPr="005C5A59" w:rsidRDefault="0014248D" w:rsidP="00787304">
            <w:pPr>
              <w:ind w:right="-567"/>
              <w:jc w:val="center"/>
              <w:outlineLvl w:val="0"/>
              <w:rPr>
                <w:rFonts w:ascii="Arial" w:hAnsi="Arial" w:cs="Arial"/>
                <w:i/>
                <w:iCs/>
                <w:sz w:val="22"/>
              </w:rPr>
            </w:pPr>
          </w:p>
        </w:tc>
      </w:tr>
      <w:tr w:rsidR="0014248D" w:rsidRPr="005C5A59" w14:paraId="661F9902" w14:textId="77777777" w:rsidTr="00787304">
        <w:trPr>
          <w:trHeight w:val="454"/>
        </w:trPr>
        <w:tc>
          <w:tcPr>
            <w:tcW w:w="2112" w:type="dxa"/>
          </w:tcPr>
          <w:p w14:paraId="6C4A3B85" w14:textId="417AD2AF" w:rsidR="0014248D" w:rsidRDefault="00E45C03" w:rsidP="005C5A59">
            <w:pPr>
              <w:rPr>
                <w:rFonts w:ascii="Arial" w:hAnsi="Arial" w:cs="Arial"/>
              </w:rPr>
            </w:pPr>
            <w:r>
              <w:rPr>
                <w:rFonts w:ascii="Arial" w:hAnsi="Arial" w:cs="Arial"/>
              </w:rPr>
              <w:t xml:space="preserve">E_ _ </w:t>
            </w:r>
            <w:r w:rsidR="00033F3D">
              <w:rPr>
                <w:rFonts w:ascii="Arial" w:hAnsi="Arial" w:cs="Arial"/>
              </w:rPr>
              <w:t>_23</w:t>
            </w:r>
            <w:r w:rsidR="004F19AB">
              <w:rPr>
                <w:rFonts w:ascii="Arial" w:hAnsi="Arial" w:cs="Arial"/>
              </w:rPr>
              <w:t>54</w:t>
            </w:r>
          </w:p>
          <w:p w14:paraId="76DA586C" w14:textId="77777777" w:rsidR="004F19AB" w:rsidRPr="005C5A59" w:rsidRDefault="004F19AB" w:rsidP="005C5A59">
            <w:pPr>
              <w:rPr>
                <w:rFonts w:ascii="Arial" w:hAnsi="Arial" w:cs="Arial"/>
              </w:rPr>
            </w:pPr>
          </w:p>
        </w:tc>
        <w:tc>
          <w:tcPr>
            <w:tcW w:w="2112" w:type="dxa"/>
          </w:tcPr>
          <w:p w14:paraId="317F11DC" w14:textId="77777777" w:rsidR="0014248D" w:rsidRPr="005C5A59" w:rsidRDefault="0014248D" w:rsidP="00787304">
            <w:pPr>
              <w:ind w:right="-567"/>
              <w:jc w:val="center"/>
              <w:outlineLvl w:val="0"/>
              <w:rPr>
                <w:rFonts w:ascii="Arial" w:hAnsi="Arial" w:cs="Arial"/>
                <w:i/>
                <w:iCs/>
                <w:sz w:val="22"/>
              </w:rPr>
            </w:pPr>
          </w:p>
        </w:tc>
        <w:tc>
          <w:tcPr>
            <w:tcW w:w="2112" w:type="dxa"/>
          </w:tcPr>
          <w:p w14:paraId="72DCEAAD" w14:textId="77777777" w:rsidR="0014248D" w:rsidRPr="005C5A59" w:rsidRDefault="0014248D" w:rsidP="00787304">
            <w:pPr>
              <w:ind w:right="-567"/>
              <w:jc w:val="center"/>
              <w:outlineLvl w:val="0"/>
              <w:rPr>
                <w:rFonts w:ascii="Arial" w:hAnsi="Arial" w:cs="Arial"/>
                <w:i/>
                <w:iCs/>
                <w:sz w:val="22"/>
              </w:rPr>
            </w:pPr>
          </w:p>
        </w:tc>
        <w:tc>
          <w:tcPr>
            <w:tcW w:w="2113" w:type="dxa"/>
          </w:tcPr>
          <w:p w14:paraId="2023F32C" w14:textId="77777777" w:rsidR="0014248D" w:rsidRPr="005C5A59" w:rsidRDefault="0014248D" w:rsidP="00787304">
            <w:pPr>
              <w:ind w:right="-567"/>
              <w:jc w:val="center"/>
              <w:outlineLvl w:val="0"/>
              <w:rPr>
                <w:rFonts w:ascii="Arial" w:hAnsi="Arial" w:cs="Arial"/>
                <w:i/>
                <w:iCs/>
                <w:sz w:val="22"/>
              </w:rPr>
            </w:pPr>
          </w:p>
        </w:tc>
        <w:tc>
          <w:tcPr>
            <w:tcW w:w="2113" w:type="dxa"/>
          </w:tcPr>
          <w:p w14:paraId="1E34B06F" w14:textId="77777777" w:rsidR="0014248D" w:rsidRPr="005C5A59" w:rsidRDefault="0014248D" w:rsidP="00787304">
            <w:pPr>
              <w:ind w:right="-567"/>
              <w:jc w:val="center"/>
              <w:outlineLvl w:val="0"/>
              <w:rPr>
                <w:rFonts w:ascii="Arial" w:hAnsi="Arial" w:cs="Arial"/>
                <w:i/>
                <w:iCs/>
                <w:sz w:val="22"/>
              </w:rPr>
            </w:pPr>
          </w:p>
        </w:tc>
        <w:tc>
          <w:tcPr>
            <w:tcW w:w="2113" w:type="dxa"/>
          </w:tcPr>
          <w:p w14:paraId="666156CF" w14:textId="77777777" w:rsidR="0014248D" w:rsidRPr="005C5A59" w:rsidRDefault="0014248D" w:rsidP="00787304">
            <w:pPr>
              <w:ind w:right="-567"/>
              <w:jc w:val="center"/>
              <w:outlineLvl w:val="0"/>
              <w:rPr>
                <w:rFonts w:ascii="Arial" w:hAnsi="Arial" w:cs="Arial"/>
                <w:i/>
                <w:iCs/>
                <w:sz w:val="22"/>
              </w:rPr>
            </w:pPr>
          </w:p>
        </w:tc>
        <w:tc>
          <w:tcPr>
            <w:tcW w:w="2113" w:type="dxa"/>
          </w:tcPr>
          <w:p w14:paraId="3F4C1DCA" w14:textId="77777777" w:rsidR="0014248D" w:rsidRPr="005C5A59" w:rsidRDefault="0014248D" w:rsidP="00787304">
            <w:pPr>
              <w:ind w:right="-567"/>
              <w:jc w:val="center"/>
              <w:outlineLvl w:val="0"/>
              <w:rPr>
                <w:rFonts w:ascii="Arial" w:hAnsi="Arial" w:cs="Arial"/>
                <w:i/>
                <w:iCs/>
                <w:sz w:val="22"/>
              </w:rPr>
            </w:pPr>
          </w:p>
        </w:tc>
      </w:tr>
    </w:tbl>
    <w:p w14:paraId="653DDEA1" w14:textId="77777777" w:rsidR="000C279D" w:rsidRPr="005C5A59" w:rsidRDefault="000C279D">
      <w:pPr>
        <w:pStyle w:val="Caption"/>
        <w:outlineLvl w:val="0"/>
        <w:rPr>
          <w:rFonts w:ascii="Arial" w:hAnsi="Arial" w:cs="Arial"/>
          <w:sz w:val="32"/>
          <w:u w:val="double"/>
        </w:rPr>
      </w:pPr>
    </w:p>
    <w:p w14:paraId="1192BED4" w14:textId="77777777" w:rsidR="00230E39" w:rsidRPr="00402F03" w:rsidRDefault="00230E39" w:rsidP="00230E39">
      <w:pPr>
        <w:rPr>
          <w:color w:val="FF0000"/>
        </w:rPr>
      </w:pPr>
    </w:p>
    <w:p w14:paraId="45AF738D" w14:textId="77777777" w:rsidR="00230E39" w:rsidRPr="00402F03" w:rsidRDefault="00230E39" w:rsidP="00230E39">
      <w:pPr>
        <w:rPr>
          <w:color w:val="FF0000"/>
        </w:rPr>
      </w:pPr>
    </w:p>
    <w:p w14:paraId="76F0CC53" w14:textId="77777777" w:rsidR="00230E39" w:rsidRPr="00402F03" w:rsidRDefault="00230E39" w:rsidP="00230E39">
      <w:pPr>
        <w:rPr>
          <w:color w:val="FF0000"/>
        </w:rPr>
      </w:pPr>
    </w:p>
    <w:p w14:paraId="0EDB7FC5" w14:textId="77777777" w:rsidR="00230E39" w:rsidRPr="00402F03" w:rsidRDefault="00230E39" w:rsidP="00230E39">
      <w:pPr>
        <w:rPr>
          <w:color w:val="FF0000"/>
        </w:rPr>
      </w:pPr>
    </w:p>
    <w:p w14:paraId="15C16689" w14:textId="77777777" w:rsidR="000A3889" w:rsidRPr="00402F03" w:rsidRDefault="000A3889" w:rsidP="00230E39">
      <w:pPr>
        <w:rPr>
          <w:color w:val="FF0000"/>
        </w:rPr>
      </w:pPr>
    </w:p>
    <w:p w14:paraId="37875190" w14:textId="77777777" w:rsidR="000A3889" w:rsidRPr="00402F03" w:rsidRDefault="000A3889" w:rsidP="00230E39">
      <w:pPr>
        <w:rPr>
          <w:color w:val="FF0000"/>
        </w:rPr>
      </w:pPr>
    </w:p>
    <w:p w14:paraId="5D50D934" w14:textId="77777777" w:rsidR="00230E39" w:rsidRPr="00402F03" w:rsidRDefault="00230E39" w:rsidP="00230E39">
      <w:pPr>
        <w:rPr>
          <w:color w:val="FF0000"/>
        </w:rPr>
      </w:pPr>
    </w:p>
    <w:p w14:paraId="01A97C35" w14:textId="77777777" w:rsidR="00230E39" w:rsidRPr="00402F03" w:rsidRDefault="00230E39" w:rsidP="00230E39">
      <w:pPr>
        <w:rPr>
          <w:color w:val="FF0000"/>
        </w:rPr>
      </w:pPr>
    </w:p>
    <w:p w14:paraId="5E0EA856" w14:textId="77777777" w:rsidR="0020207A" w:rsidRPr="00402F03" w:rsidRDefault="0020207A" w:rsidP="00230E39">
      <w:pPr>
        <w:rPr>
          <w:color w:val="FF0000"/>
        </w:rPr>
      </w:pPr>
    </w:p>
    <w:p w14:paraId="735CD617" w14:textId="77777777" w:rsidR="0020207A" w:rsidRPr="00402F03" w:rsidRDefault="0020207A" w:rsidP="00230E39">
      <w:pPr>
        <w:rPr>
          <w:color w:val="FF0000"/>
        </w:rPr>
      </w:pPr>
    </w:p>
    <w:p w14:paraId="4B8E1668" w14:textId="77777777" w:rsidR="0020207A" w:rsidRPr="00402F03" w:rsidRDefault="0020207A" w:rsidP="00230E39">
      <w:pPr>
        <w:rPr>
          <w:color w:val="FF0000"/>
        </w:rPr>
      </w:pPr>
    </w:p>
    <w:p w14:paraId="24FE7CE8" w14:textId="77777777" w:rsidR="003F11E4" w:rsidRPr="00402F03" w:rsidRDefault="003F11E4" w:rsidP="00230E39">
      <w:pPr>
        <w:rPr>
          <w:color w:val="FF0000"/>
        </w:rPr>
      </w:pPr>
    </w:p>
    <w:p w14:paraId="520AA40D" w14:textId="77777777" w:rsidR="00230E39" w:rsidRPr="00402F03" w:rsidRDefault="00230E39" w:rsidP="00230E39">
      <w:pPr>
        <w:rPr>
          <w:color w:val="FF0000"/>
        </w:rPr>
      </w:pPr>
    </w:p>
    <w:p w14:paraId="7D446368" w14:textId="77777777" w:rsidR="00230E39" w:rsidRPr="00402F03" w:rsidRDefault="00230E39" w:rsidP="00230E39">
      <w:pPr>
        <w:rPr>
          <w:color w:val="FF0000"/>
        </w:rPr>
      </w:pPr>
    </w:p>
    <w:p w14:paraId="43A68112" w14:textId="77777777" w:rsidR="00230E39" w:rsidRPr="00402F03" w:rsidRDefault="00230E39" w:rsidP="00230E39">
      <w:pPr>
        <w:rPr>
          <w:color w:val="FF0000"/>
        </w:rPr>
      </w:pPr>
    </w:p>
    <w:p w14:paraId="65B265C8" w14:textId="77777777" w:rsidR="00230E39" w:rsidRPr="00402F03" w:rsidRDefault="00230E39" w:rsidP="00230E39">
      <w:pPr>
        <w:rPr>
          <w:color w:val="FF0000"/>
        </w:rPr>
      </w:pPr>
    </w:p>
    <w:p w14:paraId="6A6B4BE5" w14:textId="77777777" w:rsidR="00F51FC5" w:rsidRDefault="00F51FC5">
      <w:pPr>
        <w:pStyle w:val="Caption"/>
        <w:outlineLvl w:val="0"/>
        <w:rPr>
          <w:rFonts w:ascii="Arial" w:hAnsi="Arial" w:cs="Arial"/>
          <w:sz w:val="28"/>
          <w:szCs w:val="28"/>
          <w:u w:val="none"/>
        </w:rPr>
      </w:pPr>
    </w:p>
    <w:p w14:paraId="3A540B59" w14:textId="77777777" w:rsidR="00F51FC5" w:rsidRDefault="00F51FC5">
      <w:pPr>
        <w:pStyle w:val="Caption"/>
        <w:outlineLvl w:val="0"/>
        <w:rPr>
          <w:rFonts w:ascii="Arial" w:hAnsi="Arial" w:cs="Arial"/>
          <w:sz w:val="28"/>
          <w:szCs w:val="28"/>
          <w:u w:val="none"/>
        </w:rPr>
      </w:pPr>
    </w:p>
    <w:p w14:paraId="07F7861F" w14:textId="314B8C59" w:rsidR="000C279D" w:rsidRPr="005C5A59" w:rsidRDefault="00230E39">
      <w:pPr>
        <w:pStyle w:val="Caption"/>
        <w:outlineLvl w:val="0"/>
        <w:rPr>
          <w:rFonts w:ascii="Arial" w:hAnsi="Arial" w:cs="Arial"/>
          <w:sz w:val="28"/>
          <w:szCs w:val="28"/>
          <w:u w:val="none"/>
        </w:rPr>
      </w:pPr>
      <w:r w:rsidRPr="005C5A59">
        <w:rPr>
          <w:rFonts w:ascii="Arial" w:hAnsi="Arial" w:cs="Arial"/>
          <w:sz w:val="28"/>
          <w:szCs w:val="28"/>
          <w:u w:val="none"/>
        </w:rPr>
        <w:t>M</w:t>
      </w:r>
      <w:r w:rsidR="000C279D" w:rsidRPr="005C5A59">
        <w:rPr>
          <w:rFonts w:ascii="Arial" w:hAnsi="Arial" w:cs="Arial"/>
          <w:sz w:val="28"/>
          <w:szCs w:val="28"/>
          <w:u w:val="none"/>
        </w:rPr>
        <w:t>onthly Checklist</w:t>
      </w:r>
    </w:p>
    <w:p w14:paraId="3DE10C48" w14:textId="77777777" w:rsidR="00CE44CE" w:rsidRPr="005C5A59" w:rsidRDefault="00CE44CE" w:rsidP="00CE44CE"/>
    <w:p w14:paraId="7DA108C2" w14:textId="77777777" w:rsidR="0014248D" w:rsidRPr="005C5A59" w:rsidRDefault="000C279D" w:rsidP="00090691">
      <w:pPr>
        <w:spacing w:line="360" w:lineRule="auto"/>
        <w:jc w:val="center"/>
        <w:outlineLvl w:val="0"/>
        <w:rPr>
          <w:rFonts w:ascii="Arial" w:hAnsi="Arial" w:cs="Arial"/>
          <w:sz w:val="24"/>
        </w:rPr>
      </w:pPr>
      <w:r w:rsidRPr="005C5A59">
        <w:rPr>
          <w:rFonts w:ascii="Arial" w:hAnsi="Arial" w:cs="Arial"/>
          <w:sz w:val="24"/>
        </w:rPr>
        <w:t>Enter the date of completion for each process.</w:t>
      </w: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1569"/>
        <w:gridCol w:w="1559"/>
        <w:gridCol w:w="992"/>
        <w:gridCol w:w="1418"/>
        <w:gridCol w:w="1275"/>
        <w:gridCol w:w="1418"/>
        <w:gridCol w:w="1417"/>
        <w:gridCol w:w="1985"/>
        <w:gridCol w:w="1560"/>
      </w:tblGrid>
      <w:tr w:rsidR="002E1F4B" w:rsidRPr="005C5A59" w14:paraId="0F3144F2" w14:textId="77777777" w:rsidTr="00316CEB">
        <w:trPr>
          <w:trHeight w:val="520"/>
          <w:jc w:val="center"/>
        </w:trPr>
        <w:tc>
          <w:tcPr>
            <w:tcW w:w="871" w:type="dxa"/>
            <w:tcBorders>
              <w:bottom w:val="single" w:sz="12" w:space="0" w:color="auto"/>
              <w:right w:val="single" w:sz="12" w:space="0" w:color="auto"/>
            </w:tcBorders>
            <w:vAlign w:val="center"/>
          </w:tcPr>
          <w:p w14:paraId="25D9FC2E" w14:textId="77777777" w:rsidR="002E1F4B" w:rsidRPr="005C5A59" w:rsidRDefault="002E1F4B" w:rsidP="00316CEB">
            <w:pPr>
              <w:pStyle w:val="Heading2"/>
              <w:rPr>
                <w:rFonts w:ascii="Arial" w:hAnsi="Arial" w:cs="Arial"/>
                <w:sz w:val="18"/>
              </w:rPr>
            </w:pPr>
            <w:r w:rsidRPr="005C5A59">
              <w:rPr>
                <w:rFonts w:ascii="Arial" w:hAnsi="Arial" w:cs="Arial"/>
                <w:sz w:val="18"/>
              </w:rPr>
              <w:t>Month</w:t>
            </w:r>
          </w:p>
        </w:tc>
        <w:tc>
          <w:tcPr>
            <w:tcW w:w="1569" w:type="dxa"/>
            <w:tcBorders>
              <w:left w:val="nil"/>
              <w:bottom w:val="single" w:sz="12" w:space="0" w:color="auto"/>
            </w:tcBorders>
            <w:vAlign w:val="center"/>
          </w:tcPr>
          <w:p w14:paraId="36AC345F" w14:textId="77777777" w:rsidR="002E1F4B" w:rsidRPr="005C5A59" w:rsidRDefault="002E1F4B" w:rsidP="00316CEB">
            <w:pPr>
              <w:ind w:right="176"/>
              <w:jc w:val="center"/>
              <w:rPr>
                <w:rFonts w:ascii="Arial" w:hAnsi="Arial" w:cs="Arial"/>
                <w:b/>
                <w:sz w:val="18"/>
              </w:rPr>
            </w:pPr>
            <w:r w:rsidRPr="005C5A59">
              <w:rPr>
                <w:rFonts w:ascii="Arial" w:hAnsi="Arial" w:cs="Arial"/>
                <w:b/>
                <w:sz w:val="18"/>
              </w:rPr>
              <w:t xml:space="preserve">Process Budget </w:t>
            </w:r>
            <w:r w:rsidR="00316CEB" w:rsidRPr="005C5A59">
              <w:rPr>
                <w:rFonts w:ascii="Arial" w:hAnsi="Arial" w:cs="Arial"/>
                <w:b/>
                <w:sz w:val="18"/>
              </w:rPr>
              <w:t xml:space="preserve">Share (XX) Fund to </w:t>
            </w:r>
            <w:r w:rsidR="00D96D9D" w:rsidRPr="005C5A59">
              <w:rPr>
                <w:rFonts w:ascii="Arial" w:hAnsi="Arial" w:cs="Arial"/>
                <w:b/>
                <w:sz w:val="18"/>
              </w:rPr>
              <w:t>Bank Journal</w:t>
            </w:r>
          </w:p>
        </w:tc>
        <w:tc>
          <w:tcPr>
            <w:tcW w:w="1559" w:type="dxa"/>
            <w:tcBorders>
              <w:bottom w:val="single" w:sz="12" w:space="0" w:color="auto"/>
            </w:tcBorders>
            <w:vAlign w:val="center"/>
          </w:tcPr>
          <w:p w14:paraId="0761FB2E" w14:textId="77777777" w:rsidR="002E1F4B" w:rsidRPr="005C5A59" w:rsidRDefault="002E1F4B" w:rsidP="00316CEB">
            <w:pPr>
              <w:jc w:val="center"/>
              <w:rPr>
                <w:rFonts w:ascii="Arial" w:hAnsi="Arial" w:cs="Arial"/>
                <w:b/>
                <w:sz w:val="18"/>
              </w:rPr>
            </w:pPr>
            <w:r w:rsidRPr="005C5A59">
              <w:rPr>
                <w:rFonts w:ascii="Arial" w:hAnsi="Arial" w:cs="Arial"/>
                <w:b/>
                <w:sz w:val="18"/>
              </w:rPr>
              <w:t xml:space="preserve">Print and Export VAT reports via </w:t>
            </w:r>
            <w:proofErr w:type="spellStart"/>
            <w:r w:rsidRPr="005C5A59">
              <w:rPr>
                <w:rFonts w:ascii="Arial" w:hAnsi="Arial" w:cs="Arial"/>
                <w:b/>
                <w:sz w:val="18"/>
              </w:rPr>
              <w:t>anycomms</w:t>
            </w:r>
            <w:proofErr w:type="spellEnd"/>
            <w:r w:rsidRPr="005C5A59">
              <w:rPr>
                <w:rFonts w:ascii="Arial" w:hAnsi="Arial" w:cs="Arial"/>
                <w:b/>
                <w:sz w:val="18"/>
              </w:rPr>
              <w:t xml:space="preserve"> by 15</w:t>
            </w:r>
            <w:r w:rsidRPr="005C5A59">
              <w:rPr>
                <w:rFonts w:ascii="Arial" w:hAnsi="Arial" w:cs="Arial"/>
                <w:b/>
                <w:sz w:val="18"/>
                <w:vertAlign w:val="superscript"/>
              </w:rPr>
              <w:t>th</w:t>
            </w:r>
            <w:r w:rsidRPr="005C5A59">
              <w:rPr>
                <w:rFonts w:ascii="Arial" w:hAnsi="Arial" w:cs="Arial"/>
                <w:b/>
                <w:sz w:val="18"/>
              </w:rPr>
              <w:t xml:space="preserve"> of month</w:t>
            </w:r>
          </w:p>
        </w:tc>
        <w:tc>
          <w:tcPr>
            <w:tcW w:w="992" w:type="dxa"/>
            <w:tcBorders>
              <w:bottom w:val="single" w:sz="12" w:space="0" w:color="auto"/>
            </w:tcBorders>
            <w:vAlign w:val="center"/>
          </w:tcPr>
          <w:p w14:paraId="54EDBEF2" w14:textId="77777777" w:rsidR="002E1F4B" w:rsidRPr="005C5A59" w:rsidRDefault="002E1F4B" w:rsidP="00316CEB">
            <w:pPr>
              <w:jc w:val="center"/>
              <w:rPr>
                <w:rFonts w:ascii="Arial" w:hAnsi="Arial" w:cs="Arial"/>
                <w:b/>
                <w:sz w:val="18"/>
              </w:rPr>
            </w:pPr>
            <w:r w:rsidRPr="005C5A59">
              <w:rPr>
                <w:rFonts w:ascii="Arial" w:hAnsi="Arial" w:cs="Arial"/>
                <w:b/>
                <w:sz w:val="18"/>
              </w:rPr>
              <w:t>VAT</w:t>
            </w:r>
          </w:p>
          <w:p w14:paraId="3FC31C56" w14:textId="77777777" w:rsidR="002E1F4B" w:rsidRPr="005C5A59" w:rsidRDefault="002E1F4B" w:rsidP="00316CEB">
            <w:pPr>
              <w:jc w:val="center"/>
              <w:rPr>
                <w:rFonts w:ascii="Arial" w:hAnsi="Arial" w:cs="Arial"/>
                <w:b/>
                <w:sz w:val="18"/>
              </w:rPr>
            </w:pPr>
            <w:r w:rsidRPr="005C5A59">
              <w:rPr>
                <w:rFonts w:ascii="Arial" w:hAnsi="Arial" w:cs="Arial"/>
                <w:b/>
                <w:sz w:val="18"/>
              </w:rPr>
              <w:t>Reim</w:t>
            </w:r>
            <w:r w:rsidR="00482CF3" w:rsidRPr="005C5A59">
              <w:rPr>
                <w:rFonts w:ascii="Arial" w:hAnsi="Arial" w:cs="Arial"/>
                <w:b/>
                <w:sz w:val="18"/>
              </w:rPr>
              <w:t>.</w:t>
            </w:r>
          </w:p>
          <w:p w14:paraId="3B22E197" w14:textId="77777777" w:rsidR="002E1F4B" w:rsidRPr="005C5A59" w:rsidRDefault="002E1F4B" w:rsidP="00316CEB">
            <w:pPr>
              <w:jc w:val="center"/>
              <w:rPr>
                <w:rFonts w:ascii="Arial" w:hAnsi="Arial" w:cs="Arial"/>
                <w:b/>
                <w:sz w:val="18"/>
              </w:rPr>
            </w:pPr>
            <w:r w:rsidRPr="005C5A59">
              <w:rPr>
                <w:rFonts w:ascii="Arial" w:hAnsi="Arial" w:cs="Arial"/>
                <w:b/>
                <w:sz w:val="18"/>
              </w:rPr>
              <w:t>Journal</w:t>
            </w:r>
          </w:p>
        </w:tc>
        <w:tc>
          <w:tcPr>
            <w:tcW w:w="1418" w:type="dxa"/>
            <w:tcBorders>
              <w:bottom w:val="single" w:sz="12" w:space="0" w:color="auto"/>
            </w:tcBorders>
            <w:vAlign w:val="center"/>
          </w:tcPr>
          <w:p w14:paraId="4435293C" w14:textId="77777777" w:rsidR="002E1F4B" w:rsidRPr="005C5A59" w:rsidRDefault="002E1F4B" w:rsidP="00316CEB">
            <w:pPr>
              <w:jc w:val="center"/>
              <w:rPr>
                <w:rFonts w:ascii="Arial" w:hAnsi="Arial" w:cs="Arial"/>
                <w:b/>
                <w:sz w:val="18"/>
              </w:rPr>
            </w:pPr>
            <w:r w:rsidRPr="005C5A59">
              <w:rPr>
                <w:rFonts w:ascii="Arial" w:hAnsi="Arial" w:cs="Arial"/>
                <w:b/>
                <w:sz w:val="18"/>
              </w:rPr>
              <w:t>Check/Clear</w:t>
            </w:r>
          </w:p>
          <w:p w14:paraId="467BB24C" w14:textId="77777777" w:rsidR="002E1F4B" w:rsidRPr="005C5A59" w:rsidRDefault="002E1F4B" w:rsidP="00316CEB">
            <w:pPr>
              <w:jc w:val="center"/>
              <w:rPr>
                <w:rFonts w:ascii="Arial" w:hAnsi="Arial" w:cs="Arial"/>
                <w:b/>
                <w:sz w:val="18"/>
              </w:rPr>
            </w:pPr>
            <w:r w:rsidRPr="005C5A59">
              <w:rPr>
                <w:rFonts w:ascii="Arial" w:hAnsi="Arial" w:cs="Arial"/>
                <w:b/>
                <w:sz w:val="18"/>
              </w:rPr>
              <w:t xml:space="preserve">Outstanding </w:t>
            </w:r>
            <w:r w:rsidR="00EB3B85" w:rsidRPr="005C5A59">
              <w:rPr>
                <w:rFonts w:ascii="Arial" w:hAnsi="Arial" w:cs="Arial"/>
                <w:b/>
                <w:sz w:val="18"/>
              </w:rPr>
              <w:t>S</w:t>
            </w:r>
            <w:r w:rsidRPr="005C5A59">
              <w:rPr>
                <w:rFonts w:ascii="Arial" w:hAnsi="Arial" w:cs="Arial"/>
                <w:b/>
                <w:sz w:val="18"/>
              </w:rPr>
              <w:t xml:space="preserve">taff </w:t>
            </w:r>
            <w:r w:rsidR="00EB3B85" w:rsidRPr="005C5A59">
              <w:rPr>
                <w:rFonts w:ascii="Arial" w:hAnsi="Arial" w:cs="Arial"/>
                <w:b/>
                <w:sz w:val="18"/>
              </w:rPr>
              <w:t>C</w:t>
            </w:r>
            <w:r w:rsidRPr="005C5A59">
              <w:rPr>
                <w:rFonts w:ascii="Arial" w:hAnsi="Arial" w:cs="Arial"/>
                <w:b/>
                <w:sz w:val="18"/>
              </w:rPr>
              <w:t>ommitments</w:t>
            </w:r>
          </w:p>
        </w:tc>
        <w:tc>
          <w:tcPr>
            <w:tcW w:w="1275" w:type="dxa"/>
            <w:tcBorders>
              <w:bottom w:val="single" w:sz="12" w:space="0" w:color="auto"/>
            </w:tcBorders>
            <w:vAlign w:val="center"/>
          </w:tcPr>
          <w:p w14:paraId="1273DCBD" w14:textId="77777777" w:rsidR="002E1F4B" w:rsidRPr="005C5A59" w:rsidRDefault="002E1F4B" w:rsidP="00316CEB">
            <w:pPr>
              <w:jc w:val="center"/>
              <w:rPr>
                <w:rFonts w:ascii="Arial" w:hAnsi="Arial" w:cs="Arial"/>
                <w:b/>
                <w:sz w:val="18"/>
              </w:rPr>
            </w:pPr>
            <w:r w:rsidRPr="005C5A59">
              <w:rPr>
                <w:rFonts w:ascii="Arial" w:hAnsi="Arial" w:cs="Arial"/>
                <w:b/>
                <w:sz w:val="18"/>
              </w:rPr>
              <w:t>Close the Accounting Period</w:t>
            </w:r>
          </w:p>
        </w:tc>
        <w:tc>
          <w:tcPr>
            <w:tcW w:w="1418" w:type="dxa"/>
            <w:tcBorders>
              <w:bottom w:val="single" w:sz="12" w:space="0" w:color="auto"/>
            </w:tcBorders>
            <w:vAlign w:val="center"/>
          </w:tcPr>
          <w:p w14:paraId="01E7EAF2" w14:textId="77777777" w:rsidR="002E1F4B" w:rsidRPr="005C5A59" w:rsidRDefault="002E1F4B" w:rsidP="00316CEB">
            <w:pPr>
              <w:jc w:val="center"/>
              <w:rPr>
                <w:rFonts w:ascii="Arial" w:hAnsi="Arial" w:cs="Arial"/>
                <w:b/>
                <w:sz w:val="18"/>
              </w:rPr>
            </w:pPr>
            <w:r w:rsidRPr="005C5A59">
              <w:rPr>
                <w:rFonts w:ascii="Arial" w:hAnsi="Arial" w:cs="Arial"/>
                <w:b/>
                <w:sz w:val="18"/>
              </w:rPr>
              <w:t>Reconcile FMS to Oracle</w:t>
            </w:r>
          </w:p>
          <w:p w14:paraId="392D06CD" w14:textId="77777777" w:rsidR="002E1F4B" w:rsidRPr="005C5A59" w:rsidRDefault="002E1F4B" w:rsidP="00316CEB">
            <w:pPr>
              <w:jc w:val="center"/>
              <w:rPr>
                <w:rFonts w:ascii="Arial" w:hAnsi="Arial" w:cs="Arial"/>
                <w:b/>
                <w:sz w:val="18"/>
              </w:rPr>
            </w:pPr>
            <w:r w:rsidRPr="005C5A59">
              <w:rPr>
                <w:rFonts w:ascii="Arial" w:hAnsi="Arial" w:cs="Arial"/>
                <w:b/>
                <w:sz w:val="18"/>
              </w:rPr>
              <w:t>Management</w:t>
            </w:r>
          </w:p>
          <w:p w14:paraId="0F6ACBDB" w14:textId="77777777" w:rsidR="002E1F4B" w:rsidRPr="005C5A59" w:rsidRDefault="00EB3B85" w:rsidP="00316CEB">
            <w:pPr>
              <w:jc w:val="center"/>
              <w:rPr>
                <w:rFonts w:ascii="Arial" w:hAnsi="Arial" w:cs="Arial"/>
                <w:b/>
                <w:sz w:val="18"/>
              </w:rPr>
            </w:pPr>
            <w:r w:rsidRPr="005C5A59">
              <w:rPr>
                <w:rFonts w:ascii="Arial" w:hAnsi="Arial" w:cs="Arial"/>
                <w:b/>
                <w:sz w:val="18"/>
              </w:rPr>
              <w:t>r</w:t>
            </w:r>
            <w:r w:rsidR="002E1F4B" w:rsidRPr="005C5A59">
              <w:rPr>
                <w:rFonts w:ascii="Arial" w:hAnsi="Arial" w:cs="Arial"/>
                <w:b/>
                <w:sz w:val="18"/>
              </w:rPr>
              <w:t>eport</w:t>
            </w:r>
          </w:p>
        </w:tc>
        <w:tc>
          <w:tcPr>
            <w:tcW w:w="1417" w:type="dxa"/>
            <w:tcBorders>
              <w:bottom w:val="single" w:sz="12" w:space="0" w:color="auto"/>
            </w:tcBorders>
            <w:vAlign w:val="center"/>
          </w:tcPr>
          <w:p w14:paraId="0F1B51D3" w14:textId="77777777" w:rsidR="002E1F4B" w:rsidRPr="005C5A59" w:rsidRDefault="002E1F4B" w:rsidP="00316CEB">
            <w:pPr>
              <w:jc w:val="center"/>
              <w:rPr>
                <w:rFonts w:ascii="Arial" w:hAnsi="Arial" w:cs="Arial"/>
                <w:b/>
                <w:sz w:val="18"/>
              </w:rPr>
            </w:pPr>
            <w:r w:rsidRPr="005C5A59">
              <w:rPr>
                <w:rFonts w:ascii="Arial" w:hAnsi="Arial" w:cs="Arial"/>
                <w:b/>
                <w:sz w:val="18"/>
              </w:rPr>
              <w:t xml:space="preserve">Print Management </w:t>
            </w:r>
            <w:r w:rsidR="00EB3B85" w:rsidRPr="005C5A59">
              <w:rPr>
                <w:rFonts w:ascii="Arial" w:hAnsi="Arial" w:cs="Arial"/>
                <w:b/>
                <w:sz w:val="18"/>
              </w:rPr>
              <w:t>r</w:t>
            </w:r>
            <w:r w:rsidRPr="005C5A59">
              <w:rPr>
                <w:rFonts w:ascii="Arial" w:hAnsi="Arial" w:cs="Arial"/>
                <w:b/>
                <w:sz w:val="18"/>
              </w:rPr>
              <w:t>eports</w:t>
            </w:r>
          </w:p>
          <w:p w14:paraId="261EC726" w14:textId="77777777" w:rsidR="00861161" w:rsidRPr="005C5A59" w:rsidRDefault="00861161" w:rsidP="00316CEB">
            <w:pPr>
              <w:jc w:val="center"/>
              <w:rPr>
                <w:rFonts w:ascii="Arial" w:hAnsi="Arial" w:cs="Arial"/>
                <w:b/>
                <w:sz w:val="18"/>
              </w:rPr>
            </w:pPr>
          </w:p>
        </w:tc>
        <w:tc>
          <w:tcPr>
            <w:tcW w:w="1985" w:type="dxa"/>
            <w:tcBorders>
              <w:bottom w:val="single" w:sz="12" w:space="0" w:color="auto"/>
            </w:tcBorders>
            <w:vAlign w:val="center"/>
          </w:tcPr>
          <w:p w14:paraId="05CAB8D3" w14:textId="77777777" w:rsidR="002E1F4B" w:rsidRPr="005C5A59" w:rsidRDefault="002E1F4B" w:rsidP="00316CEB">
            <w:pPr>
              <w:jc w:val="center"/>
              <w:rPr>
                <w:rFonts w:ascii="Arial" w:hAnsi="Arial" w:cs="Arial"/>
                <w:b/>
                <w:sz w:val="16"/>
                <w:szCs w:val="16"/>
                <w:lang w:val="en-US"/>
              </w:rPr>
            </w:pPr>
            <w:r w:rsidRPr="005C5A59">
              <w:rPr>
                <w:rFonts w:ascii="Arial" w:hAnsi="Arial" w:cs="Arial"/>
                <w:b/>
                <w:sz w:val="18"/>
                <w:lang w:val="en-US"/>
              </w:rPr>
              <w:t xml:space="preserve">Monthly Bank Reconciliation &amp; </w:t>
            </w:r>
            <w:r w:rsidR="00D922C4" w:rsidRPr="005C5A59">
              <w:rPr>
                <w:rFonts w:ascii="Arial" w:hAnsi="Arial" w:cs="Arial"/>
                <w:b/>
                <w:sz w:val="18"/>
                <w:lang w:val="en-US"/>
              </w:rPr>
              <w:t>U</w:t>
            </w:r>
            <w:r w:rsidRPr="005C5A59">
              <w:rPr>
                <w:rFonts w:ascii="Arial" w:hAnsi="Arial" w:cs="Arial"/>
                <w:b/>
                <w:sz w:val="18"/>
                <w:lang w:val="en-US"/>
              </w:rPr>
              <w:t xml:space="preserve">nreconciled </w:t>
            </w:r>
            <w:r w:rsidR="00D922C4" w:rsidRPr="005C5A59">
              <w:rPr>
                <w:rFonts w:ascii="Arial" w:hAnsi="Arial" w:cs="Arial"/>
                <w:b/>
                <w:sz w:val="18"/>
                <w:lang w:val="en-US"/>
              </w:rPr>
              <w:t>I</w:t>
            </w:r>
            <w:r w:rsidRPr="005C5A59">
              <w:rPr>
                <w:rFonts w:ascii="Arial" w:hAnsi="Arial" w:cs="Arial"/>
                <w:b/>
                <w:sz w:val="18"/>
                <w:lang w:val="en-US"/>
              </w:rPr>
              <w:t xml:space="preserve">tems </w:t>
            </w:r>
            <w:r w:rsidR="00EB3B85" w:rsidRPr="005C5A59">
              <w:rPr>
                <w:rFonts w:ascii="Arial" w:hAnsi="Arial" w:cs="Arial"/>
                <w:b/>
                <w:sz w:val="18"/>
                <w:lang w:val="en-US"/>
              </w:rPr>
              <w:t>r</w:t>
            </w:r>
            <w:r w:rsidR="00861161" w:rsidRPr="005C5A59">
              <w:rPr>
                <w:rFonts w:ascii="Arial" w:hAnsi="Arial" w:cs="Arial"/>
                <w:b/>
                <w:sz w:val="16"/>
                <w:szCs w:val="16"/>
                <w:lang w:val="en-US"/>
              </w:rPr>
              <w:t>eport</w:t>
            </w:r>
          </w:p>
        </w:tc>
        <w:tc>
          <w:tcPr>
            <w:tcW w:w="1560" w:type="dxa"/>
            <w:tcBorders>
              <w:bottom w:val="single" w:sz="12" w:space="0" w:color="auto"/>
            </w:tcBorders>
            <w:vAlign w:val="center"/>
          </w:tcPr>
          <w:p w14:paraId="4D213D16" w14:textId="77777777" w:rsidR="002E1F4B" w:rsidRPr="005C5A59" w:rsidRDefault="002E1F4B" w:rsidP="00316CEB">
            <w:pPr>
              <w:jc w:val="center"/>
              <w:rPr>
                <w:rFonts w:ascii="Arial" w:hAnsi="Arial" w:cs="Arial"/>
                <w:b/>
                <w:sz w:val="18"/>
              </w:rPr>
            </w:pPr>
            <w:r w:rsidRPr="005C5A59">
              <w:rPr>
                <w:rFonts w:ascii="Arial" w:hAnsi="Arial" w:cs="Arial"/>
                <w:b/>
                <w:sz w:val="18"/>
              </w:rPr>
              <w:t>Headteacher’s signature &amp; date</w:t>
            </w:r>
          </w:p>
        </w:tc>
      </w:tr>
      <w:tr w:rsidR="002E1F4B" w:rsidRPr="005C5A59" w14:paraId="0A6E2D9D" w14:textId="77777777" w:rsidTr="00316CEB">
        <w:trPr>
          <w:cantSplit/>
          <w:trHeight w:val="373"/>
          <w:jc w:val="center"/>
        </w:trPr>
        <w:tc>
          <w:tcPr>
            <w:tcW w:w="871" w:type="dxa"/>
            <w:tcBorders>
              <w:top w:val="nil"/>
              <w:right w:val="single" w:sz="12" w:space="0" w:color="auto"/>
            </w:tcBorders>
            <w:vAlign w:val="center"/>
          </w:tcPr>
          <w:p w14:paraId="702EA41F" w14:textId="77777777" w:rsidR="002E1F4B" w:rsidRPr="005C5A59" w:rsidRDefault="00316CEB" w:rsidP="00316CEB">
            <w:pPr>
              <w:pStyle w:val="Heading2"/>
              <w:rPr>
                <w:rFonts w:ascii="Arial" w:hAnsi="Arial" w:cs="Arial"/>
              </w:rPr>
            </w:pPr>
            <w:r w:rsidRPr="005C5A59">
              <w:rPr>
                <w:rFonts w:ascii="Arial" w:hAnsi="Arial" w:cs="Arial"/>
              </w:rPr>
              <w:t>Apr</w:t>
            </w:r>
          </w:p>
        </w:tc>
        <w:tc>
          <w:tcPr>
            <w:tcW w:w="1569" w:type="dxa"/>
            <w:tcBorders>
              <w:top w:val="nil"/>
              <w:left w:val="nil"/>
            </w:tcBorders>
          </w:tcPr>
          <w:p w14:paraId="485B198B" w14:textId="77777777" w:rsidR="002E1F4B" w:rsidRPr="005C5A59" w:rsidRDefault="002E1F4B">
            <w:pPr>
              <w:rPr>
                <w:rFonts w:ascii="Arial" w:hAnsi="Arial" w:cs="Arial"/>
              </w:rPr>
            </w:pPr>
          </w:p>
        </w:tc>
        <w:tc>
          <w:tcPr>
            <w:tcW w:w="1559" w:type="dxa"/>
            <w:tcBorders>
              <w:top w:val="nil"/>
            </w:tcBorders>
          </w:tcPr>
          <w:p w14:paraId="69EFD311" w14:textId="7DA26F86" w:rsidR="002E1F4B" w:rsidRPr="005C5A59" w:rsidRDefault="00033F3D">
            <w:pPr>
              <w:rPr>
                <w:rFonts w:ascii="Arial" w:hAnsi="Arial" w:cs="Arial"/>
              </w:rPr>
            </w:pPr>
            <w:r>
              <w:rPr>
                <w:rFonts w:ascii="Arial" w:hAnsi="Arial" w:cs="Arial"/>
              </w:rPr>
              <w:t>V23</w:t>
            </w:r>
            <w:r w:rsidR="00C12972" w:rsidRPr="005C5A59">
              <w:rPr>
                <w:rFonts w:ascii="Arial" w:hAnsi="Arial" w:cs="Arial"/>
              </w:rPr>
              <w:t>01</w:t>
            </w:r>
            <w:r w:rsidR="002E1F4B" w:rsidRPr="005C5A59">
              <w:rPr>
                <w:rFonts w:ascii="Arial" w:hAnsi="Arial" w:cs="Arial"/>
              </w:rPr>
              <w:t>_ _ _</w:t>
            </w:r>
          </w:p>
          <w:p w14:paraId="308130C2" w14:textId="77777777" w:rsidR="002E1F4B" w:rsidRPr="005C5A59" w:rsidRDefault="002E1F4B">
            <w:pPr>
              <w:pStyle w:val="Header"/>
              <w:tabs>
                <w:tab w:val="clear" w:pos="4153"/>
                <w:tab w:val="clear" w:pos="8306"/>
              </w:tabs>
              <w:rPr>
                <w:rFonts w:ascii="Arial" w:hAnsi="Arial" w:cs="Arial"/>
              </w:rPr>
            </w:pPr>
            <w:r w:rsidRPr="005C5A59">
              <w:rPr>
                <w:rFonts w:ascii="Arial" w:hAnsi="Arial" w:cs="Arial"/>
              </w:rPr>
              <w:t>Date:</w:t>
            </w:r>
          </w:p>
        </w:tc>
        <w:tc>
          <w:tcPr>
            <w:tcW w:w="992" w:type="dxa"/>
            <w:tcBorders>
              <w:top w:val="nil"/>
            </w:tcBorders>
          </w:tcPr>
          <w:p w14:paraId="6738466F" w14:textId="77777777" w:rsidR="002E1F4B" w:rsidRPr="005C5A59" w:rsidRDefault="002E1F4B">
            <w:pPr>
              <w:rPr>
                <w:rFonts w:ascii="Arial" w:hAnsi="Arial" w:cs="Arial"/>
              </w:rPr>
            </w:pPr>
          </w:p>
        </w:tc>
        <w:tc>
          <w:tcPr>
            <w:tcW w:w="1418" w:type="dxa"/>
            <w:tcBorders>
              <w:top w:val="nil"/>
            </w:tcBorders>
          </w:tcPr>
          <w:p w14:paraId="74F306DC" w14:textId="77777777" w:rsidR="002E1F4B" w:rsidRPr="005C5A59" w:rsidRDefault="002E1F4B">
            <w:pPr>
              <w:rPr>
                <w:rFonts w:ascii="Arial" w:hAnsi="Arial" w:cs="Arial"/>
              </w:rPr>
            </w:pPr>
          </w:p>
        </w:tc>
        <w:tc>
          <w:tcPr>
            <w:tcW w:w="1275" w:type="dxa"/>
            <w:tcBorders>
              <w:top w:val="nil"/>
            </w:tcBorders>
          </w:tcPr>
          <w:p w14:paraId="2A5B0D66" w14:textId="77777777" w:rsidR="002E1F4B" w:rsidRPr="005C5A59" w:rsidRDefault="002E1F4B">
            <w:pPr>
              <w:rPr>
                <w:rFonts w:ascii="Arial" w:hAnsi="Arial" w:cs="Arial"/>
              </w:rPr>
            </w:pPr>
          </w:p>
        </w:tc>
        <w:tc>
          <w:tcPr>
            <w:tcW w:w="1418" w:type="dxa"/>
            <w:tcBorders>
              <w:top w:val="nil"/>
            </w:tcBorders>
          </w:tcPr>
          <w:p w14:paraId="021DD60E" w14:textId="77777777" w:rsidR="002E1F4B" w:rsidRPr="005C5A59" w:rsidRDefault="002E1F4B">
            <w:pPr>
              <w:rPr>
                <w:rFonts w:ascii="Arial" w:hAnsi="Arial" w:cs="Arial"/>
              </w:rPr>
            </w:pPr>
          </w:p>
        </w:tc>
        <w:tc>
          <w:tcPr>
            <w:tcW w:w="1417" w:type="dxa"/>
            <w:tcBorders>
              <w:top w:val="nil"/>
            </w:tcBorders>
          </w:tcPr>
          <w:p w14:paraId="4DA97BF3" w14:textId="77777777" w:rsidR="002E1F4B" w:rsidRPr="005C5A59" w:rsidRDefault="002E1F4B">
            <w:pPr>
              <w:rPr>
                <w:rFonts w:ascii="Arial" w:hAnsi="Arial" w:cs="Arial"/>
              </w:rPr>
            </w:pPr>
          </w:p>
        </w:tc>
        <w:tc>
          <w:tcPr>
            <w:tcW w:w="1985" w:type="dxa"/>
            <w:tcBorders>
              <w:top w:val="single" w:sz="12" w:space="0" w:color="auto"/>
              <w:bottom w:val="single" w:sz="4" w:space="0" w:color="auto"/>
            </w:tcBorders>
            <w:shd w:val="clear" w:color="auto" w:fill="E0E0E0"/>
            <w:vAlign w:val="center"/>
          </w:tcPr>
          <w:p w14:paraId="7A050134" w14:textId="77777777" w:rsidR="002E1F4B" w:rsidRPr="005C5A59" w:rsidRDefault="002E1F4B" w:rsidP="00316CEB">
            <w:pPr>
              <w:jc w:val="center"/>
              <w:rPr>
                <w:rFonts w:ascii="Arial" w:hAnsi="Arial" w:cs="Arial"/>
              </w:rPr>
            </w:pPr>
          </w:p>
          <w:p w14:paraId="2D0C1643" w14:textId="77777777" w:rsidR="002E1F4B" w:rsidRPr="005C5A59" w:rsidRDefault="002E1F4B" w:rsidP="00316CEB">
            <w:pPr>
              <w:jc w:val="center"/>
              <w:rPr>
                <w:rFonts w:ascii="Arial" w:hAnsi="Arial" w:cs="Arial"/>
              </w:rPr>
            </w:pPr>
          </w:p>
        </w:tc>
        <w:tc>
          <w:tcPr>
            <w:tcW w:w="1560" w:type="dxa"/>
            <w:tcBorders>
              <w:top w:val="nil"/>
            </w:tcBorders>
          </w:tcPr>
          <w:p w14:paraId="43BED13F" w14:textId="77777777" w:rsidR="002E1F4B" w:rsidRPr="005C5A59" w:rsidRDefault="002E1F4B">
            <w:pPr>
              <w:rPr>
                <w:rFonts w:ascii="Arial" w:hAnsi="Arial" w:cs="Arial"/>
              </w:rPr>
            </w:pPr>
          </w:p>
        </w:tc>
      </w:tr>
      <w:tr w:rsidR="002E1F4B" w:rsidRPr="005C5A59" w14:paraId="01EC75F9" w14:textId="77777777" w:rsidTr="00316CEB">
        <w:trPr>
          <w:cantSplit/>
          <w:trHeight w:val="457"/>
          <w:jc w:val="center"/>
        </w:trPr>
        <w:tc>
          <w:tcPr>
            <w:tcW w:w="871" w:type="dxa"/>
            <w:tcBorders>
              <w:right w:val="single" w:sz="12" w:space="0" w:color="auto"/>
            </w:tcBorders>
            <w:vAlign w:val="center"/>
          </w:tcPr>
          <w:p w14:paraId="3FD89DB4" w14:textId="77777777" w:rsidR="002E1F4B" w:rsidRPr="005C5A59" w:rsidRDefault="002E1F4B">
            <w:pPr>
              <w:jc w:val="center"/>
              <w:rPr>
                <w:rFonts w:ascii="Arial" w:hAnsi="Arial" w:cs="Arial"/>
                <w:b/>
              </w:rPr>
            </w:pPr>
            <w:r w:rsidRPr="005C5A59">
              <w:rPr>
                <w:rFonts w:ascii="Arial" w:hAnsi="Arial" w:cs="Arial"/>
                <w:b/>
              </w:rPr>
              <w:t>May</w:t>
            </w:r>
          </w:p>
        </w:tc>
        <w:tc>
          <w:tcPr>
            <w:tcW w:w="1569" w:type="dxa"/>
            <w:tcBorders>
              <w:left w:val="nil"/>
            </w:tcBorders>
          </w:tcPr>
          <w:p w14:paraId="7426C8AC" w14:textId="77777777" w:rsidR="002E1F4B" w:rsidRPr="005C5A59" w:rsidRDefault="002E1F4B">
            <w:pPr>
              <w:rPr>
                <w:rFonts w:ascii="Arial" w:hAnsi="Arial" w:cs="Arial"/>
              </w:rPr>
            </w:pPr>
          </w:p>
        </w:tc>
        <w:tc>
          <w:tcPr>
            <w:tcW w:w="1559" w:type="dxa"/>
          </w:tcPr>
          <w:p w14:paraId="0EED56DD" w14:textId="42986466" w:rsidR="002E1F4B" w:rsidRPr="005C5A59" w:rsidRDefault="00033F3D">
            <w:pPr>
              <w:rPr>
                <w:rFonts w:ascii="Arial" w:hAnsi="Arial" w:cs="Arial"/>
              </w:rPr>
            </w:pPr>
            <w:r>
              <w:rPr>
                <w:rFonts w:ascii="Arial" w:hAnsi="Arial" w:cs="Arial"/>
              </w:rPr>
              <w:t>V23</w:t>
            </w:r>
            <w:r w:rsidR="002E1F4B" w:rsidRPr="005C5A59">
              <w:rPr>
                <w:rFonts w:ascii="Arial" w:hAnsi="Arial" w:cs="Arial"/>
              </w:rPr>
              <w:t>02_ _ _</w:t>
            </w:r>
          </w:p>
          <w:p w14:paraId="422A10CF" w14:textId="77777777" w:rsidR="002E1F4B" w:rsidRPr="005C5A59" w:rsidRDefault="002E1F4B">
            <w:pPr>
              <w:rPr>
                <w:rFonts w:ascii="Arial" w:hAnsi="Arial" w:cs="Arial"/>
              </w:rPr>
            </w:pPr>
            <w:r w:rsidRPr="005C5A59">
              <w:rPr>
                <w:rFonts w:ascii="Arial" w:hAnsi="Arial" w:cs="Arial"/>
              </w:rPr>
              <w:t>Date:</w:t>
            </w:r>
          </w:p>
        </w:tc>
        <w:tc>
          <w:tcPr>
            <w:tcW w:w="992" w:type="dxa"/>
          </w:tcPr>
          <w:p w14:paraId="62D3BBB3" w14:textId="77777777" w:rsidR="002E1F4B" w:rsidRPr="005C5A59" w:rsidRDefault="002E1F4B">
            <w:pPr>
              <w:rPr>
                <w:rFonts w:ascii="Arial" w:hAnsi="Arial" w:cs="Arial"/>
              </w:rPr>
            </w:pPr>
          </w:p>
        </w:tc>
        <w:tc>
          <w:tcPr>
            <w:tcW w:w="1418" w:type="dxa"/>
          </w:tcPr>
          <w:p w14:paraId="6FD4AE72" w14:textId="77777777" w:rsidR="002E1F4B" w:rsidRPr="005C5A59" w:rsidRDefault="002E1F4B">
            <w:pPr>
              <w:rPr>
                <w:rFonts w:ascii="Arial" w:hAnsi="Arial" w:cs="Arial"/>
              </w:rPr>
            </w:pPr>
          </w:p>
        </w:tc>
        <w:tc>
          <w:tcPr>
            <w:tcW w:w="1275" w:type="dxa"/>
          </w:tcPr>
          <w:p w14:paraId="4D35453F" w14:textId="77777777" w:rsidR="002E1F4B" w:rsidRPr="005C5A59" w:rsidRDefault="002E1F4B">
            <w:pPr>
              <w:rPr>
                <w:rFonts w:ascii="Arial" w:hAnsi="Arial" w:cs="Arial"/>
              </w:rPr>
            </w:pPr>
          </w:p>
        </w:tc>
        <w:tc>
          <w:tcPr>
            <w:tcW w:w="1418" w:type="dxa"/>
          </w:tcPr>
          <w:p w14:paraId="0FAE6937" w14:textId="77777777" w:rsidR="002E1F4B" w:rsidRPr="005C5A59" w:rsidRDefault="002E1F4B">
            <w:pPr>
              <w:rPr>
                <w:rFonts w:ascii="Arial" w:hAnsi="Arial" w:cs="Arial"/>
              </w:rPr>
            </w:pPr>
          </w:p>
        </w:tc>
        <w:tc>
          <w:tcPr>
            <w:tcW w:w="1417" w:type="dxa"/>
          </w:tcPr>
          <w:p w14:paraId="310728F7" w14:textId="77777777" w:rsidR="002E1F4B" w:rsidRPr="005C5A59" w:rsidRDefault="002E1F4B">
            <w:pPr>
              <w:rPr>
                <w:rFonts w:ascii="Arial" w:hAnsi="Arial" w:cs="Arial"/>
              </w:rPr>
            </w:pPr>
          </w:p>
        </w:tc>
        <w:tc>
          <w:tcPr>
            <w:tcW w:w="1985" w:type="dxa"/>
            <w:tcBorders>
              <w:top w:val="single" w:sz="4" w:space="0" w:color="auto"/>
            </w:tcBorders>
            <w:shd w:val="clear" w:color="auto" w:fill="E0E0E0"/>
            <w:vAlign w:val="center"/>
          </w:tcPr>
          <w:p w14:paraId="7ABB583B" w14:textId="77777777" w:rsidR="002E1F4B" w:rsidRPr="005C5A59" w:rsidRDefault="002E1F4B" w:rsidP="00316CEB">
            <w:pPr>
              <w:jc w:val="center"/>
              <w:rPr>
                <w:rFonts w:ascii="Arial" w:hAnsi="Arial" w:cs="Arial"/>
              </w:rPr>
            </w:pPr>
          </w:p>
        </w:tc>
        <w:tc>
          <w:tcPr>
            <w:tcW w:w="1560" w:type="dxa"/>
          </w:tcPr>
          <w:p w14:paraId="0034BABC" w14:textId="77777777" w:rsidR="002E1F4B" w:rsidRPr="005C5A59" w:rsidRDefault="002E1F4B">
            <w:pPr>
              <w:rPr>
                <w:rFonts w:ascii="Arial" w:hAnsi="Arial" w:cs="Arial"/>
              </w:rPr>
            </w:pPr>
          </w:p>
        </w:tc>
      </w:tr>
      <w:tr w:rsidR="002E1F4B" w:rsidRPr="005C5A59" w14:paraId="5C2CFBD6" w14:textId="77777777" w:rsidTr="00316CEB">
        <w:trPr>
          <w:cantSplit/>
          <w:trHeight w:val="421"/>
          <w:jc w:val="center"/>
        </w:trPr>
        <w:tc>
          <w:tcPr>
            <w:tcW w:w="871" w:type="dxa"/>
            <w:tcBorders>
              <w:right w:val="single" w:sz="12" w:space="0" w:color="auto"/>
            </w:tcBorders>
            <w:vAlign w:val="center"/>
          </w:tcPr>
          <w:p w14:paraId="6776835C" w14:textId="77777777" w:rsidR="002E1F4B" w:rsidRPr="005C5A59" w:rsidRDefault="00316CEB">
            <w:pPr>
              <w:jc w:val="center"/>
              <w:rPr>
                <w:rFonts w:ascii="Arial" w:hAnsi="Arial" w:cs="Arial"/>
                <w:b/>
              </w:rPr>
            </w:pPr>
            <w:r w:rsidRPr="005C5A59">
              <w:rPr>
                <w:rFonts w:ascii="Arial" w:hAnsi="Arial" w:cs="Arial"/>
                <w:b/>
              </w:rPr>
              <w:t>Jun</w:t>
            </w:r>
          </w:p>
        </w:tc>
        <w:tc>
          <w:tcPr>
            <w:tcW w:w="1569" w:type="dxa"/>
            <w:tcBorders>
              <w:left w:val="nil"/>
            </w:tcBorders>
          </w:tcPr>
          <w:p w14:paraId="489A4796" w14:textId="77777777" w:rsidR="002E1F4B" w:rsidRPr="005C5A59" w:rsidRDefault="002E1F4B">
            <w:pPr>
              <w:rPr>
                <w:rFonts w:ascii="Arial" w:hAnsi="Arial" w:cs="Arial"/>
              </w:rPr>
            </w:pPr>
          </w:p>
        </w:tc>
        <w:tc>
          <w:tcPr>
            <w:tcW w:w="1559" w:type="dxa"/>
          </w:tcPr>
          <w:p w14:paraId="61B923FA" w14:textId="0B410619" w:rsidR="002E1F4B" w:rsidRPr="005C5A59" w:rsidRDefault="00033F3D">
            <w:pPr>
              <w:rPr>
                <w:rFonts w:ascii="Arial" w:hAnsi="Arial" w:cs="Arial"/>
              </w:rPr>
            </w:pPr>
            <w:r>
              <w:rPr>
                <w:rFonts w:ascii="Arial" w:hAnsi="Arial" w:cs="Arial"/>
              </w:rPr>
              <w:t>V23</w:t>
            </w:r>
            <w:r w:rsidR="00C12972" w:rsidRPr="005C5A59">
              <w:rPr>
                <w:rFonts w:ascii="Arial" w:hAnsi="Arial" w:cs="Arial"/>
              </w:rPr>
              <w:t>03</w:t>
            </w:r>
            <w:r w:rsidR="002E1F4B" w:rsidRPr="005C5A59">
              <w:rPr>
                <w:rFonts w:ascii="Arial" w:hAnsi="Arial" w:cs="Arial"/>
              </w:rPr>
              <w:t>_ _ _</w:t>
            </w:r>
          </w:p>
          <w:p w14:paraId="16A60989" w14:textId="77777777" w:rsidR="002E1F4B" w:rsidRPr="005C5A59" w:rsidRDefault="002E1F4B">
            <w:pPr>
              <w:rPr>
                <w:rFonts w:ascii="Arial" w:hAnsi="Arial" w:cs="Arial"/>
              </w:rPr>
            </w:pPr>
            <w:r w:rsidRPr="005C5A59">
              <w:rPr>
                <w:rFonts w:ascii="Arial" w:hAnsi="Arial" w:cs="Arial"/>
              </w:rPr>
              <w:t>Date:</w:t>
            </w:r>
          </w:p>
        </w:tc>
        <w:tc>
          <w:tcPr>
            <w:tcW w:w="992" w:type="dxa"/>
          </w:tcPr>
          <w:p w14:paraId="7AC88CD4" w14:textId="77777777" w:rsidR="002E1F4B" w:rsidRPr="005C5A59" w:rsidRDefault="002E1F4B">
            <w:pPr>
              <w:rPr>
                <w:rFonts w:ascii="Arial" w:hAnsi="Arial" w:cs="Arial"/>
              </w:rPr>
            </w:pPr>
          </w:p>
        </w:tc>
        <w:tc>
          <w:tcPr>
            <w:tcW w:w="1418" w:type="dxa"/>
          </w:tcPr>
          <w:p w14:paraId="7ACFACD4" w14:textId="77777777" w:rsidR="002E1F4B" w:rsidRPr="005C5A59" w:rsidRDefault="002E1F4B">
            <w:pPr>
              <w:rPr>
                <w:rFonts w:ascii="Arial" w:hAnsi="Arial" w:cs="Arial"/>
              </w:rPr>
            </w:pPr>
          </w:p>
        </w:tc>
        <w:tc>
          <w:tcPr>
            <w:tcW w:w="1275" w:type="dxa"/>
          </w:tcPr>
          <w:p w14:paraId="0C263F20" w14:textId="77777777" w:rsidR="002E1F4B" w:rsidRPr="005C5A59" w:rsidRDefault="002E1F4B">
            <w:pPr>
              <w:rPr>
                <w:rFonts w:ascii="Arial" w:hAnsi="Arial" w:cs="Arial"/>
              </w:rPr>
            </w:pPr>
          </w:p>
        </w:tc>
        <w:tc>
          <w:tcPr>
            <w:tcW w:w="1418" w:type="dxa"/>
          </w:tcPr>
          <w:p w14:paraId="325056B6" w14:textId="77777777" w:rsidR="002E1F4B" w:rsidRPr="005C5A59" w:rsidRDefault="002E1F4B">
            <w:pPr>
              <w:pStyle w:val="Header"/>
              <w:tabs>
                <w:tab w:val="clear" w:pos="4153"/>
                <w:tab w:val="clear" w:pos="8306"/>
              </w:tabs>
              <w:rPr>
                <w:rFonts w:ascii="Arial" w:hAnsi="Arial" w:cs="Arial"/>
              </w:rPr>
            </w:pPr>
          </w:p>
        </w:tc>
        <w:tc>
          <w:tcPr>
            <w:tcW w:w="1417" w:type="dxa"/>
          </w:tcPr>
          <w:p w14:paraId="4F1B64C6" w14:textId="77777777" w:rsidR="002E1F4B" w:rsidRPr="005C5A59" w:rsidRDefault="002E1F4B">
            <w:pPr>
              <w:rPr>
                <w:rFonts w:ascii="Arial" w:hAnsi="Arial" w:cs="Arial"/>
              </w:rPr>
            </w:pPr>
          </w:p>
        </w:tc>
        <w:tc>
          <w:tcPr>
            <w:tcW w:w="1985" w:type="dxa"/>
            <w:shd w:val="clear" w:color="auto" w:fill="E0E0E0"/>
            <w:vAlign w:val="center"/>
          </w:tcPr>
          <w:p w14:paraId="68F5E5E8" w14:textId="77777777" w:rsidR="002E1F4B" w:rsidRPr="005C5A59" w:rsidRDefault="002E1F4B" w:rsidP="00316CEB">
            <w:pPr>
              <w:jc w:val="center"/>
              <w:rPr>
                <w:rFonts w:ascii="Arial" w:hAnsi="Arial" w:cs="Arial"/>
                <w:sz w:val="16"/>
                <w:szCs w:val="16"/>
                <w:highlight w:val="lightGray"/>
              </w:rPr>
            </w:pPr>
          </w:p>
        </w:tc>
        <w:tc>
          <w:tcPr>
            <w:tcW w:w="1560" w:type="dxa"/>
          </w:tcPr>
          <w:p w14:paraId="3C81D74A" w14:textId="77777777" w:rsidR="002E1F4B" w:rsidRPr="005C5A59" w:rsidRDefault="002E1F4B">
            <w:pPr>
              <w:rPr>
                <w:rFonts w:ascii="Arial" w:hAnsi="Arial" w:cs="Arial"/>
              </w:rPr>
            </w:pPr>
          </w:p>
        </w:tc>
      </w:tr>
      <w:tr w:rsidR="002E1F4B" w:rsidRPr="005C5A59" w14:paraId="6E484956" w14:textId="77777777" w:rsidTr="00316CEB">
        <w:trPr>
          <w:cantSplit/>
          <w:trHeight w:val="386"/>
          <w:jc w:val="center"/>
        </w:trPr>
        <w:tc>
          <w:tcPr>
            <w:tcW w:w="871" w:type="dxa"/>
            <w:tcBorders>
              <w:right w:val="single" w:sz="12" w:space="0" w:color="auto"/>
            </w:tcBorders>
            <w:vAlign w:val="center"/>
          </w:tcPr>
          <w:p w14:paraId="44C6254C" w14:textId="77777777" w:rsidR="002E1F4B" w:rsidRPr="005C5A59" w:rsidRDefault="00316CEB">
            <w:pPr>
              <w:jc w:val="center"/>
              <w:rPr>
                <w:rFonts w:ascii="Arial" w:hAnsi="Arial" w:cs="Arial"/>
                <w:b/>
              </w:rPr>
            </w:pPr>
            <w:r w:rsidRPr="005C5A59">
              <w:rPr>
                <w:rFonts w:ascii="Arial" w:hAnsi="Arial" w:cs="Arial"/>
                <w:b/>
              </w:rPr>
              <w:t>Jul</w:t>
            </w:r>
          </w:p>
        </w:tc>
        <w:tc>
          <w:tcPr>
            <w:tcW w:w="1569" w:type="dxa"/>
            <w:tcBorders>
              <w:left w:val="nil"/>
            </w:tcBorders>
          </w:tcPr>
          <w:p w14:paraId="0091A550" w14:textId="77777777" w:rsidR="002E1F4B" w:rsidRPr="005C5A59" w:rsidRDefault="002E1F4B">
            <w:pPr>
              <w:rPr>
                <w:rFonts w:ascii="Arial" w:hAnsi="Arial" w:cs="Arial"/>
              </w:rPr>
            </w:pPr>
          </w:p>
        </w:tc>
        <w:tc>
          <w:tcPr>
            <w:tcW w:w="1559" w:type="dxa"/>
          </w:tcPr>
          <w:p w14:paraId="6E7F9339" w14:textId="31192FEB" w:rsidR="002E1F4B" w:rsidRPr="005C5A59" w:rsidRDefault="00033F3D">
            <w:pPr>
              <w:rPr>
                <w:rFonts w:ascii="Arial" w:hAnsi="Arial" w:cs="Arial"/>
              </w:rPr>
            </w:pPr>
            <w:r>
              <w:rPr>
                <w:rFonts w:ascii="Arial" w:hAnsi="Arial" w:cs="Arial"/>
              </w:rPr>
              <w:t>V23</w:t>
            </w:r>
            <w:r w:rsidR="00C12972" w:rsidRPr="005C5A59">
              <w:rPr>
                <w:rFonts w:ascii="Arial" w:hAnsi="Arial" w:cs="Arial"/>
              </w:rPr>
              <w:t>04</w:t>
            </w:r>
            <w:r w:rsidR="002E1F4B" w:rsidRPr="005C5A59">
              <w:rPr>
                <w:rFonts w:ascii="Arial" w:hAnsi="Arial" w:cs="Arial"/>
              </w:rPr>
              <w:t>_ _ _</w:t>
            </w:r>
          </w:p>
          <w:p w14:paraId="2F3FF582" w14:textId="77777777" w:rsidR="002E1F4B" w:rsidRPr="005C5A59" w:rsidRDefault="002E1F4B">
            <w:pPr>
              <w:rPr>
                <w:rFonts w:ascii="Arial" w:hAnsi="Arial" w:cs="Arial"/>
              </w:rPr>
            </w:pPr>
            <w:r w:rsidRPr="005C5A59">
              <w:rPr>
                <w:rFonts w:ascii="Arial" w:hAnsi="Arial" w:cs="Arial"/>
              </w:rPr>
              <w:t>Date:</w:t>
            </w:r>
          </w:p>
        </w:tc>
        <w:tc>
          <w:tcPr>
            <w:tcW w:w="992" w:type="dxa"/>
          </w:tcPr>
          <w:p w14:paraId="43BA4EB9" w14:textId="77777777" w:rsidR="002E1F4B" w:rsidRPr="005C5A59" w:rsidRDefault="002E1F4B">
            <w:pPr>
              <w:rPr>
                <w:rFonts w:ascii="Arial" w:hAnsi="Arial" w:cs="Arial"/>
              </w:rPr>
            </w:pPr>
          </w:p>
        </w:tc>
        <w:tc>
          <w:tcPr>
            <w:tcW w:w="1418" w:type="dxa"/>
          </w:tcPr>
          <w:p w14:paraId="5D6AE885" w14:textId="77777777" w:rsidR="002E1F4B" w:rsidRPr="005C5A59" w:rsidRDefault="002E1F4B">
            <w:pPr>
              <w:rPr>
                <w:rFonts w:ascii="Arial" w:hAnsi="Arial" w:cs="Arial"/>
              </w:rPr>
            </w:pPr>
          </w:p>
        </w:tc>
        <w:tc>
          <w:tcPr>
            <w:tcW w:w="1275" w:type="dxa"/>
          </w:tcPr>
          <w:p w14:paraId="696723EF" w14:textId="77777777" w:rsidR="002E1F4B" w:rsidRPr="005C5A59" w:rsidRDefault="002E1F4B">
            <w:pPr>
              <w:rPr>
                <w:rFonts w:ascii="Arial" w:hAnsi="Arial" w:cs="Arial"/>
              </w:rPr>
            </w:pPr>
          </w:p>
        </w:tc>
        <w:tc>
          <w:tcPr>
            <w:tcW w:w="1418" w:type="dxa"/>
          </w:tcPr>
          <w:p w14:paraId="34DA7E10" w14:textId="77777777" w:rsidR="002E1F4B" w:rsidRPr="005C5A59" w:rsidRDefault="002E1F4B">
            <w:pPr>
              <w:rPr>
                <w:rFonts w:ascii="Arial" w:hAnsi="Arial" w:cs="Arial"/>
              </w:rPr>
            </w:pPr>
          </w:p>
        </w:tc>
        <w:tc>
          <w:tcPr>
            <w:tcW w:w="1417" w:type="dxa"/>
          </w:tcPr>
          <w:p w14:paraId="3D22F76A" w14:textId="77777777" w:rsidR="002E1F4B" w:rsidRPr="005C5A59" w:rsidRDefault="002E1F4B">
            <w:pPr>
              <w:rPr>
                <w:rFonts w:ascii="Arial" w:hAnsi="Arial" w:cs="Arial"/>
              </w:rPr>
            </w:pPr>
          </w:p>
        </w:tc>
        <w:tc>
          <w:tcPr>
            <w:tcW w:w="1985" w:type="dxa"/>
            <w:shd w:val="clear" w:color="auto" w:fill="E0E0E0"/>
            <w:vAlign w:val="center"/>
          </w:tcPr>
          <w:p w14:paraId="017A81EA" w14:textId="77777777" w:rsidR="002E1F4B" w:rsidRPr="005C5A59" w:rsidRDefault="002E1F4B" w:rsidP="00316CEB">
            <w:pPr>
              <w:jc w:val="center"/>
              <w:rPr>
                <w:rFonts w:ascii="Arial" w:hAnsi="Arial" w:cs="Arial"/>
                <w:highlight w:val="lightGray"/>
              </w:rPr>
            </w:pPr>
          </w:p>
        </w:tc>
        <w:tc>
          <w:tcPr>
            <w:tcW w:w="1560" w:type="dxa"/>
          </w:tcPr>
          <w:p w14:paraId="53D6B0C5" w14:textId="77777777" w:rsidR="002E1F4B" w:rsidRPr="005C5A59" w:rsidRDefault="002E1F4B">
            <w:pPr>
              <w:rPr>
                <w:rFonts w:ascii="Arial" w:hAnsi="Arial" w:cs="Arial"/>
              </w:rPr>
            </w:pPr>
          </w:p>
        </w:tc>
      </w:tr>
      <w:tr w:rsidR="002E1F4B" w:rsidRPr="005C5A59" w14:paraId="47210D46" w14:textId="77777777" w:rsidTr="00316CEB">
        <w:trPr>
          <w:cantSplit/>
          <w:trHeight w:val="463"/>
          <w:jc w:val="center"/>
        </w:trPr>
        <w:tc>
          <w:tcPr>
            <w:tcW w:w="871" w:type="dxa"/>
            <w:tcBorders>
              <w:right w:val="single" w:sz="12" w:space="0" w:color="auto"/>
            </w:tcBorders>
            <w:vAlign w:val="center"/>
          </w:tcPr>
          <w:p w14:paraId="66325064" w14:textId="77777777" w:rsidR="002E1F4B" w:rsidRPr="005C5A59" w:rsidRDefault="002E1F4B">
            <w:pPr>
              <w:jc w:val="center"/>
              <w:rPr>
                <w:rFonts w:ascii="Arial" w:hAnsi="Arial" w:cs="Arial"/>
                <w:b/>
              </w:rPr>
            </w:pPr>
            <w:r w:rsidRPr="005C5A59">
              <w:rPr>
                <w:rFonts w:ascii="Arial" w:hAnsi="Arial" w:cs="Arial"/>
                <w:b/>
              </w:rPr>
              <w:t>Aug</w:t>
            </w:r>
          </w:p>
        </w:tc>
        <w:tc>
          <w:tcPr>
            <w:tcW w:w="1569" w:type="dxa"/>
            <w:tcBorders>
              <w:left w:val="nil"/>
            </w:tcBorders>
          </w:tcPr>
          <w:p w14:paraId="3342F8C0" w14:textId="77777777" w:rsidR="002E1F4B" w:rsidRPr="005C5A59" w:rsidRDefault="002E1F4B">
            <w:pPr>
              <w:rPr>
                <w:rFonts w:ascii="Arial" w:hAnsi="Arial" w:cs="Arial"/>
              </w:rPr>
            </w:pPr>
          </w:p>
        </w:tc>
        <w:tc>
          <w:tcPr>
            <w:tcW w:w="1559" w:type="dxa"/>
          </w:tcPr>
          <w:p w14:paraId="2B4DB139" w14:textId="50CC9CD8" w:rsidR="002E1F4B" w:rsidRPr="005C5A59" w:rsidRDefault="00033F3D">
            <w:pPr>
              <w:rPr>
                <w:rFonts w:ascii="Arial" w:hAnsi="Arial" w:cs="Arial"/>
              </w:rPr>
            </w:pPr>
            <w:r>
              <w:rPr>
                <w:rFonts w:ascii="Arial" w:hAnsi="Arial" w:cs="Arial"/>
              </w:rPr>
              <w:t>V23</w:t>
            </w:r>
            <w:r w:rsidR="00C12972" w:rsidRPr="005C5A59">
              <w:rPr>
                <w:rFonts w:ascii="Arial" w:hAnsi="Arial" w:cs="Arial"/>
              </w:rPr>
              <w:t>05</w:t>
            </w:r>
            <w:r w:rsidR="002E1F4B" w:rsidRPr="005C5A59">
              <w:rPr>
                <w:rFonts w:ascii="Arial" w:hAnsi="Arial" w:cs="Arial"/>
              </w:rPr>
              <w:t>_ _ _</w:t>
            </w:r>
          </w:p>
          <w:p w14:paraId="5E949885" w14:textId="77777777" w:rsidR="002E1F4B" w:rsidRPr="005C5A59" w:rsidRDefault="002E1F4B">
            <w:pPr>
              <w:rPr>
                <w:rFonts w:ascii="Arial" w:hAnsi="Arial" w:cs="Arial"/>
              </w:rPr>
            </w:pPr>
            <w:r w:rsidRPr="005C5A59">
              <w:rPr>
                <w:rFonts w:ascii="Arial" w:hAnsi="Arial" w:cs="Arial"/>
              </w:rPr>
              <w:t>Date:</w:t>
            </w:r>
          </w:p>
        </w:tc>
        <w:tc>
          <w:tcPr>
            <w:tcW w:w="992" w:type="dxa"/>
          </w:tcPr>
          <w:p w14:paraId="05AC04BB" w14:textId="77777777" w:rsidR="002E1F4B" w:rsidRPr="005C5A59" w:rsidRDefault="002E1F4B">
            <w:pPr>
              <w:rPr>
                <w:rFonts w:ascii="Arial" w:hAnsi="Arial" w:cs="Arial"/>
              </w:rPr>
            </w:pPr>
          </w:p>
        </w:tc>
        <w:tc>
          <w:tcPr>
            <w:tcW w:w="1418" w:type="dxa"/>
          </w:tcPr>
          <w:p w14:paraId="333E2851" w14:textId="77777777" w:rsidR="002E1F4B" w:rsidRPr="005C5A59" w:rsidRDefault="002E1F4B">
            <w:pPr>
              <w:rPr>
                <w:rFonts w:ascii="Arial" w:hAnsi="Arial" w:cs="Arial"/>
              </w:rPr>
            </w:pPr>
          </w:p>
        </w:tc>
        <w:tc>
          <w:tcPr>
            <w:tcW w:w="1275" w:type="dxa"/>
          </w:tcPr>
          <w:p w14:paraId="729D6F9C" w14:textId="77777777" w:rsidR="002E1F4B" w:rsidRPr="005C5A59" w:rsidRDefault="002E1F4B">
            <w:pPr>
              <w:pStyle w:val="Header"/>
              <w:tabs>
                <w:tab w:val="clear" w:pos="4153"/>
                <w:tab w:val="clear" w:pos="8306"/>
              </w:tabs>
              <w:rPr>
                <w:rFonts w:ascii="Arial" w:hAnsi="Arial" w:cs="Arial"/>
              </w:rPr>
            </w:pPr>
          </w:p>
        </w:tc>
        <w:tc>
          <w:tcPr>
            <w:tcW w:w="1418" w:type="dxa"/>
          </w:tcPr>
          <w:p w14:paraId="1CCF98C1" w14:textId="77777777" w:rsidR="002E1F4B" w:rsidRPr="005C5A59" w:rsidRDefault="002E1F4B">
            <w:pPr>
              <w:rPr>
                <w:rFonts w:ascii="Arial" w:hAnsi="Arial" w:cs="Arial"/>
              </w:rPr>
            </w:pPr>
          </w:p>
        </w:tc>
        <w:tc>
          <w:tcPr>
            <w:tcW w:w="1417" w:type="dxa"/>
          </w:tcPr>
          <w:p w14:paraId="6323D8F0" w14:textId="77777777" w:rsidR="002E1F4B" w:rsidRPr="005C5A59" w:rsidRDefault="002E1F4B">
            <w:pPr>
              <w:rPr>
                <w:rFonts w:ascii="Arial" w:hAnsi="Arial" w:cs="Arial"/>
              </w:rPr>
            </w:pPr>
          </w:p>
        </w:tc>
        <w:tc>
          <w:tcPr>
            <w:tcW w:w="1985" w:type="dxa"/>
            <w:shd w:val="clear" w:color="auto" w:fill="E0E0E0"/>
            <w:vAlign w:val="center"/>
          </w:tcPr>
          <w:p w14:paraId="71464B32" w14:textId="77777777" w:rsidR="002E1F4B" w:rsidRPr="005C5A59" w:rsidRDefault="002E1F4B" w:rsidP="00316CEB">
            <w:pPr>
              <w:jc w:val="center"/>
              <w:rPr>
                <w:rFonts w:ascii="Arial" w:hAnsi="Arial" w:cs="Arial"/>
              </w:rPr>
            </w:pPr>
          </w:p>
        </w:tc>
        <w:tc>
          <w:tcPr>
            <w:tcW w:w="1560" w:type="dxa"/>
          </w:tcPr>
          <w:p w14:paraId="30BFBF77" w14:textId="77777777" w:rsidR="002E1F4B" w:rsidRPr="005C5A59" w:rsidRDefault="002E1F4B">
            <w:pPr>
              <w:rPr>
                <w:rFonts w:ascii="Arial" w:hAnsi="Arial" w:cs="Arial"/>
              </w:rPr>
            </w:pPr>
          </w:p>
        </w:tc>
      </w:tr>
      <w:tr w:rsidR="002E1F4B" w:rsidRPr="005C5A59" w14:paraId="44C737FD" w14:textId="77777777" w:rsidTr="00316CEB">
        <w:trPr>
          <w:cantSplit/>
          <w:trHeight w:val="543"/>
          <w:jc w:val="center"/>
        </w:trPr>
        <w:tc>
          <w:tcPr>
            <w:tcW w:w="871" w:type="dxa"/>
            <w:tcBorders>
              <w:right w:val="single" w:sz="12" w:space="0" w:color="auto"/>
            </w:tcBorders>
            <w:vAlign w:val="center"/>
          </w:tcPr>
          <w:p w14:paraId="5A07167D" w14:textId="77777777" w:rsidR="002E1F4B" w:rsidRPr="005C5A59" w:rsidRDefault="00316CEB">
            <w:pPr>
              <w:jc w:val="center"/>
              <w:rPr>
                <w:rFonts w:ascii="Arial" w:hAnsi="Arial" w:cs="Arial"/>
                <w:b/>
              </w:rPr>
            </w:pPr>
            <w:r w:rsidRPr="005C5A59">
              <w:rPr>
                <w:rFonts w:ascii="Arial" w:hAnsi="Arial" w:cs="Arial"/>
                <w:b/>
              </w:rPr>
              <w:t>Sep</w:t>
            </w:r>
          </w:p>
        </w:tc>
        <w:tc>
          <w:tcPr>
            <w:tcW w:w="1569" w:type="dxa"/>
            <w:tcBorders>
              <w:left w:val="nil"/>
            </w:tcBorders>
          </w:tcPr>
          <w:p w14:paraId="5CF68E01" w14:textId="77777777" w:rsidR="002E1F4B" w:rsidRPr="005C5A59" w:rsidRDefault="002E1F4B">
            <w:pPr>
              <w:rPr>
                <w:rFonts w:ascii="Arial" w:hAnsi="Arial" w:cs="Arial"/>
              </w:rPr>
            </w:pPr>
          </w:p>
        </w:tc>
        <w:tc>
          <w:tcPr>
            <w:tcW w:w="1559" w:type="dxa"/>
          </w:tcPr>
          <w:p w14:paraId="79B298F9" w14:textId="15CDAF2F" w:rsidR="002E1F4B" w:rsidRPr="005C5A59" w:rsidRDefault="00033F3D">
            <w:pPr>
              <w:rPr>
                <w:rFonts w:ascii="Arial" w:hAnsi="Arial" w:cs="Arial"/>
              </w:rPr>
            </w:pPr>
            <w:r>
              <w:rPr>
                <w:rFonts w:ascii="Arial" w:hAnsi="Arial" w:cs="Arial"/>
              </w:rPr>
              <w:t>V23</w:t>
            </w:r>
            <w:r w:rsidR="00C12972" w:rsidRPr="005C5A59">
              <w:rPr>
                <w:rFonts w:ascii="Arial" w:hAnsi="Arial" w:cs="Arial"/>
              </w:rPr>
              <w:t>06</w:t>
            </w:r>
            <w:r w:rsidR="002E1F4B" w:rsidRPr="005C5A59">
              <w:rPr>
                <w:rFonts w:ascii="Arial" w:hAnsi="Arial" w:cs="Arial"/>
              </w:rPr>
              <w:t>_ _ _</w:t>
            </w:r>
          </w:p>
          <w:p w14:paraId="53A375C7" w14:textId="77777777" w:rsidR="002E1F4B" w:rsidRPr="005C5A59" w:rsidRDefault="002E1F4B">
            <w:pPr>
              <w:rPr>
                <w:rFonts w:ascii="Arial" w:hAnsi="Arial" w:cs="Arial"/>
              </w:rPr>
            </w:pPr>
            <w:r w:rsidRPr="005C5A59">
              <w:rPr>
                <w:rFonts w:ascii="Arial" w:hAnsi="Arial" w:cs="Arial"/>
              </w:rPr>
              <w:t>Date:</w:t>
            </w:r>
          </w:p>
        </w:tc>
        <w:tc>
          <w:tcPr>
            <w:tcW w:w="992" w:type="dxa"/>
          </w:tcPr>
          <w:p w14:paraId="40EA2DBB" w14:textId="77777777" w:rsidR="002E1F4B" w:rsidRPr="005C5A59" w:rsidRDefault="002E1F4B">
            <w:pPr>
              <w:rPr>
                <w:rFonts w:ascii="Arial" w:hAnsi="Arial" w:cs="Arial"/>
              </w:rPr>
            </w:pPr>
          </w:p>
        </w:tc>
        <w:tc>
          <w:tcPr>
            <w:tcW w:w="1418" w:type="dxa"/>
          </w:tcPr>
          <w:p w14:paraId="72E941FC" w14:textId="77777777" w:rsidR="002E1F4B" w:rsidRPr="005C5A59" w:rsidRDefault="002E1F4B">
            <w:pPr>
              <w:pStyle w:val="Header"/>
              <w:tabs>
                <w:tab w:val="clear" w:pos="4153"/>
                <w:tab w:val="clear" w:pos="8306"/>
              </w:tabs>
              <w:rPr>
                <w:rFonts w:ascii="Arial" w:hAnsi="Arial" w:cs="Arial"/>
              </w:rPr>
            </w:pPr>
          </w:p>
        </w:tc>
        <w:tc>
          <w:tcPr>
            <w:tcW w:w="1275" w:type="dxa"/>
          </w:tcPr>
          <w:p w14:paraId="799565B1" w14:textId="77777777" w:rsidR="002E1F4B" w:rsidRPr="005C5A59" w:rsidRDefault="002E1F4B">
            <w:pPr>
              <w:rPr>
                <w:rFonts w:ascii="Arial" w:hAnsi="Arial" w:cs="Arial"/>
              </w:rPr>
            </w:pPr>
          </w:p>
        </w:tc>
        <w:tc>
          <w:tcPr>
            <w:tcW w:w="1418" w:type="dxa"/>
          </w:tcPr>
          <w:p w14:paraId="736B2EF5" w14:textId="77777777" w:rsidR="002E1F4B" w:rsidRPr="005C5A59" w:rsidRDefault="002E1F4B">
            <w:pPr>
              <w:rPr>
                <w:rFonts w:ascii="Arial" w:hAnsi="Arial" w:cs="Arial"/>
              </w:rPr>
            </w:pPr>
          </w:p>
        </w:tc>
        <w:tc>
          <w:tcPr>
            <w:tcW w:w="1417" w:type="dxa"/>
          </w:tcPr>
          <w:p w14:paraId="71F5705A" w14:textId="77777777" w:rsidR="002E1F4B" w:rsidRPr="005C5A59" w:rsidRDefault="002E1F4B">
            <w:pPr>
              <w:rPr>
                <w:rFonts w:ascii="Arial" w:hAnsi="Arial" w:cs="Arial"/>
              </w:rPr>
            </w:pPr>
          </w:p>
        </w:tc>
        <w:tc>
          <w:tcPr>
            <w:tcW w:w="1985" w:type="dxa"/>
            <w:vAlign w:val="center"/>
          </w:tcPr>
          <w:p w14:paraId="6FE41691" w14:textId="1F20FBCF" w:rsidR="002E1F4B" w:rsidRPr="005C5A59" w:rsidRDefault="002E1F4B" w:rsidP="0009509A">
            <w:pPr>
              <w:jc w:val="center"/>
              <w:rPr>
                <w:rFonts w:ascii="Arial" w:hAnsi="Arial" w:cs="Arial"/>
                <w:sz w:val="16"/>
                <w:szCs w:val="16"/>
              </w:rPr>
            </w:pPr>
            <w:r w:rsidRPr="005C5A59">
              <w:rPr>
                <w:rFonts w:ascii="Arial" w:hAnsi="Arial" w:cs="Arial"/>
                <w:sz w:val="16"/>
                <w:szCs w:val="16"/>
              </w:rPr>
              <w:t xml:space="preserve">Copy to </w:t>
            </w:r>
            <w:r w:rsidR="00316CEB" w:rsidRPr="005C5A59">
              <w:rPr>
                <w:rFonts w:ascii="Arial" w:hAnsi="Arial" w:cs="Arial"/>
                <w:sz w:val="16"/>
                <w:szCs w:val="16"/>
              </w:rPr>
              <w:t>SAT</w:t>
            </w:r>
            <w:r w:rsidRPr="005C5A59">
              <w:rPr>
                <w:rFonts w:ascii="Arial" w:hAnsi="Arial" w:cs="Arial"/>
                <w:sz w:val="16"/>
                <w:szCs w:val="16"/>
              </w:rPr>
              <w:t xml:space="preserve"> </w:t>
            </w:r>
            <w:r w:rsidR="00090691" w:rsidRPr="005C5A59">
              <w:rPr>
                <w:rFonts w:ascii="Arial" w:hAnsi="Arial" w:cs="Arial"/>
                <w:sz w:val="16"/>
                <w:szCs w:val="16"/>
              </w:rPr>
              <w:t>–</w:t>
            </w:r>
            <w:r w:rsidR="0009509A">
              <w:rPr>
                <w:rFonts w:ascii="Arial" w:hAnsi="Arial" w:cs="Arial"/>
                <w:sz w:val="16"/>
                <w:szCs w:val="16"/>
              </w:rPr>
              <w:t>b</w:t>
            </w:r>
            <w:r w:rsidR="00090691" w:rsidRPr="005C5A59">
              <w:rPr>
                <w:rFonts w:ascii="Arial" w:hAnsi="Arial" w:cs="Arial"/>
                <w:sz w:val="16"/>
                <w:szCs w:val="16"/>
              </w:rPr>
              <w:t>y 2</w:t>
            </w:r>
            <w:r w:rsidR="00F01D38">
              <w:rPr>
                <w:rFonts w:ascii="Arial" w:hAnsi="Arial" w:cs="Arial"/>
                <w:sz w:val="16"/>
                <w:szCs w:val="16"/>
              </w:rPr>
              <w:t>0</w:t>
            </w:r>
            <w:r w:rsidR="00090691" w:rsidRPr="005C5A59">
              <w:rPr>
                <w:rFonts w:ascii="Arial" w:hAnsi="Arial" w:cs="Arial"/>
                <w:sz w:val="16"/>
                <w:szCs w:val="16"/>
              </w:rPr>
              <w:t>/</w:t>
            </w:r>
            <w:r w:rsidR="00EF4C96">
              <w:rPr>
                <w:rFonts w:ascii="Arial" w:hAnsi="Arial" w:cs="Arial"/>
                <w:sz w:val="16"/>
                <w:szCs w:val="16"/>
              </w:rPr>
              <w:t>10</w:t>
            </w:r>
            <w:r w:rsidR="00090691" w:rsidRPr="005C5A59">
              <w:rPr>
                <w:rFonts w:ascii="Arial" w:hAnsi="Arial" w:cs="Arial"/>
                <w:sz w:val="16"/>
                <w:szCs w:val="16"/>
              </w:rPr>
              <w:t>/</w:t>
            </w:r>
            <w:r w:rsidR="002E1405">
              <w:rPr>
                <w:rFonts w:ascii="Arial" w:hAnsi="Arial" w:cs="Arial"/>
                <w:sz w:val="16"/>
                <w:szCs w:val="16"/>
              </w:rPr>
              <w:t>2</w:t>
            </w:r>
            <w:r w:rsidR="00033F3D">
              <w:rPr>
                <w:rFonts w:ascii="Arial" w:hAnsi="Arial" w:cs="Arial"/>
                <w:sz w:val="16"/>
                <w:szCs w:val="16"/>
              </w:rPr>
              <w:t>3</w:t>
            </w:r>
          </w:p>
        </w:tc>
        <w:tc>
          <w:tcPr>
            <w:tcW w:w="1560" w:type="dxa"/>
          </w:tcPr>
          <w:p w14:paraId="1C42ABD8" w14:textId="77777777" w:rsidR="002E1F4B" w:rsidRPr="005C5A59" w:rsidRDefault="002E1F4B">
            <w:pPr>
              <w:rPr>
                <w:rFonts w:ascii="Arial" w:hAnsi="Arial" w:cs="Arial"/>
              </w:rPr>
            </w:pPr>
          </w:p>
        </w:tc>
      </w:tr>
      <w:tr w:rsidR="002E1F4B" w:rsidRPr="005C5A59" w14:paraId="1AE65794" w14:textId="77777777" w:rsidTr="00316CEB">
        <w:trPr>
          <w:trHeight w:val="382"/>
          <w:jc w:val="center"/>
        </w:trPr>
        <w:tc>
          <w:tcPr>
            <w:tcW w:w="871" w:type="dxa"/>
            <w:tcBorders>
              <w:right w:val="single" w:sz="12" w:space="0" w:color="auto"/>
            </w:tcBorders>
            <w:vAlign w:val="center"/>
          </w:tcPr>
          <w:p w14:paraId="29BBB96E" w14:textId="77777777" w:rsidR="002E1F4B" w:rsidRPr="005C5A59" w:rsidRDefault="002E1F4B">
            <w:pPr>
              <w:jc w:val="center"/>
              <w:rPr>
                <w:rFonts w:ascii="Arial" w:hAnsi="Arial" w:cs="Arial"/>
                <w:b/>
              </w:rPr>
            </w:pPr>
            <w:r w:rsidRPr="005C5A59">
              <w:rPr>
                <w:rFonts w:ascii="Arial" w:hAnsi="Arial" w:cs="Arial"/>
                <w:b/>
              </w:rPr>
              <w:t>Oct</w:t>
            </w:r>
          </w:p>
        </w:tc>
        <w:tc>
          <w:tcPr>
            <w:tcW w:w="1569" w:type="dxa"/>
            <w:tcBorders>
              <w:left w:val="nil"/>
            </w:tcBorders>
          </w:tcPr>
          <w:p w14:paraId="21C5869B" w14:textId="77777777" w:rsidR="002E1F4B" w:rsidRPr="005C5A59" w:rsidRDefault="002E1F4B">
            <w:pPr>
              <w:rPr>
                <w:rFonts w:ascii="Arial" w:hAnsi="Arial" w:cs="Arial"/>
              </w:rPr>
            </w:pPr>
          </w:p>
        </w:tc>
        <w:tc>
          <w:tcPr>
            <w:tcW w:w="1559" w:type="dxa"/>
          </w:tcPr>
          <w:p w14:paraId="31C9B363" w14:textId="69615DD3" w:rsidR="002E1F4B" w:rsidRPr="005C5A59" w:rsidRDefault="00033F3D">
            <w:pPr>
              <w:rPr>
                <w:rFonts w:ascii="Arial" w:hAnsi="Arial" w:cs="Arial"/>
              </w:rPr>
            </w:pPr>
            <w:r>
              <w:rPr>
                <w:rFonts w:ascii="Arial" w:hAnsi="Arial" w:cs="Arial"/>
              </w:rPr>
              <w:t>V23</w:t>
            </w:r>
            <w:r w:rsidR="00C12972" w:rsidRPr="005C5A59">
              <w:rPr>
                <w:rFonts w:ascii="Arial" w:hAnsi="Arial" w:cs="Arial"/>
              </w:rPr>
              <w:t>07</w:t>
            </w:r>
            <w:r w:rsidR="002E1F4B" w:rsidRPr="005C5A59">
              <w:rPr>
                <w:rFonts w:ascii="Arial" w:hAnsi="Arial" w:cs="Arial"/>
              </w:rPr>
              <w:t>_ _ _</w:t>
            </w:r>
          </w:p>
          <w:p w14:paraId="21F3B6F5" w14:textId="77777777" w:rsidR="002E1F4B" w:rsidRPr="005C5A59" w:rsidRDefault="002E1F4B">
            <w:pPr>
              <w:rPr>
                <w:rFonts w:ascii="Arial" w:hAnsi="Arial" w:cs="Arial"/>
              </w:rPr>
            </w:pPr>
            <w:r w:rsidRPr="005C5A59">
              <w:rPr>
                <w:rFonts w:ascii="Arial" w:hAnsi="Arial" w:cs="Arial"/>
              </w:rPr>
              <w:t>Date:</w:t>
            </w:r>
          </w:p>
        </w:tc>
        <w:tc>
          <w:tcPr>
            <w:tcW w:w="992" w:type="dxa"/>
          </w:tcPr>
          <w:p w14:paraId="1DBE8E40" w14:textId="77777777" w:rsidR="002E1F4B" w:rsidRPr="005C5A59" w:rsidRDefault="002E1F4B">
            <w:pPr>
              <w:rPr>
                <w:rFonts w:ascii="Arial" w:hAnsi="Arial" w:cs="Arial"/>
              </w:rPr>
            </w:pPr>
          </w:p>
        </w:tc>
        <w:tc>
          <w:tcPr>
            <w:tcW w:w="1418" w:type="dxa"/>
          </w:tcPr>
          <w:p w14:paraId="3263FE66" w14:textId="77777777" w:rsidR="002E1F4B" w:rsidRPr="005C5A59" w:rsidRDefault="002E1F4B">
            <w:pPr>
              <w:rPr>
                <w:rFonts w:ascii="Arial" w:hAnsi="Arial" w:cs="Arial"/>
              </w:rPr>
            </w:pPr>
          </w:p>
        </w:tc>
        <w:tc>
          <w:tcPr>
            <w:tcW w:w="1275" w:type="dxa"/>
          </w:tcPr>
          <w:p w14:paraId="41235E08" w14:textId="77777777" w:rsidR="002E1F4B" w:rsidRPr="005C5A59" w:rsidRDefault="002E1F4B">
            <w:pPr>
              <w:rPr>
                <w:rFonts w:ascii="Arial" w:hAnsi="Arial" w:cs="Arial"/>
              </w:rPr>
            </w:pPr>
          </w:p>
        </w:tc>
        <w:tc>
          <w:tcPr>
            <w:tcW w:w="1418" w:type="dxa"/>
          </w:tcPr>
          <w:p w14:paraId="04DB1D9F" w14:textId="77777777" w:rsidR="002E1F4B" w:rsidRPr="005C5A59" w:rsidRDefault="002E1F4B">
            <w:pPr>
              <w:rPr>
                <w:rFonts w:ascii="Arial" w:hAnsi="Arial" w:cs="Arial"/>
              </w:rPr>
            </w:pPr>
          </w:p>
        </w:tc>
        <w:tc>
          <w:tcPr>
            <w:tcW w:w="1417" w:type="dxa"/>
          </w:tcPr>
          <w:p w14:paraId="650BFF87" w14:textId="77777777" w:rsidR="002E1F4B" w:rsidRPr="005C5A59" w:rsidRDefault="002E1F4B">
            <w:pPr>
              <w:rPr>
                <w:rFonts w:ascii="Arial" w:hAnsi="Arial" w:cs="Arial"/>
              </w:rPr>
            </w:pPr>
          </w:p>
        </w:tc>
        <w:tc>
          <w:tcPr>
            <w:tcW w:w="1985" w:type="dxa"/>
            <w:shd w:val="clear" w:color="auto" w:fill="E0E0E0"/>
            <w:vAlign w:val="center"/>
          </w:tcPr>
          <w:p w14:paraId="1856C2AD" w14:textId="77777777" w:rsidR="002E1F4B" w:rsidRPr="005C5A59" w:rsidRDefault="002E1F4B" w:rsidP="00316CEB">
            <w:pPr>
              <w:jc w:val="center"/>
              <w:rPr>
                <w:rFonts w:ascii="Arial" w:hAnsi="Arial" w:cs="Arial"/>
              </w:rPr>
            </w:pPr>
          </w:p>
        </w:tc>
        <w:tc>
          <w:tcPr>
            <w:tcW w:w="1560" w:type="dxa"/>
          </w:tcPr>
          <w:p w14:paraId="53771826" w14:textId="77777777" w:rsidR="002E1F4B" w:rsidRPr="005C5A59" w:rsidRDefault="002E1F4B">
            <w:pPr>
              <w:rPr>
                <w:rFonts w:ascii="Arial" w:hAnsi="Arial" w:cs="Arial"/>
              </w:rPr>
            </w:pPr>
          </w:p>
        </w:tc>
      </w:tr>
      <w:tr w:rsidR="002E1F4B" w:rsidRPr="005C5A59" w14:paraId="468B44ED" w14:textId="77777777" w:rsidTr="00316CEB">
        <w:trPr>
          <w:cantSplit/>
          <w:trHeight w:val="421"/>
          <w:jc w:val="center"/>
        </w:trPr>
        <w:tc>
          <w:tcPr>
            <w:tcW w:w="871" w:type="dxa"/>
            <w:tcBorders>
              <w:right w:val="single" w:sz="12" w:space="0" w:color="auto"/>
            </w:tcBorders>
            <w:vAlign w:val="center"/>
          </w:tcPr>
          <w:p w14:paraId="11BA8037" w14:textId="77777777" w:rsidR="002E1F4B" w:rsidRPr="005C5A59" w:rsidRDefault="002E1F4B">
            <w:pPr>
              <w:jc w:val="center"/>
              <w:rPr>
                <w:rFonts w:ascii="Arial" w:hAnsi="Arial" w:cs="Arial"/>
                <w:b/>
              </w:rPr>
            </w:pPr>
            <w:r w:rsidRPr="005C5A59">
              <w:rPr>
                <w:rFonts w:ascii="Arial" w:hAnsi="Arial" w:cs="Arial"/>
                <w:b/>
              </w:rPr>
              <w:t>Nov</w:t>
            </w:r>
          </w:p>
        </w:tc>
        <w:tc>
          <w:tcPr>
            <w:tcW w:w="1569" w:type="dxa"/>
            <w:tcBorders>
              <w:left w:val="nil"/>
            </w:tcBorders>
          </w:tcPr>
          <w:p w14:paraId="3AD58157" w14:textId="77777777" w:rsidR="002E1F4B" w:rsidRPr="005C5A59" w:rsidRDefault="002E1F4B">
            <w:pPr>
              <w:pStyle w:val="Header"/>
              <w:tabs>
                <w:tab w:val="clear" w:pos="4153"/>
                <w:tab w:val="clear" w:pos="8306"/>
              </w:tabs>
              <w:rPr>
                <w:rFonts w:ascii="Arial" w:hAnsi="Arial" w:cs="Arial"/>
              </w:rPr>
            </w:pPr>
          </w:p>
        </w:tc>
        <w:tc>
          <w:tcPr>
            <w:tcW w:w="1559" w:type="dxa"/>
          </w:tcPr>
          <w:p w14:paraId="2BCFCBC3" w14:textId="17BEFE9A" w:rsidR="002E1F4B" w:rsidRPr="005C5A59" w:rsidRDefault="00033F3D">
            <w:pPr>
              <w:rPr>
                <w:rFonts w:ascii="Arial" w:hAnsi="Arial" w:cs="Arial"/>
              </w:rPr>
            </w:pPr>
            <w:r>
              <w:rPr>
                <w:rFonts w:ascii="Arial" w:hAnsi="Arial" w:cs="Arial"/>
              </w:rPr>
              <w:t>V23</w:t>
            </w:r>
            <w:r w:rsidR="00C12972" w:rsidRPr="005C5A59">
              <w:rPr>
                <w:rFonts w:ascii="Arial" w:hAnsi="Arial" w:cs="Arial"/>
              </w:rPr>
              <w:t>08</w:t>
            </w:r>
            <w:r w:rsidR="002E1F4B" w:rsidRPr="005C5A59">
              <w:rPr>
                <w:rFonts w:ascii="Arial" w:hAnsi="Arial" w:cs="Arial"/>
              </w:rPr>
              <w:t>_ _ _</w:t>
            </w:r>
          </w:p>
          <w:p w14:paraId="5DC8B38E" w14:textId="77777777" w:rsidR="002E1F4B" w:rsidRPr="005C5A59" w:rsidRDefault="002E1F4B">
            <w:pPr>
              <w:rPr>
                <w:rFonts w:ascii="Arial" w:hAnsi="Arial" w:cs="Arial"/>
              </w:rPr>
            </w:pPr>
            <w:r w:rsidRPr="005C5A59">
              <w:rPr>
                <w:rFonts w:ascii="Arial" w:hAnsi="Arial" w:cs="Arial"/>
              </w:rPr>
              <w:t>Date:</w:t>
            </w:r>
          </w:p>
        </w:tc>
        <w:tc>
          <w:tcPr>
            <w:tcW w:w="992" w:type="dxa"/>
          </w:tcPr>
          <w:p w14:paraId="779D45DE" w14:textId="77777777" w:rsidR="002E1F4B" w:rsidRPr="005C5A59" w:rsidRDefault="002E1F4B">
            <w:pPr>
              <w:rPr>
                <w:rFonts w:ascii="Arial" w:hAnsi="Arial" w:cs="Arial"/>
              </w:rPr>
            </w:pPr>
          </w:p>
        </w:tc>
        <w:tc>
          <w:tcPr>
            <w:tcW w:w="1418" w:type="dxa"/>
          </w:tcPr>
          <w:p w14:paraId="678E5C71" w14:textId="77777777" w:rsidR="002E1F4B" w:rsidRPr="005C5A59" w:rsidRDefault="002E1F4B">
            <w:pPr>
              <w:rPr>
                <w:rFonts w:ascii="Arial" w:hAnsi="Arial" w:cs="Arial"/>
              </w:rPr>
            </w:pPr>
          </w:p>
        </w:tc>
        <w:tc>
          <w:tcPr>
            <w:tcW w:w="1275" w:type="dxa"/>
          </w:tcPr>
          <w:p w14:paraId="5B7D528F" w14:textId="77777777" w:rsidR="002E1F4B" w:rsidRPr="005C5A59" w:rsidRDefault="002E1F4B">
            <w:pPr>
              <w:rPr>
                <w:rFonts w:ascii="Arial" w:hAnsi="Arial" w:cs="Arial"/>
              </w:rPr>
            </w:pPr>
          </w:p>
        </w:tc>
        <w:tc>
          <w:tcPr>
            <w:tcW w:w="1418" w:type="dxa"/>
          </w:tcPr>
          <w:p w14:paraId="71D52D49" w14:textId="77777777" w:rsidR="002E1F4B" w:rsidRPr="005C5A59" w:rsidRDefault="002E1F4B">
            <w:pPr>
              <w:rPr>
                <w:rFonts w:ascii="Arial" w:hAnsi="Arial" w:cs="Arial"/>
              </w:rPr>
            </w:pPr>
          </w:p>
        </w:tc>
        <w:tc>
          <w:tcPr>
            <w:tcW w:w="1417" w:type="dxa"/>
          </w:tcPr>
          <w:p w14:paraId="1A373498" w14:textId="77777777" w:rsidR="002E1F4B" w:rsidRPr="005C5A59" w:rsidRDefault="002E1F4B">
            <w:pPr>
              <w:rPr>
                <w:rFonts w:ascii="Arial" w:hAnsi="Arial" w:cs="Arial"/>
              </w:rPr>
            </w:pPr>
          </w:p>
        </w:tc>
        <w:tc>
          <w:tcPr>
            <w:tcW w:w="1985" w:type="dxa"/>
            <w:shd w:val="clear" w:color="auto" w:fill="E0E0E0"/>
            <w:vAlign w:val="center"/>
          </w:tcPr>
          <w:p w14:paraId="52E9746C" w14:textId="77777777" w:rsidR="002E1F4B" w:rsidRPr="005C5A59" w:rsidRDefault="002E1F4B" w:rsidP="00316CEB">
            <w:pPr>
              <w:jc w:val="center"/>
              <w:rPr>
                <w:rFonts w:ascii="Arial" w:hAnsi="Arial" w:cs="Arial"/>
                <w:sz w:val="16"/>
                <w:szCs w:val="16"/>
              </w:rPr>
            </w:pPr>
          </w:p>
        </w:tc>
        <w:tc>
          <w:tcPr>
            <w:tcW w:w="1560" w:type="dxa"/>
          </w:tcPr>
          <w:p w14:paraId="61243ED4" w14:textId="77777777" w:rsidR="002E1F4B" w:rsidRPr="005C5A59" w:rsidRDefault="002E1F4B">
            <w:pPr>
              <w:rPr>
                <w:rFonts w:ascii="Arial" w:hAnsi="Arial" w:cs="Arial"/>
              </w:rPr>
            </w:pPr>
          </w:p>
        </w:tc>
      </w:tr>
      <w:tr w:rsidR="002E1F4B" w:rsidRPr="005C5A59" w14:paraId="4F5D6D93" w14:textId="77777777" w:rsidTr="00316CEB">
        <w:trPr>
          <w:cantSplit/>
          <w:trHeight w:val="371"/>
          <w:jc w:val="center"/>
        </w:trPr>
        <w:tc>
          <w:tcPr>
            <w:tcW w:w="871" w:type="dxa"/>
            <w:tcBorders>
              <w:right w:val="single" w:sz="12" w:space="0" w:color="auto"/>
            </w:tcBorders>
            <w:vAlign w:val="center"/>
          </w:tcPr>
          <w:p w14:paraId="67DFFFE0" w14:textId="77777777" w:rsidR="002E1F4B" w:rsidRPr="005C5A59" w:rsidRDefault="002E1F4B">
            <w:pPr>
              <w:jc w:val="center"/>
              <w:rPr>
                <w:rFonts w:ascii="Arial" w:hAnsi="Arial" w:cs="Arial"/>
                <w:b/>
              </w:rPr>
            </w:pPr>
            <w:r w:rsidRPr="005C5A59">
              <w:rPr>
                <w:rFonts w:ascii="Arial" w:hAnsi="Arial" w:cs="Arial"/>
                <w:b/>
              </w:rPr>
              <w:t>Dec</w:t>
            </w:r>
          </w:p>
        </w:tc>
        <w:tc>
          <w:tcPr>
            <w:tcW w:w="1569" w:type="dxa"/>
            <w:tcBorders>
              <w:left w:val="nil"/>
            </w:tcBorders>
          </w:tcPr>
          <w:p w14:paraId="17683508" w14:textId="77777777" w:rsidR="002E1F4B" w:rsidRPr="005C5A59" w:rsidRDefault="002E1F4B">
            <w:pPr>
              <w:rPr>
                <w:rFonts w:ascii="Arial" w:hAnsi="Arial" w:cs="Arial"/>
              </w:rPr>
            </w:pPr>
          </w:p>
        </w:tc>
        <w:tc>
          <w:tcPr>
            <w:tcW w:w="1559" w:type="dxa"/>
          </w:tcPr>
          <w:p w14:paraId="13C722AA" w14:textId="70132F0A" w:rsidR="002E1F4B" w:rsidRPr="005C5A59" w:rsidRDefault="00033F3D">
            <w:pPr>
              <w:rPr>
                <w:rFonts w:ascii="Arial" w:hAnsi="Arial" w:cs="Arial"/>
              </w:rPr>
            </w:pPr>
            <w:r>
              <w:rPr>
                <w:rFonts w:ascii="Arial" w:hAnsi="Arial" w:cs="Arial"/>
              </w:rPr>
              <w:t>V23</w:t>
            </w:r>
            <w:r w:rsidR="00C12972" w:rsidRPr="005C5A59">
              <w:rPr>
                <w:rFonts w:ascii="Arial" w:hAnsi="Arial" w:cs="Arial"/>
              </w:rPr>
              <w:t>09</w:t>
            </w:r>
            <w:r w:rsidR="002E1F4B" w:rsidRPr="005C5A59">
              <w:rPr>
                <w:rFonts w:ascii="Arial" w:hAnsi="Arial" w:cs="Arial"/>
              </w:rPr>
              <w:t>_ _ _</w:t>
            </w:r>
          </w:p>
          <w:p w14:paraId="5989946B" w14:textId="77777777" w:rsidR="002E1F4B" w:rsidRPr="005C5A59" w:rsidRDefault="002E1F4B">
            <w:pPr>
              <w:rPr>
                <w:rFonts w:ascii="Arial" w:hAnsi="Arial" w:cs="Arial"/>
              </w:rPr>
            </w:pPr>
            <w:r w:rsidRPr="005C5A59">
              <w:rPr>
                <w:rFonts w:ascii="Arial" w:hAnsi="Arial" w:cs="Arial"/>
              </w:rPr>
              <w:t>Date:</w:t>
            </w:r>
          </w:p>
        </w:tc>
        <w:tc>
          <w:tcPr>
            <w:tcW w:w="992" w:type="dxa"/>
          </w:tcPr>
          <w:p w14:paraId="0E0FC3B6" w14:textId="77777777" w:rsidR="002E1F4B" w:rsidRPr="005C5A59" w:rsidRDefault="002E1F4B">
            <w:pPr>
              <w:rPr>
                <w:rFonts w:ascii="Arial" w:hAnsi="Arial" w:cs="Arial"/>
              </w:rPr>
            </w:pPr>
          </w:p>
        </w:tc>
        <w:tc>
          <w:tcPr>
            <w:tcW w:w="1418" w:type="dxa"/>
          </w:tcPr>
          <w:p w14:paraId="0DD3D3BE" w14:textId="77777777" w:rsidR="002E1F4B" w:rsidRPr="005C5A59" w:rsidRDefault="002E1F4B">
            <w:pPr>
              <w:rPr>
                <w:rFonts w:ascii="Arial" w:hAnsi="Arial" w:cs="Arial"/>
              </w:rPr>
            </w:pPr>
          </w:p>
        </w:tc>
        <w:tc>
          <w:tcPr>
            <w:tcW w:w="1275" w:type="dxa"/>
          </w:tcPr>
          <w:p w14:paraId="126EE376" w14:textId="77777777" w:rsidR="002E1F4B" w:rsidRPr="005C5A59" w:rsidRDefault="002E1F4B">
            <w:pPr>
              <w:rPr>
                <w:rFonts w:ascii="Arial" w:hAnsi="Arial" w:cs="Arial"/>
              </w:rPr>
            </w:pPr>
          </w:p>
        </w:tc>
        <w:tc>
          <w:tcPr>
            <w:tcW w:w="1418" w:type="dxa"/>
          </w:tcPr>
          <w:p w14:paraId="4318EBA0" w14:textId="77777777" w:rsidR="002E1F4B" w:rsidRPr="005C5A59" w:rsidRDefault="002E1F4B">
            <w:pPr>
              <w:rPr>
                <w:rFonts w:ascii="Arial" w:hAnsi="Arial" w:cs="Arial"/>
              </w:rPr>
            </w:pPr>
          </w:p>
        </w:tc>
        <w:tc>
          <w:tcPr>
            <w:tcW w:w="1417" w:type="dxa"/>
          </w:tcPr>
          <w:p w14:paraId="2E143716" w14:textId="77777777" w:rsidR="002E1F4B" w:rsidRPr="005C5A59" w:rsidRDefault="002E1F4B">
            <w:pPr>
              <w:rPr>
                <w:rFonts w:ascii="Arial" w:hAnsi="Arial" w:cs="Arial"/>
              </w:rPr>
            </w:pPr>
          </w:p>
        </w:tc>
        <w:tc>
          <w:tcPr>
            <w:tcW w:w="1985" w:type="dxa"/>
            <w:shd w:val="clear" w:color="auto" w:fill="E0E0E0"/>
            <w:vAlign w:val="center"/>
          </w:tcPr>
          <w:p w14:paraId="5892184A" w14:textId="77777777" w:rsidR="002E1F4B" w:rsidRPr="005C5A59" w:rsidRDefault="002E1F4B" w:rsidP="00316CEB">
            <w:pPr>
              <w:jc w:val="center"/>
              <w:rPr>
                <w:rFonts w:ascii="Arial" w:hAnsi="Arial" w:cs="Arial"/>
              </w:rPr>
            </w:pPr>
          </w:p>
        </w:tc>
        <w:tc>
          <w:tcPr>
            <w:tcW w:w="1560" w:type="dxa"/>
          </w:tcPr>
          <w:p w14:paraId="77BAABCA" w14:textId="77777777" w:rsidR="002E1F4B" w:rsidRPr="005C5A59" w:rsidRDefault="002E1F4B">
            <w:pPr>
              <w:rPr>
                <w:rFonts w:ascii="Arial" w:hAnsi="Arial" w:cs="Arial"/>
              </w:rPr>
            </w:pPr>
          </w:p>
        </w:tc>
      </w:tr>
      <w:tr w:rsidR="002E1F4B" w:rsidRPr="005C5A59" w14:paraId="086BCD42" w14:textId="77777777" w:rsidTr="00316CEB">
        <w:trPr>
          <w:trHeight w:val="520"/>
          <w:jc w:val="center"/>
        </w:trPr>
        <w:tc>
          <w:tcPr>
            <w:tcW w:w="871" w:type="dxa"/>
            <w:tcBorders>
              <w:right w:val="single" w:sz="12" w:space="0" w:color="auto"/>
            </w:tcBorders>
            <w:vAlign w:val="center"/>
          </w:tcPr>
          <w:p w14:paraId="4E4190B8" w14:textId="77777777" w:rsidR="002E1F4B" w:rsidRPr="005C5A59" w:rsidRDefault="002E1F4B" w:rsidP="00316CEB">
            <w:pPr>
              <w:pStyle w:val="Heading2"/>
              <w:rPr>
                <w:rFonts w:ascii="Arial" w:hAnsi="Arial" w:cs="Arial"/>
              </w:rPr>
            </w:pPr>
            <w:r w:rsidRPr="005C5A59">
              <w:rPr>
                <w:rFonts w:ascii="Arial" w:hAnsi="Arial" w:cs="Arial"/>
              </w:rPr>
              <w:t>Jan</w:t>
            </w:r>
          </w:p>
        </w:tc>
        <w:tc>
          <w:tcPr>
            <w:tcW w:w="1569" w:type="dxa"/>
            <w:tcBorders>
              <w:left w:val="nil"/>
            </w:tcBorders>
          </w:tcPr>
          <w:p w14:paraId="4459C766" w14:textId="77777777" w:rsidR="002E1F4B" w:rsidRPr="005C5A59" w:rsidRDefault="002E1F4B">
            <w:pPr>
              <w:rPr>
                <w:rFonts w:ascii="Arial" w:hAnsi="Arial" w:cs="Arial"/>
              </w:rPr>
            </w:pPr>
          </w:p>
        </w:tc>
        <w:tc>
          <w:tcPr>
            <w:tcW w:w="1559" w:type="dxa"/>
          </w:tcPr>
          <w:p w14:paraId="434364C1" w14:textId="4FDA2FD1" w:rsidR="002E1F4B" w:rsidRPr="005C5A59" w:rsidRDefault="00033F3D">
            <w:pPr>
              <w:rPr>
                <w:rFonts w:ascii="Arial" w:hAnsi="Arial" w:cs="Arial"/>
              </w:rPr>
            </w:pPr>
            <w:r>
              <w:rPr>
                <w:rFonts w:ascii="Arial" w:hAnsi="Arial" w:cs="Arial"/>
              </w:rPr>
              <w:t>V23</w:t>
            </w:r>
            <w:r w:rsidR="00C12972" w:rsidRPr="005C5A59">
              <w:rPr>
                <w:rFonts w:ascii="Arial" w:hAnsi="Arial" w:cs="Arial"/>
              </w:rPr>
              <w:t>10</w:t>
            </w:r>
            <w:r w:rsidR="002E1F4B" w:rsidRPr="005C5A59">
              <w:rPr>
                <w:rFonts w:ascii="Arial" w:hAnsi="Arial" w:cs="Arial"/>
              </w:rPr>
              <w:t>_ _ _</w:t>
            </w:r>
          </w:p>
          <w:p w14:paraId="0B7D0BA5" w14:textId="77777777" w:rsidR="002E1F4B" w:rsidRPr="005C5A59" w:rsidRDefault="002E1F4B">
            <w:pPr>
              <w:rPr>
                <w:rFonts w:ascii="Arial" w:hAnsi="Arial" w:cs="Arial"/>
              </w:rPr>
            </w:pPr>
            <w:r w:rsidRPr="005C5A59">
              <w:rPr>
                <w:rFonts w:ascii="Arial" w:hAnsi="Arial" w:cs="Arial"/>
              </w:rPr>
              <w:t>Date:</w:t>
            </w:r>
          </w:p>
        </w:tc>
        <w:tc>
          <w:tcPr>
            <w:tcW w:w="992" w:type="dxa"/>
          </w:tcPr>
          <w:p w14:paraId="57347003" w14:textId="77777777" w:rsidR="002E1F4B" w:rsidRPr="005C5A59" w:rsidRDefault="002E1F4B">
            <w:pPr>
              <w:rPr>
                <w:rFonts w:ascii="Arial" w:hAnsi="Arial" w:cs="Arial"/>
              </w:rPr>
            </w:pPr>
          </w:p>
        </w:tc>
        <w:tc>
          <w:tcPr>
            <w:tcW w:w="1418" w:type="dxa"/>
          </w:tcPr>
          <w:p w14:paraId="11BA1057" w14:textId="77777777" w:rsidR="002E1F4B" w:rsidRPr="005C5A59" w:rsidRDefault="002E1F4B">
            <w:pPr>
              <w:rPr>
                <w:rFonts w:ascii="Arial" w:hAnsi="Arial" w:cs="Arial"/>
              </w:rPr>
            </w:pPr>
          </w:p>
        </w:tc>
        <w:tc>
          <w:tcPr>
            <w:tcW w:w="1275" w:type="dxa"/>
          </w:tcPr>
          <w:p w14:paraId="2A1186A4" w14:textId="77777777" w:rsidR="002E1F4B" w:rsidRPr="005C5A59" w:rsidRDefault="002E1F4B">
            <w:pPr>
              <w:rPr>
                <w:rFonts w:ascii="Arial" w:hAnsi="Arial" w:cs="Arial"/>
              </w:rPr>
            </w:pPr>
          </w:p>
        </w:tc>
        <w:tc>
          <w:tcPr>
            <w:tcW w:w="1418" w:type="dxa"/>
          </w:tcPr>
          <w:p w14:paraId="7D66FB6B" w14:textId="77777777" w:rsidR="002E1F4B" w:rsidRPr="005C5A59" w:rsidRDefault="002E1F4B">
            <w:pPr>
              <w:rPr>
                <w:rFonts w:ascii="Arial" w:hAnsi="Arial" w:cs="Arial"/>
              </w:rPr>
            </w:pPr>
          </w:p>
        </w:tc>
        <w:tc>
          <w:tcPr>
            <w:tcW w:w="1417" w:type="dxa"/>
          </w:tcPr>
          <w:p w14:paraId="72C840C3" w14:textId="77777777" w:rsidR="002E1F4B" w:rsidRPr="005C5A59" w:rsidRDefault="002E1F4B">
            <w:pPr>
              <w:rPr>
                <w:rFonts w:ascii="Arial" w:hAnsi="Arial" w:cs="Arial"/>
              </w:rPr>
            </w:pPr>
          </w:p>
        </w:tc>
        <w:tc>
          <w:tcPr>
            <w:tcW w:w="1985" w:type="dxa"/>
            <w:vAlign w:val="center"/>
          </w:tcPr>
          <w:p w14:paraId="076973A7" w14:textId="3741356D" w:rsidR="002E1F4B" w:rsidRPr="005C5A59" w:rsidRDefault="002E1F4B" w:rsidP="0009509A">
            <w:pPr>
              <w:jc w:val="center"/>
              <w:rPr>
                <w:rFonts w:ascii="Arial" w:hAnsi="Arial" w:cs="Arial"/>
              </w:rPr>
            </w:pPr>
            <w:r w:rsidRPr="005C5A59">
              <w:rPr>
                <w:rFonts w:ascii="Arial" w:hAnsi="Arial" w:cs="Arial"/>
                <w:sz w:val="16"/>
                <w:szCs w:val="16"/>
              </w:rPr>
              <w:t xml:space="preserve">Copy to </w:t>
            </w:r>
            <w:r w:rsidR="00316CEB" w:rsidRPr="005C5A59">
              <w:rPr>
                <w:rFonts w:ascii="Arial" w:hAnsi="Arial" w:cs="Arial"/>
                <w:sz w:val="16"/>
                <w:szCs w:val="16"/>
              </w:rPr>
              <w:t>SAT</w:t>
            </w:r>
            <w:r w:rsidRPr="005C5A59">
              <w:rPr>
                <w:rFonts w:ascii="Arial" w:hAnsi="Arial" w:cs="Arial"/>
                <w:sz w:val="16"/>
                <w:szCs w:val="16"/>
              </w:rPr>
              <w:t xml:space="preserve"> - </w:t>
            </w:r>
            <w:r w:rsidR="000B7EDC" w:rsidRPr="005C5A59">
              <w:rPr>
                <w:rFonts w:ascii="Arial" w:hAnsi="Arial" w:cs="Arial"/>
                <w:sz w:val="16"/>
                <w:szCs w:val="16"/>
              </w:rPr>
              <w:t>by 2</w:t>
            </w:r>
            <w:r w:rsidR="00F01D38">
              <w:rPr>
                <w:rFonts w:ascii="Arial" w:hAnsi="Arial" w:cs="Arial"/>
                <w:sz w:val="16"/>
                <w:szCs w:val="16"/>
              </w:rPr>
              <w:t>3/</w:t>
            </w:r>
            <w:r w:rsidR="00F47D7E" w:rsidRPr="005C5A59">
              <w:rPr>
                <w:rFonts w:ascii="Arial" w:hAnsi="Arial" w:cs="Arial"/>
                <w:sz w:val="16"/>
                <w:szCs w:val="16"/>
              </w:rPr>
              <w:t>0</w:t>
            </w:r>
            <w:r w:rsidR="00957F0C" w:rsidRPr="005C5A59">
              <w:rPr>
                <w:rFonts w:ascii="Arial" w:hAnsi="Arial" w:cs="Arial"/>
                <w:sz w:val="16"/>
                <w:szCs w:val="16"/>
              </w:rPr>
              <w:t>2</w:t>
            </w:r>
            <w:r w:rsidR="00090691" w:rsidRPr="005C5A59">
              <w:rPr>
                <w:rFonts w:ascii="Arial" w:hAnsi="Arial" w:cs="Arial"/>
                <w:sz w:val="16"/>
                <w:szCs w:val="16"/>
              </w:rPr>
              <w:t>/</w:t>
            </w:r>
            <w:r w:rsidR="00DB388D">
              <w:rPr>
                <w:rFonts w:ascii="Arial" w:hAnsi="Arial" w:cs="Arial"/>
                <w:sz w:val="16"/>
                <w:szCs w:val="16"/>
              </w:rPr>
              <w:t>2</w:t>
            </w:r>
            <w:r w:rsidR="00033F3D">
              <w:rPr>
                <w:rFonts w:ascii="Arial" w:hAnsi="Arial" w:cs="Arial"/>
                <w:sz w:val="16"/>
                <w:szCs w:val="16"/>
              </w:rPr>
              <w:t>4</w:t>
            </w:r>
          </w:p>
        </w:tc>
        <w:tc>
          <w:tcPr>
            <w:tcW w:w="1560" w:type="dxa"/>
          </w:tcPr>
          <w:p w14:paraId="7386760D" w14:textId="77777777" w:rsidR="002E1F4B" w:rsidRPr="005C5A59" w:rsidRDefault="002E1F4B">
            <w:pPr>
              <w:rPr>
                <w:rFonts w:ascii="Arial" w:hAnsi="Arial" w:cs="Arial"/>
              </w:rPr>
            </w:pPr>
          </w:p>
        </w:tc>
      </w:tr>
      <w:tr w:rsidR="002E1F4B" w:rsidRPr="005C5A59" w14:paraId="0F302EAB" w14:textId="77777777" w:rsidTr="00316CEB">
        <w:trPr>
          <w:cantSplit/>
          <w:trHeight w:val="369"/>
          <w:jc w:val="center"/>
        </w:trPr>
        <w:tc>
          <w:tcPr>
            <w:tcW w:w="871" w:type="dxa"/>
            <w:tcBorders>
              <w:right w:val="single" w:sz="12" w:space="0" w:color="auto"/>
            </w:tcBorders>
            <w:vAlign w:val="center"/>
          </w:tcPr>
          <w:p w14:paraId="2AAE0C42" w14:textId="77777777" w:rsidR="002E1F4B" w:rsidRPr="005C5A59" w:rsidRDefault="00D13694" w:rsidP="00DB1609">
            <w:pPr>
              <w:pStyle w:val="Heading3"/>
            </w:pPr>
            <w:r w:rsidRPr="005C5A59">
              <w:t xml:space="preserve">  </w:t>
            </w:r>
            <w:r w:rsidR="002E1F4B" w:rsidRPr="005C5A59">
              <w:t>Feb</w:t>
            </w:r>
          </w:p>
        </w:tc>
        <w:tc>
          <w:tcPr>
            <w:tcW w:w="1569" w:type="dxa"/>
            <w:tcBorders>
              <w:left w:val="nil"/>
            </w:tcBorders>
          </w:tcPr>
          <w:p w14:paraId="72190B0D" w14:textId="77777777" w:rsidR="002E1F4B" w:rsidRPr="005C5A59" w:rsidRDefault="002E1F4B">
            <w:pPr>
              <w:rPr>
                <w:rFonts w:ascii="Arial" w:hAnsi="Arial" w:cs="Arial"/>
              </w:rPr>
            </w:pPr>
          </w:p>
        </w:tc>
        <w:tc>
          <w:tcPr>
            <w:tcW w:w="1559" w:type="dxa"/>
          </w:tcPr>
          <w:p w14:paraId="45C9F213" w14:textId="61321005" w:rsidR="002E1F4B" w:rsidRPr="005C5A59" w:rsidRDefault="00033F3D">
            <w:pPr>
              <w:rPr>
                <w:rFonts w:ascii="Arial" w:hAnsi="Arial" w:cs="Arial"/>
              </w:rPr>
            </w:pPr>
            <w:r>
              <w:rPr>
                <w:rFonts w:ascii="Arial" w:hAnsi="Arial" w:cs="Arial"/>
              </w:rPr>
              <w:t>V23</w:t>
            </w:r>
            <w:r w:rsidR="00C12972" w:rsidRPr="005C5A59">
              <w:rPr>
                <w:rFonts w:ascii="Arial" w:hAnsi="Arial" w:cs="Arial"/>
              </w:rPr>
              <w:t>11</w:t>
            </w:r>
            <w:r w:rsidR="002E1F4B" w:rsidRPr="005C5A59">
              <w:rPr>
                <w:rFonts w:ascii="Arial" w:hAnsi="Arial" w:cs="Arial"/>
              </w:rPr>
              <w:t>_ _ _</w:t>
            </w:r>
          </w:p>
          <w:p w14:paraId="6F58A295" w14:textId="77777777" w:rsidR="002E1F4B" w:rsidRPr="005C5A59" w:rsidRDefault="002E1F4B">
            <w:pPr>
              <w:rPr>
                <w:rFonts w:ascii="Arial" w:hAnsi="Arial" w:cs="Arial"/>
              </w:rPr>
            </w:pPr>
            <w:r w:rsidRPr="005C5A59">
              <w:rPr>
                <w:rFonts w:ascii="Arial" w:hAnsi="Arial" w:cs="Arial"/>
              </w:rPr>
              <w:t>Date:</w:t>
            </w:r>
          </w:p>
        </w:tc>
        <w:tc>
          <w:tcPr>
            <w:tcW w:w="992" w:type="dxa"/>
          </w:tcPr>
          <w:p w14:paraId="36622C9C" w14:textId="77777777" w:rsidR="002E1F4B" w:rsidRPr="005C5A59" w:rsidRDefault="002E1F4B">
            <w:pPr>
              <w:rPr>
                <w:rFonts w:ascii="Arial" w:hAnsi="Arial" w:cs="Arial"/>
              </w:rPr>
            </w:pPr>
          </w:p>
        </w:tc>
        <w:tc>
          <w:tcPr>
            <w:tcW w:w="1418" w:type="dxa"/>
          </w:tcPr>
          <w:p w14:paraId="6F562786" w14:textId="77777777" w:rsidR="002E1F4B" w:rsidRPr="005C5A59" w:rsidRDefault="002E1F4B">
            <w:pPr>
              <w:rPr>
                <w:rFonts w:ascii="Arial" w:hAnsi="Arial" w:cs="Arial"/>
              </w:rPr>
            </w:pPr>
          </w:p>
        </w:tc>
        <w:tc>
          <w:tcPr>
            <w:tcW w:w="1275" w:type="dxa"/>
          </w:tcPr>
          <w:p w14:paraId="57372B20" w14:textId="77777777" w:rsidR="002E1F4B" w:rsidRPr="005C5A59" w:rsidRDefault="002E1F4B">
            <w:pPr>
              <w:rPr>
                <w:rFonts w:ascii="Arial" w:hAnsi="Arial" w:cs="Arial"/>
              </w:rPr>
            </w:pPr>
          </w:p>
        </w:tc>
        <w:tc>
          <w:tcPr>
            <w:tcW w:w="1418" w:type="dxa"/>
            <w:tcBorders>
              <w:bottom w:val="single" w:sz="4" w:space="0" w:color="auto"/>
            </w:tcBorders>
          </w:tcPr>
          <w:p w14:paraId="7A7E56BE" w14:textId="77777777" w:rsidR="002E1F4B" w:rsidRPr="005C5A59" w:rsidRDefault="002E1F4B">
            <w:pPr>
              <w:rPr>
                <w:rFonts w:ascii="Arial" w:hAnsi="Arial" w:cs="Arial"/>
              </w:rPr>
            </w:pPr>
          </w:p>
        </w:tc>
        <w:tc>
          <w:tcPr>
            <w:tcW w:w="1417" w:type="dxa"/>
          </w:tcPr>
          <w:p w14:paraId="5BD2BB58" w14:textId="77777777" w:rsidR="002E1F4B" w:rsidRPr="005C5A59" w:rsidRDefault="002E1F4B">
            <w:pPr>
              <w:rPr>
                <w:rFonts w:ascii="Arial" w:hAnsi="Arial" w:cs="Arial"/>
              </w:rPr>
            </w:pPr>
          </w:p>
        </w:tc>
        <w:tc>
          <w:tcPr>
            <w:tcW w:w="1985" w:type="dxa"/>
            <w:shd w:val="clear" w:color="auto" w:fill="E0E0E0"/>
            <w:vAlign w:val="center"/>
          </w:tcPr>
          <w:p w14:paraId="3E6A16C8" w14:textId="77777777" w:rsidR="002E1F4B" w:rsidRPr="005C5A59" w:rsidRDefault="002E1F4B" w:rsidP="00316CEB">
            <w:pPr>
              <w:jc w:val="center"/>
              <w:rPr>
                <w:rFonts w:ascii="Arial" w:hAnsi="Arial" w:cs="Arial"/>
              </w:rPr>
            </w:pPr>
          </w:p>
        </w:tc>
        <w:tc>
          <w:tcPr>
            <w:tcW w:w="1560" w:type="dxa"/>
          </w:tcPr>
          <w:p w14:paraId="06F8BB25" w14:textId="77777777" w:rsidR="002E1F4B" w:rsidRPr="005C5A59" w:rsidRDefault="002E1F4B">
            <w:pPr>
              <w:rPr>
                <w:rFonts w:ascii="Arial" w:hAnsi="Arial" w:cs="Arial"/>
              </w:rPr>
            </w:pPr>
          </w:p>
        </w:tc>
      </w:tr>
      <w:tr w:rsidR="002E1F4B" w:rsidRPr="005C5A59" w14:paraId="0AEC3419" w14:textId="77777777" w:rsidTr="00316CEB">
        <w:trPr>
          <w:cantSplit/>
          <w:trHeight w:val="417"/>
          <w:jc w:val="center"/>
        </w:trPr>
        <w:tc>
          <w:tcPr>
            <w:tcW w:w="871" w:type="dxa"/>
            <w:tcBorders>
              <w:right w:val="single" w:sz="12" w:space="0" w:color="auto"/>
            </w:tcBorders>
            <w:vAlign w:val="center"/>
          </w:tcPr>
          <w:p w14:paraId="467B20C0" w14:textId="77777777" w:rsidR="002E1F4B" w:rsidRPr="005C5A59" w:rsidRDefault="00316CEB">
            <w:pPr>
              <w:jc w:val="center"/>
              <w:rPr>
                <w:rFonts w:ascii="Arial" w:hAnsi="Arial" w:cs="Arial"/>
                <w:b/>
              </w:rPr>
            </w:pPr>
            <w:r w:rsidRPr="005C5A59">
              <w:rPr>
                <w:rFonts w:ascii="Arial" w:hAnsi="Arial" w:cs="Arial"/>
                <w:b/>
              </w:rPr>
              <w:t>Mar</w:t>
            </w:r>
          </w:p>
        </w:tc>
        <w:tc>
          <w:tcPr>
            <w:tcW w:w="1569" w:type="dxa"/>
            <w:tcBorders>
              <w:left w:val="nil"/>
              <w:bottom w:val="single" w:sz="4" w:space="0" w:color="auto"/>
            </w:tcBorders>
          </w:tcPr>
          <w:p w14:paraId="7CA43C4A" w14:textId="77777777" w:rsidR="002E1F4B" w:rsidRPr="005C5A59" w:rsidRDefault="002E1F4B">
            <w:pPr>
              <w:rPr>
                <w:rFonts w:ascii="Arial" w:hAnsi="Arial" w:cs="Arial"/>
              </w:rPr>
            </w:pPr>
          </w:p>
        </w:tc>
        <w:tc>
          <w:tcPr>
            <w:tcW w:w="1559" w:type="dxa"/>
            <w:tcBorders>
              <w:bottom w:val="single" w:sz="4" w:space="0" w:color="auto"/>
            </w:tcBorders>
          </w:tcPr>
          <w:p w14:paraId="43A9DB38" w14:textId="2B9D3E90" w:rsidR="002E1F4B" w:rsidRPr="005C5A59" w:rsidRDefault="00033F3D">
            <w:pPr>
              <w:rPr>
                <w:rFonts w:ascii="Arial" w:hAnsi="Arial" w:cs="Arial"/>
              </w:rPr>
            </w:pPr>
            <w:r>
              <w:rPr>
                <w:rFonts w:ascii="Arial" w:hAnsi="Arial" w:cs="Arial"/>
              </w:rPr>
              <w:t>V23</w:t>
            </w:r>
            <w:r w:rsidR="00C12972" w:rsidRPr="005C5A59">
              <w:rPr>
                <w:rFonts w:ascii="Arial" w:hAnsi="Arial" w:cs="Arial"/>
              </w:rPr>
              <w:t>12</w:t>
            </w:r>
            <w:r w:rsidR="002E1F4B" w:rsidRPr="005C5A59">
              <w:rPr>
                <w:rFonts w:ascii="Arial" w:hAnsi="Arial" w:cs="Arial"/>
              </w:rPr>
              <w:t>_ _ _</w:t>
            </w:r>
          </w:p>
          <w:p w14:paraId="664BC264" w14:textId="77777777" w:rsidR="002E1F4B" w:rsidRPr="005C5A59" w:rsidRDefault="002E1F4B">
            <w:pPr>
              <w:rPr>
                <w:rFonts w:ascii="Arial" w:hAnsi="Arial" w:cs="Arial"/>
              </w:rPr>
            </w:pPr>
            <w:r w:rsidRPr="005C5A59">
              <w:rPr>
                <w:rFonts w:ascii="Arial" w:hAnsi="Arial" w:cs="Arial"/>
              </w:rPr>
              <w:t>Date:</w:t>
            </w:r>
          </w:p>
        </w:tc>
        <w:tc>
          <w:tcPr>
            <w:tcW w:w="992" w:type="dxa"/>
          </w:tcPr>
          <w:p w14:paraId="036D685F" w14:textId="77777777" w:rsidR="002E1F4B" w:rsidRPr="005C5A59" w:rsidRDefault="002E1F4B">
            <w:pPr>
              <w:rPr>
                <w:rFonts w:ascii="Arial" w:hAnsi="Arial" w:cs="Arial"/>
              </w:rPr>
            </w:pPr>
          </w:p>
        </w:tc>
        <w:tc>
          <w:tcPr>
            <w:tcW w:w="1418" w:type="dxa"/>
          </w:tcPr>
          <w:p w14:paraId="1749C986" w14:textId="77777777" w:rsidR="002E1F4B" w:rsidRPr="005C5A59" w:rsidRDefault="002E1F4B">
            <w:pPr>
              <w:rPr>
                <w:rFonts w:ascii="Arial" w:hAnsi="Arial" w:cs="Arial"/>
              </w:rPr>
            </w:pPr>
          </w:p>
        </w:tc>
        <w:tc>
          <w:tcPr>
            <w:tcW w:w="1275" w:type="dxa"/>
          </w:tcPr>
          <w:p w14:paraId="04C4D853" w14:textId="77777777" w:rsidR="002E1F4B" w:rsidRPr="005C5A59" w:rsidRDefault="002E1F4B">
            <w:pPr>
              <w:rPr>
                <w:rFonts w:ascii="Arial" w:hAnsi="Arial" w:cs="Arial"/>
              </w:rPr>
            </w:pPr>
          </w:p>
        </w:tc>
        <w:tc>
          <w:tcPr>
            <w:tcW w:w="1418" w:type="dxa"/>
            <w:shd w:val="clear" w:color="auto" w:fill="FFFFFF"/>
          </w:tcPr>
          <w:p w14:paraId="0EAB95F0" w14:textId="77777777" w:rsidR="002E1F4B" w:rsidRPr="005C5A59" w:rsidRDefault="002E1F4B">
            <w:pPr>
              <w:rPr>
                <w:rFonts w:ascii="Arial" w:hAnsi="Arial" w:cs="Arial"/>
              </w:rPr>
            </w:pPr>
          </w:p>
        </w:tc>
        <w:tc>
          <w:tcPr>
            <w:tcW w:w="1417" w:type="dxa"/>
          </w:tcPr>
          <w:p w14:paraId="67A3CAFD" w14:textId="77777777" w:rsidR="002E1F4B" w:rsidRPr="005C5A59" w:rsidRDefault="002E1F4B">
            <w:pPr>
              <w:rPr>
                <w:rFonts w:ascii="Arial" w:hAnsi="Arial" w:cs="Arial"/>
              </w:rPr>
            </w:pPr>
          </w:p>
        </w:tc>
        <w:tc>
          <w:tcPr>
            <w:tcW w:w="1985" w:type="dxa"/>
            <w:tcBorders>
              <w:bottom w:val="single" w:sz="4" w:space="0" w:color="auto"/>
            </w:tcBorders>
            <w:vAlign w:val="center"/>
          </w:tcPr>
          <w:p w14:paraId="11AF2B99" w14:textId="77777777" w:rsidR="002E1F4B" w:rsidRPr="005C5A59" w:rsidRDefault="002E1F4B" w:rsidP="0009509A">
            <w:pPr>
              <w:jc w:val="center"/>
              <w:rPr>
                <w:rFonts w:ascii="Arial" w:hAnsi="Arial" w:cs="Arial"/>
                <w:sz w:val="16"/>
                <w:szCs w:val="16"/>
              </w:rPr>
            </w:pPr>
            <w:r w:rsidRPr="005C5A59">
              <w:rPr>
                <w:rFonts w:ascii="Arial" w:hAnsi="Arial" w:cs="Arial"/>
                <w:sz w:val="16"/>
                <w:szCs w:val="16"/>
              </w:rPr>
              <w:t xml:space="preserve">Copy to </w:t>
            </w:r>
            <w:r w:rsidR="00316CEB" w:rsidRPr="005C5A59">
              <w:rPr>
                <w:rFonts w:ascii="Arial" w:hAnsi="Arial" w:cs="Arial"/>
                <w:sz w:val="16"/>
                <w:szCs w:val="16"/>
              </w:rPr>
              <w:t>SAT</w:t>
            </w:r>
            <w:r w:rsidRPr="005C5A59">
              <w:rPr>
                <w:rFonts w:ascii="Arial" w:hAnsi="Arial" w:cs="Arial"/>
                <w:sz w:val="16"/>
                <w:szCs w:val="16"/>
              </w:rPr>
              <w:t xml:space="preserve"> - </w:t>
            </w:r>
            <w:r w:rsidR="00090691" w:rsidRPr="005C5A59">
              <w:rPr>
                <w:rFonts w:ascii="Arial" w:hAnsi="Arial" w:cs="Arial"/>
                <w:sz w:val="16"/>
                <w:szCs w:val="16"/>
              </w:rPr>
              <w:t>see year-end timetable</w:t>
            </w:r>
          </w:p>
        </w:tc>
        <w:tc>
          <w:tcPr>
            <w:tcW w:w="1560" w:type="dxa"/>
          </w:tcPr>
          <w:p w14:paraId="08283E57" w14:textId="77777777" w:rsidR="002E1F4B" w:rsidRPr="005C5A59" w:rsidRDefault="002E1F4B">
            <w:pPr>
              <w:rPr>
                <w:rFonts w:ascii="Arial" w:hAnsi="Arial" w:cs="Arial"/>
              </w:rPr>
            </w:pPr>
          </w:p>
        </w:tc>
      </w:tr>
      <w:tr w:rsidR="002E1F4B" w:rsidRPr="005C5A59" w14:paraId="3C3386B2" w14:textId="77777777" w:rsidTr="00316CEB">
        <w:trPr>
          <w:trHeight w:val="309"/>
          <w:jc w:val="center"/>
        </w:trPr>
        <w:tc>
          <w:tcPr>
            <w:tcW w:w="871" w:type="dxa"/>
            <w:tcBorders>
              <w:right w:val="single" w:sz="12" w:space="0" w:color="auto"/>
            </w:tcBorders>
            <w:vAlign w:val="center"/>
          </w:tcPr>
          <w:p w14:paraId="2297682B" w14:textId="77777777" w:rsidR="002E1F4B" w:rsidRPr="005C5A59" w:rsidRDefault="002E1F4B">
            <w:pPr>
              <w:jc w:val="center"/>
              <w:rPr>
                <w:rFonts w:ascii="Arial" w:hAnsi="Arial" w:cs="Arial"/>
                <w:b/>
              </w:rPr>
            </w:pPr>
            <w:r w:rsidRPr="005C5A59">
              <w:rPr>
                <w:rFonts w:ascii="Arial" w:hAnsi="Arial" w:cs="Arial"/>
                <w:b/>
              </w:rPr>
              <w:t>P</w:t>
            </w:r>
            <w:r w:rsidR="00DE21FB" w:rsidRPr="005C5A59">
              <w:rPr>
                <w:rFonts w:ascii="Arial" w:hAnsi="Arial" w:cs="Arial"/>
                <w:b/>
              </w:rPr>
              <w:t>eriod</w:t>
            </w:r>
            <w:r w:rsidRPr="005C5A59">
              <w:rPr>
                <w:rFonts w:ascii="Arial" w:hAnsi="Arial" w:cs="Arial"/>
                <w:b/>
              </w:rPr>
              <w:t>13</w:t>
            </w:r>
          </w:p>
        </w:tc>
        <w:tc>
          <w:tcPr>
            <w:tcW w:w="1569" w:type="dxa"/>
            <w:tcBorders>
              <w:left w:val="nil"/>
            </w:tcBorders>
            <w:shd w:val="pct12" w:color="auto" w:fill="auto"/>
          </w:tcPr>
          <w:p w14:paraId="2583FF3B" w14:textId="77777777" w:rsidR="002E1F4B" w:rsidRPr="005C5A59" w:rsidRDefault="002E1F4B">
            <w:pPr>
              <w:rPr>
                <w:rFonts w:ascii="Arial" w:hAnsi="Arial" w:cs="Arial"/>
              </w:rPr>
            </w:pPr>
          </w:p>
        </w:tc>
        <w:tc>
          <w:tcPr>
            <w:tcW w:w="1559" w:type="dxa"/>
            <w:shd w:val="pct12" w:color="auto" w:fill="auto"/>
          </w:tcPr>
          <w:p w14:paraId="53E34A75" w14:textId="77777777" w:rsidR="002E1F4B" w:rsidRPr="005C5A59" w:rsidRDefault="002E1F4B">
            <w:pPr>
              <w:rPr>
                <w:rFonts w:ascii="Arial" w:hAnsi="Arial" w:cs="Arial"/>
              </w:rPr>
            </w:pPr>
          </w:p>
        </w:tc>
        <w:tc>
          <w:tcPr>
            <w:tcW w:w="992" w:type="dxa"/>
            <w:shd w:val="clear" w:color="auto" w:fill="E0E0E0"/>
          </w:tcPr>
          <w:p w14:paraId="51AC440B" w14:textId="77777777" w:rsidR="002E1F4B" w:rsidRPr="005C5A59" w:rsidRDefault="002E1F4B">
            <w:pPr>
              <w:rPr>
                <w:rFonts w:ascii="Arial" w:hAnsi="Arial" w:cs="Arial"/>
              </w:rPr>
            </w:pPr>
          </w:p>
        </w:tc>
        <w:tc>
          <w:tcPr>
            <w:tcW w:w="1418" w:type="dxa"/>
            <w:shd w:val="clear" w:color="auto" w:fill="E0E0E0"/>
          </w:tcPr>
          <w:p w14:paraId="58BB3628" w14:textId="77777777" w:rsidR="002E1F4B" w:rsidRPr="005C5A59" w:rsidRDefault="002E1F4B">
            <w:pPr>
              <w:rPr>
                <w:rFonts w:ascii="Arial" w:hAnsi="Arial" w:cs="Arial"/>
              </w:rPr>
            </w:pPr>
          </w:p>
        </w:tc>
        <w:tc>
          <w:tcPr>
            <w:tcW w:w="1275" w:type="dxa"/>
            <w:shd w:val="clear" w:color="auto" w:fill="E0E0E0"/>
          </w:tcPr>
          <w:p w14:paraId="21198668" w14:textId="77777777" w:rsidR="002E1F4B" w:rsidRPr="005C5A59" w:rsidRDefault="002E1F4B">
            <w:pPr>
              <w:rPr>
                <w:rFonts w:ascii="Arial" w:hAnsi="Arial" w:cs="Arial"/>
              </w:rPr>
            </w:pPr>
          </w:p>
        </w:tc>
        <w:tc>
          <w:tcPr>
            <w:tcW w:w="1418" w:type="dxa"/>
            <w:shd w:val="clear" w:color="auto" w:fill="FFFFFF"/>
          </w:tcPr>
          <w:p w14:paraId="6B461081" w14:textId="77777777" w:rsidR="002E1F4B" w:rsidRPr="005C5A59" w:rsidRDefault="002E1F4B">
            <w:pPr>
              <w:rPr>
                <w:rFonts w:ascii="Arial" w:hAnsi="Arial" w:cs="Arial"/>
              </w:rPr>
            </w:pPr>
          </w:p>
        </w:tc>
        <w:tc>
          <w:tcPr>
            <w:tcW w:w="1417" w:type="dxa"/>
          </w:tcPr>
          <w:p w14:paraId="79F42510" w14:textId="77777777" w:rsidR="002E1F4B" w:rsidRPr="005C5A59" w:rsidRDefault="002E1F4B">
            <w:pPr>
              <w:rPr>
                <w:rFonts w:ascii="Arial" w:hAnsi="Arial" w:cs="Arial"/>
              </w:rPr>
            </w:pPr>
          </w:p>
        </w:tc>
        <w:tc>
          <w:tcPr>
            <w:tcW w:w="1985" w:type="dxa"/>
            <w:shd w:val="clear" w:color="auto" w:fill="D9D9D9"/>
            <w:vAlign w:val="center"/>
          </w:tcPr>
          <w:p w14:paraId="263ECEED" w14:textId="77777777" w:rsidR="002E1F4B" w:rsidRPr="005C5A59" w:rsidRDefault="002E1F4B" w:rsidP="00316CEB">
            <w:pPr>
              <w:jc w:val="center"/>
              <w:rPr>
                <w:rFonts w:ascii="Arial" w:hAnsi="Arial" w:cs="Arial"/>
              </w:rPr>
            </w:pPr>
          </w:p>
        </w:tc>
        <w:tc>
          <w:tcPr>
            <w:tcW w:w="1560" w:type="dxa"/>
          </w:tcPr>
          <w:p w14:paraId="5295142B" w14:textId="77777777" w:rsidR="002E1F4B" w:rsidRPr="005C5A59" w:rsidRDefault="002E1F4B">
            <w:pPr>
              <w:rPr>
                <w:rFonts w:ascii="Arial" w:hAnsi="Arial" w:cs="Arial"/>
              </w:rPr>
            </w:pPr>
          </w:p>
        </w:tc>
      </w:tr>
    </w:tbl>
    <w:p w14:paraId="1FC322AC" w14:textId="77777777" w:rsidR="000C279D" w:rsidRPr="00402F03" w:rsidRDefault="000C279D">
      <w:pPr>
        <w:rPr>
          <w:rFonts w:ascii="Arial" w:hAnsi="Arial" w:cs="Arial"/>
          <w:color w:val="FF0000"/>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0064"/>
      </w:tblGrid>
      <w:tr w:rsidR="000C279D" w:rsidRPr="00402F03" w14:paraId="376279DD" w14:textId="77777777" w:rsidTr="00FA7921">
        <w:trPr>
          <w:trHeight w:val="395"/>
        </w:trPr>
        <w:tc>
          <w:tcPr>
            <w:tcW w:w="3969" w:type="dxa"/>
            <w:vAlign w:val="center"/>
          </w:tcPr>
          <w:p w14:paraId="1C15E951" w14:textId="3B335829" w:rsidR="000C279D" w:rsidRPr="005C5A59" w:rsidRDefault="004751EA" w:rsidP="00E707A6">
            <w:pPr>
              <w:rPr>
                <w:rFonts w:ascii="Arial" w:hAnsi="Arial" w:cs="Arial"/>
                <w:b/>
                <w:bCs/>
                <w:highlight w:val="yellow"/>
              </w:rPr>
            </w:pPr>
            <w:r w:rsidRPr="005C5A59">
              <w:rPr>
                <w:rFonts w:ascii="Arial" w:hAnsi="Arial" w:cs="Arial"/>
                <w:b/>
                <w:bCs/>
              </w:rPr>
              <w:t xml:space="preserve">Closure of </w:t>
            </w:r>
            <w:r w:rsidR="00A27237" w:rsidRPr="005C5A59">
              <w:rPr>
                <w:rFonts w:ascii="Arial" w:hAnsi="Arial" w:cs="Arial"/>
                <w:b/>
                <w:bCs/>
              </w:rPr>
              <w:t>20</w:t>
            </w:r>
            <w:r w:rsidR="00D95A1E">
              <w:rPr>
                <w:rFonts w:ascii="Arial" w:hAnsi="Arial" w:cs="Arial"/>
                <w:b/>
                <w:bCs/>
              </w:rPr>
              <w:t>2</w:t>
            </w:r>
            <w:r w:rsidR="00D87715">
              <w:rPr>
                <w:rFonts w:ascii="Arial" w:hAnsi="Arial" w:cs="Arial"/>
                <w:b/>
                <w:bCs/>
              </w:rPr>
              <w:t>3</w:t>
            </w:r>
            <w:r w:rsidR="009A71E9" w:rsidRPr="005C5A59">
              <w:rPr>
                <w:rFonts w:ascii="Arial" w:hAnsi="Arial" w:cs="Arial"/>
                <w:b/>
                <w:bCs/>
              </w:rPr>
              <w:t>-</w:t>
            </w:r>
            <w:r w:rsidR="00DB388D">
              <w:rPr>
                <w:rFonts w:ascii="Arial" w:hAnsi="Arial" w:cs="Arial"/>
                <w:b/>
                <w:bCs/>
              </w:rPr>
              <w:t>2</w:t>
            </w:r>
            <w:r w:rsidR="00D87715">
              <w:rPr>
                <w:rFonts w:ascii="Arial" w:hAnsi="Arial" w:cs="Arial"/>
                <w:b/>
                <w:bCs/>
              </w:rPr>
              <w:t>4</w:t>
            </w:r>
            <w:r w:rsidR="00957F0C" w:rsidRPr="005C5A59">
              <w:rPr>
                <w:rFonts w:ascii="Arial" w:hAnsi="Arial" w:cs="Arial"/>
                <w:b/>
                <w:bCs/>
              </w:rPr>
              <w:t xml:space="preserve"> </w:t>
            </w:r>
            <w:r w:rsidR="000C279D" w:rsidRPr="005C5A59">
              <w:rPr>
                <w:rFonts w:ascii="Arial" w:hAnsi="Arial" w:cs="Arial"/>
                <w:b/>
                <w:bCs/>
              </w:rPr>
              <w:t xml:space="preserve">on </w:t>
            </w:r>
            <w:r w:rsidR="00A83570" w:rsidRPr="005C5A59">
              <w:rPr>
                <w:rFonts w:ascii="Arial" w:hAnsi="Arial" w:cs="Arial"/>
                <w:b/>
                <w:bCs/>
              </w:rPr>
              <w:t>FMS</w:t>
            </w:r>
            <w:r w:rsidR="000C279D" w:rsidRPr="005C5A59">
              <w:rPr>
                <w:rFonts w:ascii="Arial" w:hAnsi="Arial" w:cs="Arial"/>
                <w:b/>
                <w:bCs/>
              </w:rPr>
              <w:t xml:space="preserve"> (‘Roll Over’)</w:t>
            </w:r>
          </w:p>
        </w:tc>
        <w:tc>
          <w:tcPr>
            <w:tcW w:w="10064" w:type="dxa"/>
            <w:vAlign w:val="center"/>
          </w:tcPr>
          <w:p w14:paraId="0FA4912F" w14:textId="77777777" w:rsidR="000C279D" w:rsidRPr="005C5A59" w:rsidRDefault="000C279D">
            <w:pPr>
              <w:pStyle w:val="Header"/>
              <w:tabs>
                <w:tab w:val="clear" w:pos="4153"/>
                <w:tab w:val="clear" w:pos="8306"/>
              </w:tabs>
              <w:rPr>
                <w:rFonts w:ascii="Arial" w:hAnsi="Arial" w:cs="Arial"/>
                <w:highlight w:val="yellow"/>
              </w:rPr>
            </w:pPr>
            <w:r w:rsidRPr="005C5A59">
              <w:rPr>
                <w:rFonts w:ascii="Arial" w:hAnsi="Arial" w:cs="Arial"/>
              </w:rPr>
              <w:t>Date final close completed on FMS:</w:t>
            </w:r>
          </w:p>
        </w:tc>
      </w:tr>
    </w:tbl>
    <w:p w14:paraId="413E18B3" w14:textId="77777777" w:rsidR="003644B7" w:rsidRPr="005C5A59" w:rsidRDefault="007B57CE" w:rsidP="007B57CE">
      <w:pPr>
        <w:spacing w:line="360" w:lineRule="auto"/>
        <w:ind w:left="2160" w:firstLine="720"/>
        <w:outlineLvl w:val="0"/>
        <w:rPr>
          <w:rFonts w:ascii="Arial" w:hAnsi="Arial" w:cs="Arial"/>
          <w:sz w:val="24"/>
        </w:rPr>
      </w:pPr>
      <w:r w:rsidRPr="005C5A59">
        <w:rPr>
          <w:rFonts w:ascii="Arial" w:hAnsi="Arial" w:cs="Arial"/>
          <w:b/>
          <w:sz w:val="32"/>
          <w:szCs w:val="32"/>
        </w:rPr>
        <w:lastRenderedPageBreak/>
        <w:t>I</w:t>
      </w:r>
      <w:r w:rsidR="003644B7" w:rsidRPr="005C5A59">
        <w:rPr>
          <w:rFonts w:ascii="Arial" w:hAnsi="Arial" w:cs="Arial"/>
          <w:b/>
          <w:sz w:val="32"/>
          <w:szCs w:val="32"/>
        </w:rPr>
        <w:t>nsurance Monthly Checklist</w:t>
      </w:r>
      <w:r w:rsidR="003644B7" w:rsidRPr="005C5A59">
        <w:rPr>
          <w:sz w:val="24"/>
          <w:szCs w:val="24"/>
        </w:rPr>
        <w:t xml:space="preserve"> </w:t>
      </w:r>
      <w:r w:rsidR="003644B7" w:rsidRPr="005C5A59">
        <w:rPr>
          <w:rFonts w:ascii="Arial" w:hAnsi="Arial" w:cs="Arial"/>
          <w:sz w:val="24"/>
          <w:szCs w:val="24"/>
        </w:rPr>
        <w:t>– Enter the date of completion for each process</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1842"/>
        <w:gridCol w:w="29"/>
        <w:gridCol w:w="1247"/>
        <w:gridCol w:w="28"/>
        <w:gridCol w:w="1530"/>
        <w:gridCol w:w="29"/>
        <w:gridCol w:w="1105"/>
        <w:gridCol w:w="29"/>
        <w:gridCol w:w="1247"/>
        <w:gridCol w:w="28"/>
        <w:gridCol w:w="1247"/>
        <w:gridCol w:w="19"/>
        <w:gridCol w:w="1286"/>
        <w:gridCol w:w="1507"/>
        <w:gridCol w:w="36"/>
        <w:gridCol w:w="1154"/>
        <w:gridCol w:w="44"/>
        <w:gridCol w:w="1566"/>
      </w:tblGrid>
      <w:tr w:rsidR="003644B7" w:rsidRPr="005C5A59" w14:paraId="766D0608" w14:textId="77777777" w:rsidTr="00212CB9">
        <w:trPr>
          <w:trHeight w:val="2268"/>
          <w:jc w:val="center"/>
        </w:trPr>
        <w:tc>
          <w:tcPr>
            <w:tcW w:w="815" w:type="dxa"/>
            <w:tcBorders>
              <w:bottom w:val="single" w:sz="12" w:space="0" w:color="auto"/>
              <w:right w:val="single" w:sz="12" w:space="0" w:color="auto"/>
            </w:tcBorders>
          </w:tcPr>
          <w:p w14:paraId="06465416" w14:textId="77777777" w:rsidR="003644B7" w:rsidRPr="005C5A59" w:rsidRDefault="003644B7" w:rsidP="003644B7">
            <w:pPr>
              <w:keepNext/>
              <w:jc w:val="center"/>
              <w:outlineLvl w:val="1"/>
              <w:rPr>
                <w:rFonts w:ascii="Arial" w:hAnsi="Arial" w:cs="Arial"/>
                <w:b/>
              </w:rPr>
            </w:pPr>
          </w:p>
          <w:p w14:paraId="5314874A" w14:textId="77777777" w:rsidR="003644B7" w:rsidRPr="005C5A59" w:rsidRDefault="003644B7" w:rsidP="003644B7">
            <w:pPr>
              <w:keepNext/>
              <w:jc w:val="center"/>
              <w:outlineLvl w:val="1"/>
              <w:rPr>
                <w:rFonts w:ascii="Arial" w:hAnsi="Arial" w:cs="Arial"/>
                <w:b/>
              </w:rPr>
            </w:pPr>
            <w:r w:rsidRPr="005C5A59">
              <w:rPr>
                <w:rFonts w:ascii="Arial" w:hAnsi="Arial" w:cs="Arial"/>
                <w:b/>
              </w:rPr>
              <w:t>Month</w:t>
            </w:r>
          </w:p>
        </w:tc>
        <w:tc>
          <w:tcPr>
            <w:tcW w:w="1842" w:type="dxa"/>
            <w:tcBorders>
              <w:left w:val="nil"/>
              <w:bottom w:val="single" w:sz="12" w:space="0" w:color="auto"/>
            </w:tcBorders>
          </w:tcPr>
          <w:p w14:paraId="5596FDAB" w14:textId="77777777" w:rsidR="003644B7" w:rsidRPr="00CC0C39" w:rsidRDefault="003644B7" w:rsidP="003644B7">
            <w:pPr>
              <w:ind w:right="176"/>
              <w:jc w:val="center"/>
              <w:rPr>
                <w:rFonts w:ascii="Arial" w:hAnsi="Arial" w:cs="Arial"/>
                <w:b/>
                <w:sz w:val="18"/>
              </w:rPr>
            </w:pPr>
            <w:r w:rsidRPr="00CC0C39">
              <w:rPr>
                <w:rFonts w:ascii="Arial" w:hAnsi="Arial" w:cs="Arial"/>
                <w:b/>
                <w:sz w:val="18"/>
              </w:rPr>
              <w:t>Maternity/</w:t>
            </w:r>
          </w:p>
          <w:p w14:paraId="1C8E7685" w14:textId="77777777" w:rsidR="003644B7" w:rsidRPr="00CC0C39" w:rsidRDefault="003644B7" w:rsidP="003644B7">
            <w:pPr>
              <w:ind w:right="176"/>
              <w:jc w:val="center"/>
              <w:rPr>
                <w:rFonts w:ascii="Arial" w:hAnsi="Arial" w:cs="Arial"/>
                <w:b/>
                <w:sz w:val="18"/>
              </w:rPr>
            </w:pPr>
            <w:r w:rsidRPr="00CC0C39">
              <w:rPr>
                <w:rFonts w:ascii="Arial" w:hAnsi="Arial" w:cs="Arial"/>
                <w:b/>
                <w:sz w:val="18"/>
              </w:rPr>
              <w:t>Paternity/</w:t>
            </w:r>
          </w:p>
          <w:p w14:paraId="2065874A" w14:textId="77777777" w:rsidR="003644B7" w:rsidRPr="00CC0C39" w:rsidRDefault="003644B7" w:rsidP="003644B7">
            <w:pPr>
              <w:ind w:right="176"/>
              <w:jc w:val="center"/>
              <w:rPr>
                <w:rFonts w:ascii="Arial" w:hAnsi="Arial" w:cs="Arial"/>
                <w:b/>
                <w:sz w:val="18"/>
              </w:rPr>
            </w:pPr>
            <w:r w:rsidRPr="00CC0C39">
              <w:rPr>
                <w:rFonts w:ascii="Arial" w:hAnsi="Arial" w:cs="Arial"/>
                <w:b/>
                <w:sz w:val="18"/>
              </w:rPr>
              <w:t xml:space="preserve">Adoption claims submitted following 13 </w:t>
            </w:r>
            <w:r w:rsidR="004C4FC6" w:rsidRPr="00CC0C39">
              <w:rPr>
                <w:rFonts w:ascii="Arial" w:hAnsi="Arial" w:cs="Arial"/>
                <w:b/>
                <w:sz w:val="18"/>
              </w:rPr>
              <w:t xml:space="preserve">calendar </w:t>
            </w:r>
            <w:r w:rsidRPr="00CC0C39">
              <w:rPr>
                <w:rFonts w:ascii="Arial" w:hAnsi="Arial" w:cs="Arial"/>
                <w:b/>
                <w:sz w:val="18"/>
              </w:rPr>
              <w:t>weeks return to work or on date of resignation</w:t>
            </w:r>
          </w:p>
          <w:p w14:paraId="7203D37C" w14:textId="77777777" w:rsidR="003644B7" w:rsidRPr="00CC0C39" w:rsidRDefault="003644B7" w:rsidP="003644B7">
            <w:pPr>
              <w:ind w:right="176"/>
              <w:jc w:val="center"/>
              <w:rPr>
                <w:rFonts w:ascii="Arial" w:hAnsi="Arial" w:cs="Arial"/>
                <w:b/>
                <w:sz w:val="18"/>
              </w:rPr>
            </w:pPr>
          </w:p>
          <w:p w14:paraId="17D51F54" w14:textId="77777777" w:rsidR="003644B7" w:rsidRPr="00CC0C39" w:rsidRDefault="003644B7" w:rsidP="003644B7">
            <w:pPr>
              <w:ind w:right="176"/>
              <w:jc w:val="center"/>
              <w:rPr>
                <w:rFonts w:ascii="Arial" w:hAnsi="Arial" w:cs="Arial"/>
                <w:b/>
                <w:sz w:val="18"/>
              </w:rPr>
            </w:pPr>
            <w:r w:rsidRPr="00CC0C39">
              <w:rPr>
                <w:rFonts w:ascii="Arial" w:hAnsi="Arial" w:cs="Arial"/>
                <w:b/>
                <w:sz w:val="18"/>
              </w:rPr>
              <w:t>(1) See note</w:t>
            </w:r>
          </w:p>
        </w:tc>
        <w:tc>
          <w:tcPr>
            <w:tcW w:w="1276" w:type="dxa"/>
            <w:gridSpan w:val="2"/>
            <w:tcBorders>
              <w:bottom w:val="single" w:sz="12" w:space="0" w:color="auto"/>
            </w:tcBorders>
          </w:tcPr>
          <w:p w14:paraId="661FA6EA" w14:textId="77777777" w:rsidR="003644B7" w:rsidRPr="00CC0C39" w:rsidRDefault="003644B7" w:rsidP="003644B7">
            <w:pPr>
              <w:jc w:val="center"/>
              <w:rPr>
                <w:rFonts w:ascii="Arial" w:hAnsi="Arial" w:cs="Arial"/>
                <w:b/>
                <w:sz w:val="18"/>
              </w:rPr>
            </w:pPr>
            <w:r w:rsidRPr="00CC0C39">
              <w:rPr>
                <w:rFonts w:ascii="Arial" w:hAnsi="Arial" w:cs="Arial"/>
                <w:b/>
                <w:sz w:val="18"/>
              </w:rPr>
              <w:t>Staff Absence claims submitted by 14</w:t>
            </w:r>
            <w:r w:rsidRPr="00CC0C39">
              <w:rPr>
                <w:rFonts w:ascii="Arial" w:hAnsi="Arial" w:cs="Arial"/>
                <w:b/>
                <w:sz w:val="18"/>
                <w:vertAlign w:val="superscript"/>
              </w:rPr>
              <w:t>th</w:t>
            </w:r>
            <w:r w:rsidRPr="00CC0C39">
              <w:rPr>
                <w:rFonts w:ascii="Arial" w:hAnsi="Arial" w:cs="Arial"/>
                <w:b/>
                <w:sz w:val="18"/>
              </w:rPr>
              <w:t xml:space="preserve"> day of each month </w:t>
            </w:r>
          </w:p>
          <w:p w14:paraId="67535132" w14:textId="77777777" w:rsidR="003644B7" w:rsidRPr="00CC0C39" w:rsidRDefault="003644B7" w:rsidP="003644B7">
            <w:pPr>
              <w:jc w:val="center"/>
              <w:rPr>
                <w:rFonts w:ascii="Arial" w:hAnsi="Arial" w:cs="Arial"/>
                <w:b/>
                <w:sz w:val="18"/>
              </w:rPr>
            </w:pPr>
          </w:p>
          <w:p w14:paraId="025EE47A" w14:textId="77777777" w:rsidR="003644B7" w:rsidRPr="00CC0C39" w:rsidRDefault="003644B7" w:rsidP="003644B7">
            <w:pPr>
              <w:jc w:val="center"/>
              <w:rPr>
                <w:rFonts w:ascii="Arial" w:hAnsi="Arial" w:cs="Arial"/>
                <w:b/>
                <w:sz w:val="18"/>
              </w:rPr>
            </w:pPr>
          </w:p>
          <w:p w14:paraId="0D6FD2B9" w14:textId="77777777" w:rsidR="004C4FC6" w:rsidRPr="00CC0C39" w:rsidRDefault="004C4FC6" w:rsidP="003644B7">
            <w:pPr>
              <w:jc w:val="center"/>
              <w:rPr>
                <w:rFonts w:ascii="Arial" w:hAnsi="Arial" w:cs="Arial"/>
                <w:b/>
                <w:sz w:val="18"/>
              </w:rPr>
            </w:pPr>
          </w:p>
          <w:p w14:paraId="15F3B1BE" w14:textId="5EC4F7B6" w:rsidR="003644B7" w:rsidRPr="00CC0C39" w:rsidRDefault="003644B7" w:rsidP="003644B7">
            <w:pPr>
              <w:jc w:val="center"/>
              <w:rPr>
                <w:rFonts w:ascii="Arial" w:hAnsi="Arial" w:cs="Arial"/>
                <w:b/>
                <w:sz w:val="18"/>
              </w:rPr>
            </w:pPr>
            <w:r w:rsidRPr="00CC0C39">
              <w:rPr>
                <w:rFonts w:ascii="Arial" w:hAnsi="Arial" w:cs="Arial"/>
                <w:b/>
                <w:sz w:val="18"/>
              </w:rPr>
              <w:t>(2) See note</w:t>
            </w:r>
            <w:r w:rsidR="00212CB9">
              <w:rPr>
                <w:rFonts w:ascii="Arial" w:hAnsi="Arial" w:cs="Arial"/>
                <w:b/>
                <w:sz w:val="18"/>
              </w:rPr>
              <w:t xml:space="preserve"> </w:t>
            </w:r>
            <w:r w:rsidR="00D24585" w:rsidRPr="00D24585">
              <w:rPr>
                <w:rFonts w:ascii="Arial" w:hAnsi="Arial" w:cs="Arial"/>
                <w:b/>
                <w:sz w:val="18"/>
              </w:rPr>
              <w:t>(3) See note</w:t>
            </w:r>
            <w:r w:rsidRPr="00CC0C39">
              <w:rPr>
                <w:rFonts w:ascii="Arial" w:hAnsi="Arial" w:cs="Arial"/>
                <w:b/>
                <w:sz w:val="18"/>
              </w:rPr>
              <w:t xml:space="preserve"> </w:t>
            </w:r>
          </w:p>
        </w:tc>
        <w:tc>
          <w:tcPr>
            <w:tcW w:w="1558" w:type="dxa"/>
            <w:gridSpan w:val="2"/>
            <w:tcBorders>
              <w:bottom w:val="single" w:sz="12" w:space="0" w:color="auto"/>
            </w:tcBorders>
          </w:tcPr>
          <w:p w14:paraId="40F688C9" w14:textId="77777777" w:rsidR="003644B7" w:rsidRPr="00CC0C39" w:rsidRDefault="003644B7" w:rsidP="003644B7">
            <w:pPr>
              <w:jc w:val="center"/>
              <w:rPr>
                <w:rFonts w:ascii="Arial" w:hAnsi="Arial" w:cs="Arial"/>
                <w:b/>
                <w:sz w:val="18"/>
              </w:rPr>
            </w:pPr>
            <w:r w:rsidRPr="00CC0C39">
              <w:rPr>
                <w:rFonts w:ascii="Arial" w:hAnsi="Arial" w:cs="Arial"/>
                <w:b/>
                <w:sz w:val="18"/>
              </w:rPr>
              <w:t>Travel</w:t>
            </w:r>
          </w:p>
          <w:p w14:paraId="4CEA5ACA" w14:textId="77777777" w:rsidR="003644B7" w:rsidRPr="00CC0C39" w:rsidRDefault="003644B7" w:rsidP="003644B7">
            <w:pPr>
              <w:jc w:val="center"/>
              <w:rPr>
                <w:rFonts w:ascii="Arial" w:hAnsi="Arial" w:cs="Arial"/>
                <w:b/>
                <w:sz w:val="18"/>
              </w:rPr>
            </w:pPr>
            <w:r w:rsidRPr="00CC0C39">
              <w:rPr>
                <w:rFonts w:ascii="Arial" w:hAnsi="Arial" w:cs="Arial"/>
                <w:b/>
                <w:sz w:val="18"/>
              </w:rPr>
              <w:t>Return submitted at the end of each term or will be collected termly from evolve users</w:t>
            </w:r>
          </w:p>
          <w:p w14:paraId="55A9D411" w14:textId="77777777" w:rsidR="003644B7" w:rsidRPr="00CC0C39" w:rsidRDefault="003644B7" w:rsidP="003644B7">
            <w:pPr>
              <w:rPr>
                <w:rFonts w:ascii="Arial" w:hAnsi="Arial" w:cs="Arial"/>
                <w:b/>
                <w:sz w:val="18"/>
              </w:rPr>
            </w:pPr>
          </w:p>
          <w:p w14:paraId="6F398476" w14:textId="77777777" w:rsidR="004C4FC6" w:rsidRPr="00CC0C39" w:rsidRDefault="004C4FC6" w:rsidP="003644B7">
            <w:pPr>
              <w:jc w:val="center"/>
              <w:rPr>
                <w:rFonts w:ascii="Arial" w:hAnsi="Arial" w:cs="Arial"/>
                <w:b/>
                <w:sz w:val="18"/>
              </w:rPr>
            </w:pPr>
          </w:p>
          <w:p w14:paraId="0C9B9F7A" w14:textId="5140907E" w:rsidR="003644B7" w:rsidRPr="00CC0C39" w:rsidRDefault="003644B7" w:rsidP="003644B7">
            <w:pPr>
              <w:jc w:val="center"/>
              <w:rPr>
                <w:rFonts w:ascii="Arial" w:hAnsi="Arial" w:cs="Arial"/>
                <w:b/>
                <w:sz w:val="18"/>
              </w:rPr>
            </w:pPr>
          </w:p>
        </w:tc>
        <w:tc>
          <w:tcPr>
            <w:tcW w:w="1134" w:type="dxa"/>
            <w:gridSpan w:val="2"/>
            <w:tcBorders>
              <w:bottom w:val="single" w:sz="12" w:space="0" w:color="auto"/>
            </w:tcBorders>
          </w:tcPr>
          <w:p w14:paraId="4941C17E" w14:textId="77777777" w:rsidR="003644B7" w:rsidRPr="00CC0C39" w:rsidRDefault="008A342D" w:rsidP="003644B7">
            <w:pPr>
              <w:jc w:val="center"/>
              <w:rPr>
                <w:rFonts w:ascii="Arial" w:hAnsi="Arial" w:cs="Arial"/>
                <w:b/>
                <w:sz w:val="18"/>
              </w:rPr>
            </w:pPr>
            <w:r w:rsidRPr="00CC0C39">
              <w:rPr>
                <w:rFonts w:ascii="Arial" w:hAnsi="Arial" w:cs="Arial"/>
                <w:b/>
                <w:bCs/>
                <w:sz w:val="18"/>
              </w:rPr>
              <w:t>Contents and Fabric cover</w:t>
            </w:r>
            <w:r w:rsidRPr="00CC0C39">
              <w:rPr>
                <w:rFonts w:ascii="Arial" w:hAnsi="Arial" w:cs="Arial"/>
                <w:b/>
                <w:sz w:val="18"/>
              </w:rPr>
              <w:t xml:space="preserve"> </w:t>
            </w:r>
            <w:r w:rsidR="003644B7" w:rsidRPr="00CC0C39">
              <w:rPr>
                <w:rFonts w:ascii="Arial" w:hAnsi="Arial" w:cs="Arial"/>
                <w:b/>
                <w:sz w:val="18"/>
              </w:rPr>
              <w:t>claims submitted within 21 days of incident</w:t>
            </w:r>
          </w:p>
        </w:tc>
        <w:tc>
          <w:tcPr>
            <w:tcW w:w="1276" w:type="dxa"/>
            <w:gridSpan w:val="2"/>
            <w:tcBorders>
              <w:bottom w:val="single" w:sz="12" w:space="0" w:color="auto"/>
            </w:tcBorders>
          </w:tcPr>
          <w:p w14:paraId="7AA8E51F" w14:textId="77777777" w:rsidR="003644B7" w:rsidRPr="00CC0C39" w:rsidRDefault="003644B7" w:rsidP="003644B7">
            <w:pPr>
              <w:jc w:val="center"/>
              <w:rPr>
                <w:rFonts w:ascii="Arial" w:hAnsi="Arial" w:cs="Arial"/>
                <w:b/>
                <w:color w:val="FF0000"/>
                <w:sz w:val="18"/>
              </w:rPr>
            </w:pPr>
            <w:r w:rsidRPr="00CC0C39">
              <w:rPr>
                <w:rFonts w:ascii="Arial" w:hAnsi="Arial" w:cs="Arial"/>
                <w:b/>
                <w:sz w:val="18"/>
              </w:rPr>
              <w:t xml:space="preserve">Submit invoices for </w:t>
            </w:r>
            <w:r w:rsidR="00043E47" w:rsidRPr="00CC0C39">
              <w:rPr>
                <w:rFonts w:ascii="Arial" w:hAnsi="Arial" w:cs="Arial"/>
                <w:b/>
                <w:bCs/>
                <w:sz w:val="18"/>
              </w:rPr>
              <w:t>Contents and Fabric cover</w:t>
            </w:r>
            <w:r w:rsidR="00043E47" w:rsidRPr="00CC0C39">
              <w:rPr>
                <w:rFonts w:ascii="Arial" w:hAnsi="Arial" w:cs="Arial"/>
                <w:b/>
                <w:sz w:val="18"/>
              </w:rPr>
              <w:t xml:space="preserve"> </w:t>
            </w:r>
            <w:r w:rsidRPr="00CC0C39">
              <w:rPr>
                <w:rFonts w:ascii="Arial" w:hAnsi="Arial" w:cs="Arial"/>
                <w:b/>
                <w:sz w:val="18"/>
              </w:rPr>
              <w:t>claims</w:t>
            </w:r>
          </w:p>
          <w:p w14:paraId="3C6ADB1C" w14:textId="77777777" w:rsidR="003644B7" w:rsidRPr="00CC0C39" w:rsidRDefault="003644B7" w:rsidP="003644B7">
            <w:pPr>
              <w:jc w:val="center"/>
              <w:rPr>
                <w:rFonts w:ascii="Arial" w:hAnsi="Arial" w:cs="Arial"/>
                <w:b/>
                <w:color w:val="FF0000"/>
                <w:sz w:val="18"/>
              </w:rPr>
            </w:pPr>
          </w:p>
          <w:p w14:paraId="6A649CF5" w14:textId="77777777" w:rsidR="003644B7" w:rsidRPr="00CC0C39" w:rsidRDefault="003644B7" w:rsidP="003644B7">
            <w:pPr>
              <w:jc w:val="center"/>
              <w:rPr>
                <w:rFonts w:ascii="Arial" w:hAnsi="Arial" w:cs="Arial"/>
                <w:b/>
                <w:color w:val="FF0000"/>
                <w:sz w:val="18"/>
              </w:rPr>
            </w:pPr>
          </w:p>
          <w:p w14:paraId="30E65067" w14:textId="77777777" w:rsidR="003644B7" w:rsidRPr="00CC0C39" w:rsidRDefault="003644B7" w:rsidP="003644B7">
            <w:pPr>
              <w:rPr>
                <w:rFonts w:ascii="Arial" w:hAnsi="Arial" w:cs="Arial"/>
                <w:b/>
                <w:color w:val="FF0000"/>
                <w:sz w:val="18"/>
              </w:rPr>
            </w:pPr>
          </w:p>
          <w:p w14:paraId="0EA73A64" w14:textId="77777777" w:rsidR="004C4FC6" w:rsidRPr="00CC0C39" w:rsidRDefault="004C4FC6" w:rsidP="003644B7">
            <w:pPr>
              <w:jc w:val="center"/>
              <w:rPr>
                <w:rFonts w:ascii="Arial" w:hAnsi="Arial" w:cs="Arial"/>
                <w:b/>
                <w:color w:val="FF0000"/>
                <w:sz w:val="18"/>
              </w:rPr>
            </w:pPr>
          </w:p>
          <w:p w14:paraId="4077BFEE" w14:textId="77777777" w:rsidR="003644B7" w:rsidRPr="00CC0C39" w:rsidRDefault="003644B7" w:rsidP="003644B7">
            <w:pPr>
              <w:jc w:val="center"/>
              <w:rPr>
                <w:rFonts w:ascii="Arial" w:hAnsi="Arial" w:cs="Arial"/>
                <w:b/>
                <w:sz w:val="18"/>
              </w:rPr>
            </w:pPr>
            <w:r w:rsidRPr="00CC0C39">
              <w:rPr>
                <w:rFonts w:ascii="Arial" w:hAnsi="Arial" w:cs="Arial"/>
                <w:b/>
                <w:sz w:val="18"/>
              </w:rPr>
              <w:t>(</w:t>
            </w:r>
            <w:r w:rsidR="00043E47" w:rsidRPr="00CC0C39">
              <w:rPr>
                <w:rFonts w:ascii="Arial" w:hAnsi="Arial" w:cs="Arial"/>
                <w:b/>
                <w:sz w:val="18"/>
              </w:rPr>
              <w:t>5</w:t>
            </w:r>
            <w:r w:rsidRPr="00CC0C39">
              <w:rPr>
                <w:rFonts w:ascii="Arial" w:hAnsi="Arial" w:cs="Arial"/>
                <w:b/>
                <w:sz w:val="18"/>
              </w:rPr>
              <w:t>) See note</w:t>
            </w:r>
          </w:p>
        </w:tc>
        <w:tc>
          <w:tcPr>
            <w:tcW w:w="1275" w:type="dxa"/>
            <w:gridSpan w:val="2"/>
            <w:tcBorders>
              <w:bottom w:val="single" w:sz="12" w:space="0" w:color="auto"/>
            </w:tcBorders>
          </w:tcPr>
          <w:p w14:paraId="4D0AF0BE" w14:textId="6469D738" w:rsidR="003644B7" w:rsidRPr="00CC0C39" w:rsidRDefault="008A342D" w:rsidP="003B3505">
            <w:pPr>
              <w:jc w:val="center"/>
              <w:rPr>
                <w:rFonts w:ascii="Arial" w:hAnsi="Arial" w:cs="Arial"/>
                <w:b/>
                <w:sz w:val="18"/>
                <w:szCs w:val="18"/>
              </w:rPr>
            </w:pPr>
            <w:r w:rsidRPr="00CC0C39">
              <w:rPr>
                <w:rFonts w:ascii="Arial" w:hAnsi="Arial" w:cs="Arial"/>
                <w:b/>
                <w:bCs/>
                <w:sz w:val="18"/>
                <w:szCs w:val="18"/>
              </w:rPr>
              <w:t>Contents and Fabric cover</w:t>
            </w:r>
            <w:r w:rsidRPr="00CC0C39">
              <w:rPr>
                <w:rFonts w:ascii="Arial" w:hAnsi="Arial" w:cs="Arial"/>
                <w:sz w:val="18"/>
                <w:szCs w:val="18"/>
              </w:rPr>
              <w:t xml:space="preserve"> </w:t>
            </w:r>
            <w:r w:rsidR="003644B7" w:rsidRPr="00E26F7B">
              <w:rPr>
                <w:rFonts w:ascii="Arial" w:hAnsi="Arial" w:cs="Arial"/>
                <w:b/>
                <w:sz w:val="18"/>
                <w:szCs w:val="18"/>
              </w:rPr>
              <w:t>invoices for 20</w:t>
            </w:r>
            <w:r w:rsidR="002E1405" w:rsidRPr="00E26F7B">
              <w:rPr>
                <w:rFonts w:ascii="Arial" w:hAnsi="Arial" w:cs="Arial"/>
                <w:b/>
                <w:sz w:val="18"/>
                <w:szCs w:val="18"/>
              </w:rPr>
              <w:t>2</w:t>
            </w:r>
            <w:r w:rsidR="00F01D38">
              <w:rPr>
                <w:rFonts w:ascii="Arial" w:hAnsi="Arial" w:cs="Arial"/>
                <w:b/>
                <w:sz w:val="18"/>
                <w:szCs w:val="18"/>
              </w:rPr>
              <w:t>3</w:t>
            </w:r>
            <w:r w:rsidR="009A71E9" w:rsidRPr="00E26F7B">
              <w:rPr>
                <w:rFonts w:ascii="Arial" w:hAnsi="Arial" w:cs="Arial"/>
                <w:b/>
                <w:sz w:val="18"/>
                <w:szCs w:val="18"/>
              </w:rPr>
              <w:t>-</w:t>
            </w:r>
            <w:r w:rsidR="002E1405" w:rsidRPr="00E26F7B">
              <w:rPr>
                <w:rFonts w:ascii="Arial" w:hAnsi="Arial" w:cs="Arial"/>
                <w:b/>
                <w:sz w:val="18"/>
                <w:szCs w:val="18"/>
              </w:rPr>
              <w:t>2</w:t>
            </w:r>
            <w:r w:rsidR="00F01D38">
              <w:rPr>
                <w:rFonts w:ascii="Arial" w:hAnsi="Arial" w:cs="Arial"/>
                <w:b/>
                <w:sz w:val="18"/>
                <w:szCs w:val="18"/>
              </w:rPr>
              <w:t>4</w:t>
            </w:r>
            <w:r w:rsidR="003644B7" w:rsidRPr="00E26F7B">
              <w:rPr>
                <w:rFonts w:ascii="Arial" w:hAnsi="Arial" w:cs="Arial"/>
                <w:b/>
                <w:sz w:val="18"/>
                <w:szCs w:val="18"/>
              </w:rPr>
              <w:t xml:space="preserve"> submitted </w:t>
            </w:r>
            <w:r w:rsidR="005833E3">
              <w:rPr>
                <w:rFonts w:ascii="Arial" w:hAnsi="Arial" w:cs="Arial"/>
                <w:b/>
                <w:sz w:val="18"/>
                <w:szCs w:val="18"/>
              </w:rPr>
              <w:t>in June – speak to the Insurance Team for more detail</w:t>
            </w:r>
          </w:p>
        </w:tc>
        <w:tc>
          <w:tcPr>
            <w:tcW w:w="1305" w:type="dxa"/>
            <w:gridSpan w:val="2"/>
            <w:tcBorders>
              <w:bottom w:val="single" w:sz="12" w:space="0" w:color="auto"/>
            </w:tcBorders>
          </w:tcPr>
          <w:p w14:paraId="37C2765A" w14:textId="77777777" w:rsidR="003644B7" w:rsidRPr="00CC0C39" w:rsidRDefault="003644B7" w:rsidP="003644B7">
            <w:pPr>
              <w:jc w:val="center"/>
              <w:rPr>
                <w:rFonts w:ascii="Arial" w:hAnsi="Arial" w:cs="Arial"/>
                <w:b/>
                <w:sz w:val="18"/>
              </w:rPr>
            </w:pPr>
            <w:r w:rsidRPr="00CC0C39">
              <w:rPr>
                <w:rFonts w:ascii="Arial" w:hAnsi="Arial" w:cs="Arial"/>
                <w:b/>
                <w:sz w:val="18"/>
              </w:rPr>
              <w:t>Notify the Insurance team about any motor acquisitions or disposals within 7 days</w:t>
            </w:r>
          </w:p>
        </w:tc>
        <w:tc>
          <w:tcPr>
            <w:tcW w:w="1543" w:type="dxa"/>
            <w:gridSpan w:val="2"/>
            <w:tcBorders>
              <w:bottom w:val="single" w:sz="12" w:space="0" w:color="auto"/>
            </w:tcBorders>
          </w:tcPr>
          <w:p w14:paraId="3A431F8E" w14:textId="77777777" w:rsidR="003644B7" w:rsidRPr="00CC0C39" w:rsidRDefault="003644B7" w:rsidP="003644B7">
            <w:pPr>
              <w:jc w:val="center"/>
              <w:rPr>
                <w:rFonts w:ascii="Arial" w:hAnsi="Arial" w:cs="Arial"/>
                <w:b/>
                <w:sz w:val="18"/>
              </w:rPr>
            </w:pPr>
            <w:r w:rsidRPr="00CC0C39">
              <w:rPr>
                <w:rFonts w:ascii="Arial" w:hAnsi="Arial" w:cs="Arial"/>
                <w:b/>
                <w:sz w:val="18"/>
              </w:rPr>
              <w:t xml:space="preserve">Check Oracle downloads for </w:t>
            </w:r>
            <w:r w:rsidR="008A342D" w:rsidRPr="00CC0C39">
              <w:rPr>
                <w:rFonts w:ascii="Arial" w:hAnsi="Arial" w:cs="Arial"/>
                <w:b/>
                <w:bCs/>
                <w:sz w:val="18"/>
              </w:rPr>
              <w:t>Contents and Fabric cover</w:t>
            </w:r>
            <w:r w:rsidR="008A342D" w:rsidRPr="00CC0C39">
              <w:rPr>
                <w:rFonts w:ascii="Arial" w:hAnsi="Arial" w:cs="Arial"/>
                <w:b/>
                <w:sz w:val="18"/>
              </w:rPr>
              <w:t xml:space="preserve"> </w:t>
            </w:r>
            <w:r w:rsidRPr="00CC0C39">
              <w:rPr>
                <w:rFonts w:ascii="Arial" w:hAnsi="Arial" w:cs="Arial"/>
                <w:b/>
                <w:sz w:val="18"/>
              </w:rPr>
              <w:t>discounts and ensure the amount received is correct</w:t>
            </w:r>
          </w:p>
        </w:tc>
        <w:tc>
          <w:tcPr>
            <w:tcW w:w="1198" w:type="dxa"/>
            <w:gridSpan w:val="2"/>
            <w:tcBorders>
              <w:bottom w:val="single" w:sz="12" w:space="0" w:color="auto"/>
            </w:tcBorders>
          </w:tcPr>
          <w:p w14:paraId="3C1E61A7" w14:textId="77777777" w:rsidR="003644B7" w:rsidRPr="00CC0C39" w:rsidRDefault="003644B7" w:rsidP="003644B7">
            <w:pPr>
              <w:jc w:val="center"/>
              <w:rPr>
                <w:rFonts w:ascii="Arial" w:hAnsi="Arial" w:cs="Arial"/>
                <w:b/>
                <w:sz w:val="18"/>
              </w:rPr>
            </w:pPr>
            <w:r w:rsidRPr="00CC0C39">
              <w:rPr>
                <w:rFonts w:ascii="Arial" w:hAnsi="Arial" w:cs="Arial"/>
                <w:b/>
                <w:sz w:val="18"/>
              </w:rPr>
              <w:t xml:space="preserve">Read new insurance contracts and </w:t>
            </w:r>
            <w:proofErr w:type="gramStart"/>
            <w:r w:rsidRPr="00CC0C39">
              <w:rPr>
                <w:rFonts w:ascii="Arial" w:hAnsi="Arial" w:cs="Arial"/>
                <w:b/>
                <w:sz w:val="18"/>
              </w:rPr>
              <w:t>decide  what</w:t>
            </w:r>
            <w:proofErr w:type="gramEnd"/>
            <w:r w:rsidRPr="00CC0C39">
              <w:rPr>
                <w:rFonts w:ascii="Arial" w:hAnsi="Arial" w:cs="Arial"/>
                <w:b/>
                <w:sz w:val="18"/>
              </w:rPr>
              <w:t xml:space="preserve"> insurance cover is required </w:t>
            </w:r>
          </w:p>
        </w:tc>
        <w:tc>
          <w:tcPr>
            <w:tcW w:w="1566" w:type="dxa"/>
            <w:tcBorders>
              <w:bottom w:val="single" w:sz="12" w:space="0" w:color="auto"/>
            </w:tcBorders>
          </w:tcPr>
          <w:p w14:paraId="7495200D" w14:textId="75E15DD9" w:rsidR="003644B7" w:rsidRPr="00CC0C39" w:rsidRDefault="003644B7" w:rsidP="00D87715">
            <w:pPr>
              <w:jc w:val="center"/>
              <w:rPr>
                <w:rFonts w:ascii="Arial" w:hAnsi="Arial" w:cs="Arial"/>
                <w:b/>
                <w:sz w:val="18"/>
                <w:szCs w:val="18"/>
              </w:rPr>
            </w:pPr>
            <w:r w:rsidRPr="00CC0C39">
              <w:rPr>
                <w:rFonts w:ascii="Arial" w:hAnsi="Arial" w:cs="Arial"/>
                <w:b/>
                <w:sz w:val="18"/>
                <w:szCs w:val="18"/>
              </w:rPr>
              <w:t xml:space="preserve">Submit any outstanding Maternity, Staff Absence and </w:t>
            </w:r>
            <w:r w:rsidR="008A342D" w:rsidRPr="00CC0C39">
              <w:rPr>
                <w:rFonts w:ascii="Arial" w:hAnsi="Arial" w:cs="Arial"/>
                <w:b/>
                <w:sz w:val="18"/>
                <w:szCs w:val="18"/>
              </w:rPr>
              <w:t xml:space="preserve">Contents and Fabric cover </w:t>
            </w:r>
            <w:r w:rsidRPr="00CC0C39">
              <w:rPr>
                <w:rFonts w:ascii="Arial" w:hAnsi="Arial" w:cs="Arial"/>
                <w:b/>
                <w:sz w:val="18"/>
                <w:szCs w:val="18"/>
              </w:rPr>
              <w:t xml:space="preserve">claims for </w:t>
            </w:r>
            <w:r w:rsidR="00A27237" w:rsidRPr="00E26F7B">
              <w:rPr>
                <w:rFonts w:ascii="Arial" w:hAnsi="Arial" w:cs="Arial"/>
                <w:b/>
                <w:sz w:val="18"/>
                <w:szCs w:val="18"/>
              </w:rPr>
              <w:t>20</w:t>
            </w:r>
            <w:r w:rsidR="002E1405" w:rsidRPr="00E26F7B">
              <w:rPr>
                <w:rFonts w:ascii="Arial" w:hAnsi="Arial" w:cs="Arial"/>
                <w:b/>
                <w:sz w:val="18"/>
                <w:szCs w:val="18"/>
              </w:rPr>
              <w:t>2</w:t>
            </w:r>
            <w:r w:rsidR="00D87715">
              <w:rPr>
                <w:rFonts w:ascii="Arial" w:hAnsi="Arial" w:cs="Arial"/>
                <w:b/>
                <w:sz w:val="18"/>
                <w:szCs w:val="18"/>
              </w:rPr>
              <w:t>3-</w:t>
            </w:r>
            <w:r w:rsidR="002E1405" w:rsidRPr="00E26F7B">
              <w:rPr>
                <w:rFonts w:ascii="Arial" w:hAnsi="Arial" w:cs="Arial"/>
                <w:b/>
                <w:sz w:val="18"/>
                <w:szCs w:val="18"/>
              </w:rPr>
              <w:t>2</w:t>
            </w:r>
            <w:r w:rsidR="00D87715">
              <w:rPr>
                <w:rFonts w:ascii="Arial" w:hAnsi="Arial" w:cs="Arial"/>
                <w:b/>
                <w:sz w:val="18"/>
                <w:szCs w:val="18"/>
              </w:rPr>
              <w:t>4</w:t>
            </w:r>
            <w:r w:rsidR="00A27237" w:rsidRPr="00E26F7B">
              <w:rPr>
                <w:rFonts w:ascii="Arial" w:hAnsi="Arial" w:cs="Arial"/>
                <w:b/>
                <w:sz w:val="18"/>
                <w:szCs w:val="18"/>
              </w:rPr>
              <w:t xml:space="preserve"> by </w:t>
            </w:r>
            <w:r w:rsidR="00310B60" w:rsidRPr="00E26F7B">
              <w:rPr>
                <w:rFonts w:ascii="Arial" w:hAnsi="Arial" w:cs="Arial"/>
                <w:b/>
                <w:sz w:val="18"/>
                <w:szCs w:val="18"/>
              </w:rPr>
              <w:t>31st</w:t>
            </w:r>
            <w:r w:rsidRPr="00E26F7B">
              <w:rPr>
                <w:rFonts w:ascii="Arial" w:hAnsi="Arial" w:cs="Arial"/>
                <w:b/>
                <w:sz w:val="18"/>
                <w:szCs w:val="18"/>
              </w:rPr>
              <w:t xml:space="preserve"> </w:t>
            </w:r>
            <w:r w:rsidR="003B3505" w:rsidRPr="00E26F7B">
              <w:rPr>
                <w:rFonts w:ascii="Arial" w:hAnsi="Arial" w:cs="Arial"/>
                <w:b/>
                <w:sz w:val="18"/>
                <w:szCs w:val="18"/>
              </w:rPr>
              <w:t>March</w:t>
            </w:r>
            <w:r w:rsidRPr="00E26F7B">
              <w:rPr>
                <w:rFonts w:ascii="Arial" w:hAnsi="Arial" w:cs="Arial"/>
                <w:b/>
                <w:sz w:val="18"/>
                <w:szCs w:val="18"/>
              </w:rPr>
              <w:t xml:space="preserve"> 20</w:t>
            </w:r>
            <w:r w:rsidR="005C2751" w:rsidRPr="00E26F7B">
              <w:rPr>
                <w:rFonts w:ascii="Arial" w:hAnsi="Arial" w:cs="Arial"/>
                <w:b/>
                <w:sz w:val="18"/>
                <w:szCs w:val="18"/>
              </w:rPr>
              <w:t>2</w:t>
            </w:r>
            <w:r w:rsidR="00F01D38">
              <w:rPr>
                <w:rFonts w:ascii="Arial" w:hAnsi="Arial" w:cs="Arial"/>
                <w:b/>
                <w:sz w:val="18"/>
                <w:szCs w:val="18"/>
              </w:rPr>
              <w:t>4</w:t>
            </w:r>
          </w:p>
          <w:p w14:paraId="17FB9181" w14:textId="77777777" w:rsidR="00043E47" w:rsidRPr="00CC0C39" w:rsidRDefault="00043E47" w:rsidP="003644B7">
            <w:pPr>
              <w:jc w:val="center"/>
              <w:rPr>
                <w:rFonts w:ascii="Arial" w:hAnsi="Arial" w:cs="Arial"/>
                <w:b/>
                <w:sz w:val="18"/>
                <w:szCs w:val="18"/>
              </w:rPr>
            </w:pPr>
          </w:p>
          <w:p w14:paraId="2909C23A" w14:textId="77777777" w:rsidR="003644B7" w:rsidRPr="00CC0C39" w:rsidRDefault="003644B7" w:rsidP="003644B7">
            <w:pPr>
              <w:jc w:val="center"/>
              <w:rPr>
                <w:rFonts w:ascii="Arial" w:hAnsi="Arial" w:cs="Arial"/>
                <w:b/>
                <w:color w:val="FF0000"/>
                <w:sz w:val="18"/>
                <w:szCs w:val="18"/>
              </w:rPr>
            </w:pPr>
            <w:r w:rsidRPr="00CC0C39">
              <w:rPr>
                <w:rFonts w:ascii="Arial" w:hAnsi="Arial" w:cs="Arial"/>
                <w:b/>
                <w:sz w:val="18"/>
                <w:szCs w:val="18"/>
              </w:rPr>
              <w:t>(</w:t>
            </w:r>
            <w:r w:rsidR="00043E47" w:rsidRPr="00CC0C39">
              <w:rPr>
                <w:rFonts w:ascii="Arial" w:hAnsi="Arial" w:cs="Arial"/>
                <w:b/>
                <w:sz w:val="18"/>
                <w:szCs w:val="18"/>
              </w:rPr>
              <w:t>6</w:t>
            </w:r>
            <w:r w:rsidRPr="00CC0C39">
              <w:rPr>
                <w:rFonts w:ascii="Arial" w:hAnsi="Arial" w:cs="Arial"/>
                <w:b/>
                <w:sz w:val="18"/>
                <w:szCs w:val="18"/>
              </w:rPr>
              <w:t>) See note</w:t>
            </w:r>
            <w:r w:rsidRPr="00CC0C39">
              <w:rPr>
                <w:rFonts w:ascii="Arial" w:hAnsi="Arial" w:cs="Arial"/>
                <w:b/>
                <w:color w:val="FF0000"/>
                <w:sz w:val="18"/>
                <w:szCs w:val="18"/>
              </w:rPr>
              <w:t xml:space="preserve"> </w:t>
            </w:r>
          </w:p>
        </w:tc>
      </w:tr>
      <w:tr w:rsidR="003644B7" w:rsidRPr="005C5A59" w14:paraId="166E0CC1" w14:textId="77777777" w:rsidTr="00D24585">
        <w:trPr>
          <w:cantSplit/>
          <w:trHeight w:val="477"/>
          <w:jc w:val="center"/>
        </w:trPr>
        <w:tc>
          <w:tcPr>
            <w:tcW w:w="815" w:type="dxa"/>
            <w:tcBorders>
              <w:top w:val="nil"/>
              <w:right w:val="single" w:sz="12" w:space="0" w:color="auto"/>
            </w:tcBorders>
            <w:vAlign w:val="center"/>
          </w:tcPr>
          <w:p w14:paraId="4F8D4E60" w14:textId="77777777" w:rsidR="003644B7" w:rsidRPr="005C5A59" w:rsidRDefault="00E37F49" w:rsidP="003644B7">
            <w:pPr>
              <w:keepNext/>
              <w:jc w:val="center"/>
              <w:outlineLvl w:val="1"/>
              <w:rPr>
                <w:rFonts w:ascii="Arial" w:hAnsi="Arial" w:cs="Arial"/>
                <w:b/>
              </w:rPr>
            </w:pPr>
            <w:r w:rsidRPr="005C5A59">
              <w:rPr>
                <w:rFonts w:ascii="Arial" w:hAnsi="Arial" w:cs="Arial"/>
                <w:b/>
              </w:rPr>
              <w:t>Apr</w:t>
            </w:r>
          </w:p>
        </w:tc>
        <w:tc>
          <w:tcPr>
            <w:tcW w:w="1871" w:type="dxa"/>
            <w:gridSpan w:val="2"/>
            <w:tcBorders>
              <w:top w:val="nil"/>
              <w:left w:val="nil"/>
            </w:tcBorders>
          </w:tcPr>
          <w:p w14:paraId="7B04A13F" w14:textId="77777777" w:rsidR="003644B7" w:rsidRPr="005C5A59" w:rsidRDefault="003644B7" w:rsidP="003644B7">
            <w:pPr>
              <w:rPr>
                <w:rFonts w:ascii="Arial" w:hAnsi="Arial" w:cs="Arial"/>
              </w:rPr>
            </w:pPr>
          </w:p>
        </w:tc>
        <w:tc>
          <w:tcPr>
            <w:tcW w:w="1275" w:type="dxa"/>
            <w:gridSpan w:val="2"/>
            <w:tcBorders>
              <w:top w:val="nil"/>
            </w:tcBorders>
          </w:tcPr>
          <w:p w14:paraId="7BAAEF0F" w14:textId="77777777" w:rsidR="003644B7" w:rsidRPr="005C5A59" w:rsidRDefault="003644B7" w:rsidP="003644B7">
            <w:pPr>
              <w:rPr>
                <w:rFonts w:ascii="Arial" w:hAnsi="Arial" w:cs="Arial"/>
              </w:rPr>
            </w:pPr>
          </w:p>
        </w:tc>
        <w:tc>
          <w:tcPr>
            <w:tcW w:w="1559" w:type="dxa"/>
            <w:gridSpan w:val="2"/>
            <w:tcBorders>
              <w:top w:val="single" w:sz="12" w:space="0" w:color="auto"/>
            </w:tcBorders>
            <w:shd w:val="clear" w:color="auto" w:fill="E0E0E0"/>
          </w:tcPr>
          <w:p w14:paraId="67A21858" w14:textId="77777777" w:rsidR="003644B7" w:rsidRPr="005C5A59" w:rsidRDefault="003644B7" w:rsidP="003644B7">
            <w:pPr>
              <w:rPr>
                <w:rFonts w:ascii="Arial" w:hAnsi="Arial" w:cs="Arial"/>
                <w:highlight w:val="lightGray"/>
              </w:rPr>
            </w:pPr>
          </w:p>
        </w:tc>
        <w:tc>
          <w:tcPr>
            <w:tcW w:w="1134" w:type="dxa"/>
            <w:gridSpan w:val="2"/>
            <w:tcBorders>
              <w:top w:val="nil"/>
            </w:tcBorders>
          </w:tcPr>
          <w:p w14:paraId="508CD896" w14:textId="77777777" w:rsidR="003644B7" w:rsidRPr="005C5A59" w:rsidRDefault="003644B7" w:rsidP="003644B7">
            <w:pPr>
              <w:rPr>
                <w:rFonts w:ascii="Arial" w:hAnsi="Arial" w:cs="Arial"/>
              </w:rPr>
            </w:pPr>
          </w:p>
        </w:tc>
        <w:tc>
          <w:tcPr>
            <w:tcW w:w="1275" w:type="dxa"/>
            <w:gridSpan w:val="2"/>
            <w:tcBorders>
              <w:top w:val="nil"/>
            </w:tcBorders>
          </w:tcPr>
          <w:p w14:paraId="465DCC8E" w14:textId="77777777" w:rsidR="003644B7" w:rsidRPr="005C5A59" w:rsidRDefault="003644B7" w:rsidP="003644B7">
            <w:pPr>
              <w:rPr>
                <w:rFonts w:ascii="Arial" w:hAnsi="Arial" w:cs="Arial"/>
              </w:rPr>
            </w:pPr>
          </w:p>
        </w:tc>
        <w:tc>
          <w:tcPr>
            <w:tcW w:w="1266" w:type="dxa"/>
            <w:gridSpan w:val="2"/>
            <w:tcBorders>
              <w:top w:val="nil"/>
            </w:tcBorders>
            <w:shd w:val="clear" w:color="auto" w:fill="E6E6E6"/>
          </w:tcPr>
          <w:p w14:paraId="177D4A2A" w14:textId="77777777" w:rsidR="003644B7" w:rsidRPr="005C5A59" w:rsidRDefault="003644B7" w:rsidP="003644B7">
            <w:pPr>
              <w:rPr>
                <w:rFonts w:ascii="Arial" w:hAnsi="Arial" w:cs="Arial"/>
                <w:highlight w:val="lightGray"/>
              </w:rPr>
            </w:pPr>
          </w:p>
        </w:tc>
        <w:tc>
          <w:tcPr>
            <w:tcW w:w="1286" w:type="dxa"/>
            <w:tcBorders>
              <w:top w:val="nil"/>
            </w:tcBorders>
          </w:tcPr>
          <w:p w14:paraId="3C92FA49" w14:textId="77777777" w:rsidR="003644B7" w:rsidRPr="005C5A59" w:rsidRDefault="003644B7" w:rsidP="003644B7">
            <w:pPr>
              <w:rPr>
                <w:rFonts w:ascii="Arial" w:hAnsi="Arial" w:cs="Arial"/>
              </w:rPr>
            </w:pPr>
          </w:p>
        </w:tc>
        <w:tc>
          <w:tcPr>
            <w:tcW w:w="1507" w:type="dxa"/>
            <w:tcBorders>
              <w:top w:val="single" w:sz="12" w:space="0" w:color="auto"/>
            </w:tcBorders>
            <w:shd w:val="clear" w:color="auto" w:fill="E6E6E6"/>
          </w:tcPr>
          <w:p w14:paraId="6D9891DE" w14:textId="77777777" w:rsidR="003644B7" w:rsidRPr="005C5A59" w:rsidRDefault="003644B7" w:rsidP="003644B7">
            <w:pPr>
              <w:rPr>
                <w:rFonts w:ascii="Arial" w:hAnsi="Arial" w:cs="Arial"/>
              </w:rPr>
            </w:pPr>
          </w:p>
        </w:tc>
        <w:tc>
          <w:tcPr>
            <w:tcW w:w="1190" w:type="dxa"/>
            <w:gridSpan w:val="2"/>
            <w:tcBorders>
              <w:top w:val="single" w:sz="12" w:space="0" w:color="auto"/>
            </w:tcBorders>
            <w:shd w:val="clear" w:color="auto" w:fill="E6E6E6"/>
          </w:tcPr>
          <w:p w14:paraId="1120D934" w14:textId="77777777" w:rsidR="003644B7" w:rsidRPr="005C5A59" w:rsidRDefault="003644B7" w:rsidP="003644B7">
            <w:pPr>
              <w:rPr>
                <w:rFonts w:ascii="Arial" w:hAnsi="Arial" w:cs="Arial"/>
              </w:rPr>
            </w:pPr>
          </w:p>
        </w:tc>
        <w:tc>
          <w:tcPr>
            <w:tcW w:w="1610" w:type="dxa"/>
            <w:gridSpan w:val="2"/>
            <w:tcBorders>
              <w:top w:val="single" w:sz="12" w:space="0" w:color="auto"/>
            </w:tcBorders>
            <w:shd w:val="clear" w:color="auto" w:fill="E6E6E6"/>
          </w:tcPr>
          <w:p w14:paraId="34395491" w14:textId="77777777" w:rsidR="003644B7" w:rsidRPr="005C5A59" w:rsidRDefault="003644B7" w:rsidP="003644B7">
            <w:pPr>
              <w:rPr>
                <w:rFonts w:ascii="Arial" w:hAnsi="Arial" w:cs="Arial"/>
              </w:rPr>
            </w:pPr>
          </w:p>
        </w:tc>
      </w:tr>
      <w:tr w:rsidR="003644B7" w:rsidRPr="005C5A59" w14:paraId="545430C1" w14:textId="77777777" w:rsidTr="00D24585">
        <w:trPr>
          <w:cantSplit/>
          <w:trHeight w:val="477"/>
          <w:jc w:val="center"/>
        </w:trPr>
        <w:tc>
          <w:tcPr>
            <w:tcW w:w="815" w:type="dxa"/>
            <w:tcBorders>
              <w:right w:val="single" w:sz="12" w:space="0" w:color="auto"/>
            </w:tcBorders>
            <w:vAlign w:val="center"/>
          </w:tcPr>
          <w:p w14:paraId="16EC05EF" w14:textId="77777777" w:rsidR="003644B7" w:rsidRPr="005C5A59" w:rsidRDefault="003644B7" w:rsidP="003644B7">
            <w:pPr>
              <w:jc w:val="center"/>
              <w:rPr>
                <w:rFonts w:ascii="Arial" w:hAnsi="Arial" w:cs="Arial"/>
                <w:b/>
              </w:rPr>
            </w:pPr>
            <w:r w:rsidRPr="005C5A59">
              <w:rPr>
                <w:rFonts w:ascii="Arial" w:hAnsi="Arial" w:cs="Arial"/>
                <w:b/>
              </w:rPr>
              <w:t>May</w:t>
            </w:r>
          </w:p>
        </w:tc>
        <w:tc>
          <w:tcPr>
            <w:tcW w:w="1871" w:type="dxa"/>
            <w:gridSpan w:val="2"/>
            <w:tcBorders>
              <w:left w:val="nil"/>
            </w:tcBorders>
          </w:tcPr>
          <w:p w14:paraId="77AC4FAD" w14:textId="77777777" w:rsidR="003644B7" w:rsidRPr="005C5A59" w:rsidRDefault="003644B7" w:rsidP="003644B7">
            <w:pPr>
              <w:rPr>
                <w:rFonts w:ascii="Arial" w:hAnsi="Arial" w:cs="Arial"/>
              </w:rPr>
            </w:pPr>
          </w:p>
        </w:tc>
        <w:tc>
          <w:tcPr>
            <w:tcW w:w="1275" w:type="dxa"/>
            <w:gridSpan w:val="2"/>
          </w:tcPr>
          <w:p w14:paraId="2879A659" w14:textId="77777777" w:rsidR="003644B7" w:rsidRPr="005C5A59" w:rsidRDefault="003644B7" w:rsidP="003644B7">
            <w:pPr>
              <w:rPr>
                <w:rFonts w:ascii="Arial" w:hAnsi="Arial" w:cs="Arial"/>
              </w:rPr>
            </w:pPr>
          </w:p>
        </w:tc>
        <w:tc>
          <w:tcPr>
            <w:tcW w:w="1559" w:type="dxa"/>
            <w:gridSpan w:val="2"/>
            <w:shd w:val="clear" w:color="auto" w:fill="E0E0E0"/>
          </w:tcPr>
          <w:p w14:paraId="5DEF599B" w14:textId="77777777" w:rsidR="003644B7" w:rsidRPr="005C5A59" w:rsidRDefault="003644B7" w:rsidP="003644B7">
            <w:pPr>
              <w:rPr>
                <w:rFonts w:ascii="Arial" w:hAnsi="Arial" w:cs="Arial"/>
                <w:highlight w:val="lightGray"/>
              </w:rPr>
            </w:pPr>
          </w:p>
        </w:tc>
        <w:tc>
          <w:tcPr>
            <w:tcW w:w="1134" w:type="dxa"/>
            <w:gridSpan w:val="2"/>
          </w:tcPr>
          <w:p w14:paraId="424D6EC4" w14:textId="77777777" w:rsidR="003644B7" w:rsidRPr="005C5A59" w:rsidRDefault="003644B7" w:rsidP="003644B7">
            <w:pPr>
              <w:rPr>
                <w:rFonts w:ascii="Arial" w:hAnsi="Arial" w:cs="Arial"/>
              </w:rPr>
            </w:pPr>
          </w:p>
        </w:tc>
        <w:tc>
          <w:tcPr>
            <w:tcW w:w="1275" w:type="dxa"/>
            <w:gridSpan w:val="2"/>
          </w:tcPr>
          <w:p w14:paraId="2F9F3EC7" w14:textId="77777777" w:rsidR="003644B7" w:rsidRPr="005C5A59" w:rsidRDefault="003644B7" w:rsidP="003644B7">
            <w:pPr>
              <w:rPr>
                <w:rFonts w:ascii="Arial" w:hAnsi="Arial" w:cs="Arial"/>
              </w:rPr>
            </w:pPr>
          </w:p>
        </w:tc>
        <w:tc>
          <w:tcPr>
            <w:tcW w:w="1266" w:type="dxa"/>
            <w:gridSpan w:val="2"/>
            <w:shd w:val="clear" w:color="auto" w:fill="E6E6E6"/>
          </w:tcPr>
          <w:p w14:paraId="0B382F83" w14:textId="77777777" w:rsidR="003644B7" w:rsidRPr="005C5A59" w:rsidRDefault="003644B7" w:rsidP="003644B7">
            <w:pPr>
              <w:rPr>
                <w:rFonts w:ascii="Arial" w:hAnsi="Arial" w:cs="Arial"/>
                <w:highlight w:val="lightGray"/>
              </w:rPr>
            </w:pPr>
          </w:p>
        </w:tc>
        <w:tc>
          <w:tcPr>
            <w:tcW w:w="1286" w:type="dxa"/>
          </w:tcPr>
          <w:p w14:paraId="0583788E" w14:textId="77777777" w:rsidR="003644B7" w:rsidRPr="005C5A59" w:rsidRDefault="003644B7" w:rsidP="003644B7">
            <w:pPr>
              <w:rPr>
                <w:rFonts w:ascii="Arial" w:hAnsi="Arial" w:cs="Arial"/>
              </w:rPr>
            </w:pPr>
          </w:p>
        </w:tc>
        <w:tc>
          <w:tcPr>
            <w:tcW w:w="1507" w:type="dxa"/>
            <w:shd w:val="clear" w:color="auto" w:fill="E6E6E6"/>
          </w:tcPr>
          <w:p w14:paraId="1FB48966" w14:textId="77777777" w:rsidR="003644B7" w:rsidRPr="005C5A59" w:rsidRDefault="003644B7" w:rsidP="003644B7">
            <w:pPr>
              <w:rPr>
                <w:rFonts w:ascii="Arial" w:hAnsi="Arial" w:cs="Arial"/>
              </w:rPr>
            </w:pPr>
          </w:p>
        </w:tc>
        <w:tc>
          <w:tcPr>
            <w:tcW w:w="1190" w:type="dxa"/>
            <w:gridSpan w:val="2"/>
            <w:shd w:val="clear" w:color="auto" w:fill="E6E6E6"/>
          </w:tcPr>
          <w:p w14:paraId="6C07CF2A" w14:textId="77777777" w:rsidR="003644B7" w:rsidRPr="005C5A59" w:rsidRDefault="003644B7" w:rsidP="003644B7">
            <w:pPr>
              <w:rPr>
                <w:rFonts w:ascii="Arial" w:hAnsi="Arial" w:cs="Arial"/>
              </w:rPr>
            </w:pPr>
          </w:p>
        </w:tc>
        <w:tc>
          <w:tcPr>
            <w:tcW w:w="1610" w:type="dxa"/>
            <w:gridSpan w:val="2"/>
            <w:shd w:val="clear" w:color="auto" w:fill="E6E6E6"/>
          </w:tcPr>
          <w:p w14:paraId="02A3788B" w14:textId="77777777" w:rsidR="003644B7" w:rsidRPr="005C5A59" w:rsidRDefault="003644B7" w:rsidP="003644B7">
            <w:pPr>
              <w:rPr>
                <w:rFonts w:ascii="Arial" w:hAnsi="Arial" w:cs="Arial"/>
              </w:rPr>
            </w:pPr>
          </w:p>
        </w:tc>
      </w:tr>
      <w:tr w:rsidR="003644B7" w:rsidRPr="005C5A59" w14:paraId="548FDFD6" w14:textId="77777777" w:rsidTr="00D24585">
        <w:trPr>
          <w:cantSplit/>
          <w:trHeight w:val="477"/>
          <w:jc w:val="center"/>
        </w:trPr>
        <w:tc>
          <w:tcPr>
            <w:tcW w:w="815" w:type="dxa"/>
            <w:tcBorders>
              <w:right w:val="single" w:sz="12" w:space="0" w:color="auto"/>
            </w:tcBorders>
            <w:vAlign w:val="center"/>
          </w:tcPr>
          <w:p w14:paraId="3CDF482A" w14:textId="77777777" w:rsidR="003644B7" w:rsidRPr="005C5A59" w:rsidRDefault="00E37F49" w:rsidP="003644B7">
            <w:pPr>
              <w:jc w:val="center"/>
              <w:rPr>
                <w:rFonts w:ascii="Arial" w:hAnsi="Arial" w:cs="Arial"/>
                <w:b/>
              </w:rPr>
            </w:pPr>
            <w:r w:rsidRPr="005C5A59">
              <w:rPr>
                <w:rFonts w:ascii="Arial" w:hAnsi="Arial" w:cs="Arial"/>
                <w:b/>
              </w:rPr>
              <w:t>Jun</w:t>
            </w:r>
          </w:p>
        </w:tc>
        <w:tc>
          <w:tcPr>
            <w:tcW w:w="1871" w:type="dxa"/>
            <w:gridSpan w:val="2"/>
            <w:tcBorders>
              <w:left w:val="nil"/>
            </w:tcBorders>
          </w:tcPr>
          <w:p w14:paraId="5CE03AE3" w14:textId="77777777" w:rsidR="003644B7" w:rsidRPr="005C5A59" w:rsidRDefault="003644B7" w:rsidP="003644B7">
            <w:pPr>
              <w:rPr>
                <w:rFonts w:ascii="Arial" w:hAnsi="Arial" w:cs="Arial"/>
              </w:rPr>
            </w:pPr>
          </w:p>
        </w:tc>
        <w:tc>
          <w:tcPr>
            <w:tcW w:w="1275" w:type="dxa"/>
            <w:gridSpan w:val="2"/>
          </w:tcPr>
          <w:p w14:paraId="2140092F" w14:textId="77777777" w:rsidR="003644B7" w:rsidRPr="005C5A59" w:rsidRDefault="003644B7" w:rsidP="003644B7">
            <w:pPr>
              <w:rPr>
                <w:rFonts w:ascii="Arial" w:hAnsi="Arial" w:cs="Arial"/>
              </w:rPr>
            </w:pPr>
          </w:p>
        </w:tc>
        <w:tc>
          <w:tcPr>
            <w:tcW w:w="1559" w:type="dxa"/>
            <w:gridSpan w:val="2"/>
            <w:shd w:val="clear" w:color="auto" w:fill="E0E0E0"/>
          </w:tcPr>
          <w:p w14:paraId="30AD0713" w14:textId="77777777" w:rsidR="003644B7" w:rsidRPr="005C5A59" w:rsidRDefault="003644B7" w:rsidP="003644B7">
            <w:pPr>
              <w:rPr>
                <w:rFonts w:ascii="Arial" w:hAnsi="Arial" w:cs="Arial"/>
                <w:highlight w:val="lightGray"/>
              </w:rPr>
            </w:pPr>
          </w:p>
        </w:tc>
        <w:tc>
          <w:tcPr>
            <w:tcW w:w="1134" w:type="dxa"/>
            <w:gridSpan w:val="2"/>
          </w:tcPr>
          <w:p w14:paraId="78F523D0" w14:textId="77777777" w:rsidR="003644B7" w:rsidRPr="005C5A59" w:rsidRDefault="003644B7" w:rsidP="003644B7">
            <w:pPr>
              <w:rPr>
                <w:rFonts w:ascii="Arial" w:hAnsi="Arial" w:cs="Arial"/>
              </w:rPr>
            </w:pPr>
          </w:p>
        </w:tc>
        <w:tc>
          <w:tcPr>
            <w:tcW w:w="1275" w:type="dxa"/>
            <w:gridSpan w:val="2"/>
          </w:tcPr>
          <w:p w14:paraId="6F6BE071" w14:textId="77777777" w:rsidR="003644B7" w:rsidRPr="005C5A59" w:rsidRDefault="003644B7" w:rsidP="003644B7">
            <w:pPr>
              <w:rPr>
                <w:rFonts w:ascii="Arial" w:hAnsi="Arial" w:cs="Arial"/>
              </w:rPr>
            </w:pPr>
          </w:p>
        </w:tc>
        <w:tc>
          <w:tcPr>
            <w:tcW w:w="1266" w:type="dxa"/>
            <w:gridSpan w:val="2"/>
            <w:tcBorders>
              <w:bottom w:val="single" w:sz="4" w:space="0" w:color="auto"/>
            </w:tcBorders>
          </w:tcPr>
          <w:p w14:paraId="188E2EE3" w14:textId="77777777" w:rsidR="003644B7" w:rsidRPr="005C5A59" w:rsidRDefault="003644B7" w:rsidP="003644B7">
            <w:pPr>
              <w:rPr>
                <w:rFonts w:ascii="Arial" w:hAnsi="Arial" w:cs="Arial"/>
              </w:rPr>
            </w:pPr>
          </w:p>
        </w:tc>
        <w:tc>
          <w:tcPr>
            <w:tcW w:w="1286" w:type="dxa"/>
          </w:tcPr>
          <w:p w14:paraId="21A97A3B" w14:textId="77777777" w:rsidR="003644B7" w:rsidRPr="005C5A59" w:rsidRDefault="003644B7" w:rsidP="003644B7">
            <w:pPr>
              <w:rPr>
                <w:rFonts w:ascii="Arial" w:hAnsi="Arial" w:cs="Arial"/>
              </w:rPr>
            </w:pPr>
          </w:p>
        </w:tc>
        <w:tc>
          <w:tcPr>
            <w:tcW w:w="1507" w:type="dxa"/>
            <w:shd w:val="clear" w:color="auto" w:fill="E6E6E6"/>
          </w:tcPr>
          <w:p w14:paraId="7DC2F302" w14:textId="77777777" w:rsidR="003644B7" w:rsidRPr="005C5A59" w:rsidRDefault="003644B7" w:rsidP="003644B7">
            <w:pPr>
              <w:rPr>
                <w:rFonts w:ascii="Arial" w:hAnsi="Arial" w:cs="Arial"/>
              </w:rPr>
            </w:pPr>
          </w:p>
        </w:tc>
        <w:tc>
          <w:tcPr>
            <w:tcW w:w="1190" w:type="dxa"/>
            <w:gridSpan w:val="2"/>
            <w:shd w:val="clear" w:color="auto" w:fill="E6E6E6"/>
          </w:tcPr>
          <w:p w14:paraId="3AF1A22A" w14:textId="77777777" w:rsidR="003644B7" w:rsidRPr="005C5A59" w:rsidRDefault="003644B7" w:rsidP="003644B7">
            <w:pPr>
              <w:rPr>
                <w:rFonts w:ascii="Arial" w:hAnsi="Arial" w:cs="Arial"/>
              </w:rPr>
            </w:pPr>
          </w:p>
        </w:tc>
        <w:tc>
          <w:tcPr>
            <w:tcW w:w="1610" w:type="dxa"/>
            <w:gridSpan w:val="2"/>
            <w:shd w:val="clear" w:color="auto" w:fill="E6E6E6"/>
          </w:tcPr>
          <w:p w14:paraId="62E70AA2" w14:textId="77777777" w:rsidR="003644B7" w:rsidRPr="005C5A59" w:rsidRDefault="003644B7" w:rsidP="003644B7">
            <w:pPr>
              <w:rPr>
                <w:rFonts w:ascii="Arial" w:hAnsi="Arial" w:cs="Arial"/>
              </w:rPr>
            </w:pPr>
          </w:p>
        </w:tc>
      </w:tr>
      <w:tr w:rsidR="003644B7" w:rsidRPr="005C5A59" w14:paraId="442CC081" w14:textId="77777777" w:rsidTr="00D24585">
        <w:trPr>
          <w:cantSplit/>
          <w:trHeight w:val="477"/>
          <w:jc w:val="center"/>
        </w:trPr>
        <w:tc>
          <w:tcPr>
            <w:tcW w:w="815" w:type="dxa"/>
            <w:tcBorders>
              <w:right w:val="single" w:sz="12" w:space="0" w:color="auto"/>
            </w:tcBorders>
            <w:vAlign w:val="center"/>
          </w:tcPr>
          <w:p w14:paraId="2E8AFFAB" w14:textId="77777777" w:rsidR="003644B7" w:rsidRPr="005C5A59" w:rsidRDefault="00E37F49" w:rsidP="003644B7">
            <w:pPr>
              <w:jc w:val="center"/>
              <w:rPr>
                <w:rFonts w:ascii="Arial" w:hAnsi="Arial" w:cs="Arial"/>
                <w:b/>
              </w:rPr>
            </w:pPr>
            <w:r w:rsidRPr="005C5A59">
              <w:rPr>
                <w:rFonts w:ascii="Arial" w:hAnsi="Arial" w:cs="Arial"/>
                <w:b/>
              </w:rPr>
              <w:t>Jul</w:t>
            </w:r>
          </w:p>
        </w:tc>
        <w:tc>
          <w:tcPr>
            <w:tcW w:w="1871" w:type="dxa"/>
            <w:gridSpan w:val="2"/>
            <w:tcBorders>
              <w:left w:val="nil"/>
            </w:tcBorders>
          </w:tcPr>
          <w:p w14:paraId="257EFE51" w14:textId="77777777" w:rsidR="003644B7" w:rsidRPr="005C5A59" w:rsidRDefault="003644B7" w:rsidP="003644B7">
            <w:pPr>
              <w:rPr>
                <w:rFonts w:ascii="Arial" w:hAnsi="Arial" w:cs="Arial"/>
              </w:rPr>
            </w:pPr>
          </w:p>
        </w:tc>
        <w:tc>
          <w:tcPr>
            <w:tcW w:w="1275" w:type="dxa"/>
            <w:gridSpan w:val="2"/>
          </w:tcPr>
          <w:p w14:paraId="13EF2FF0" w14:textId="77777777" w:rsidR="003644B7" w:rsidRPr="005C5A59" w:rsidRDefault="003644B7" w:rsidP="003644B7">
            <w:pPr>
              <w:rPr>
                <w:rFonts w:ascii="Arial" w:hAnsi="Arial" w:cs="Arial"/>
              </w:rPr>
            </w:pPr>
          </w:p>
        </w:tc>
        <w:tc>
          <w:tcPr>
            <w:tcW w:w="1559" w:type="dxa"/>
            <w:gridSpan w:val="2"/>
            <w:tcBorders>
              <w:bottom w:val="single" w:sz="4" w:space="0" w:color="auto"/>
            </w:tcBorders>
          </w:tcPr>
          <w:p w14:paraId="5A0EBABD" w14:textId="77777777" w:rsidR="003644B7" w:rsidRPr="005C5A59" w:rsidRDefault="003644B7" w:rsidP="003644B7">
            <w:pPr>
              <w:rPr>
                <w:rFonts w:ascii="Arial" w:hAnsi="Arial" w:cs="Arial"/>
              </w:rPr>
            </w:pPr>
          </w:p>
        </w:tc>
        <w:tc>
          <w:tcPr>
            <w:tcW w:w="1134" w:type="dxa"/>
            <w:gridSpan w:val="2"/>
          </w:tcPr>
          <w:p w14:paraId="021ED97A" w14:textId="77777777" w:rsidR="003644B7" w:rsidRPr="005C5A59" w:rsidRDefault="003644B7" w:rsidP="003644B7">
            <w:pPr>
              <w:rPr>
                <w:rFonts w:ascii="Arial" w:hAnsi="Arial" w:cs="Arial"/>
              </w:rPr>
            </w:pPr>
          </w:p>
        </w:tc>
        <w:tc>
          <w:tcPr>
            <w:tcW w:w="1275" w:type="dxa"/>
            <w:gridSpan w:val="2"/>
          </w:tcPr>
          <w:p w14:paraId="7489D79D" w14:textId="77777777" w:rsidR="003644B7" w:rsidRPr="005C5A59" w:rsidRDefault="003644B7" w:rsidP="003644B7">
            <w:pPr>
              <w:rPr>
                <w:rFonts w:ascii="Arial" w:hAnsi="Arial" w:cs="Arial"/>
              </w:rPr>
            </w:pPr>
          </w:p>
        </w:tc>
        <w:tc>
          <w:tcPr>
            <w:tcW w:w="1266" w:type="dxa"/>
            <w:gridSpan w:val="2"/>
            <w:shd w:val="clear" w:color="auto" w:fill="E6E6E6"/>
          </w:tcPr>
          <w:p w14:paraId="67218803" w14:textId="77777777" w:rsidR="003644B7" w:rsidRPr="005C5A59" w:rsidRDefault="003644B7" w:rsidP="003644B7">
            <w:pPr>
              <w:rPr>
                <w:rFonts w:ascii="Arial" w:hAnsi="Arial" w:cs="Arial"/>
              </w:rPr>
            </w:pPr>
          </w:p>
        </w:tc>
        <w:tc>
          <w:tcPr>
            <w:tcW w:w="1286" w:type="dxa"/>
          </w:tcPr>
          <w:p w14:paraId="0C6BD41A" w14:textId="77777777" w:rsidR="003644B7" w:rsidRPr="005C5A59" w:rsidRDefault="003644B7" w:rsidP="003644B7">
            <w:pPr>
              <w:rPr>
                <w:rFonts w:ascii="Arial" w:hAnsi="Arial" w:cs="Arial"/>
              </w:rPr>
            </w:pPr>
          </w:p>
        </w:tc>
        <w:tc>
          <w:tcPr>
            <w:tcW w:w="1507" w:type="dxa"/>
            <w:shd w:val="clear" w:color="auto" w:fill="E6E6E6"/>
          </w:tcPr>
          <w:p w14:paraId="1FB4AA56" w14:textId="77777777" w:rsidR="003644B7" w:rsidRPr="005C5A59" w:rsidRDefault="003644B7" w:rsidP="003644B7">
            <w:pPr>
              <w:rPr>
                <w:rFonts w:ascii="Arial" w:hAnsi="Arial" w:cs="Arial"/>
              </w:rPr>
            </w:pPr>
          </w:p>
        </w:tc>
        <w:tc>
          <w:tcPr>
            <w:tcW w:w="1190" w:type="dxa"/>
            <w:gridSpan w:val="2"/>
            <w:shd w:val="clear" w:color="auto" w:fill="E6E6E6"/>
          </w:tcPr>
          <w:p w14:paraId="70F76441" w14:textId="77777777" w:rsidR="003644B7" w:rsidRPr="005C5A59" w:rsidRDefault="003644B7" w:rsidP="003644B7">
            <w:pPr>
              <w:rPr>
                <w:rFonts w:ascii="Arial" w:hAnsi="Arial" w:cs="Arial"/>
              </w:rPr>
            </w:pPr>
          </w:p>
        </w:tc>
        <w:tc>
          <w:tcPr>
            <w:tcW w:w="1610" w:type="dxa"/>
            <w:gridSpan w:val="2"/>
            <w:shd w:val="clear" w:color="auto" w:fill="E6E6E6"/>
          </w:tcPr>
          <w:p w14:paraId="5DCE0899" w14:textId="77777777" w:rsidR="003644B7" w:rsidRPr="005C5A59" w:rsidRDefault="003644B7" w:rsidP="003644B7">
            <w:pPr>
              <w:rPr>
                <w:rFonts w:ascii="Arial" w:hAnsi="Arial" w:cs="Arial"/>
              </w:rPr>
            </w:pPr>
          </w:p>
        </w:tc>
      </w:tr>
      <w:tr w:rsidR="003644B7" w:rsidRPr="005C5A59" w14:paraId="086C81A3" w14:textId="77777777" w:rsidTr="00D24585">
        <w:trPr>
          <w:cantSplit/>
          <w:trHeight w:val="477"/>
          <w:jc w:val="center"/>
        </w:trPr>
        <w:tc>
          <w:tcPr>
            <w:tcW w:w="815" w:type="dxa"/>
            <w:tcBorders>
              <w:right w:val="single" w:sz="12" w:space="0" w:color="auto"/>
            </w:tcBorders>
            <w:vAlign w:val="center"/>
          </w:tcPr>
          <w:p w14:paraId="03E1F66D" w14:textId="77777777" w:rsidR="003644B7" w:rsidRPr="005C5A59" w:rsidRDefault="003644B7" w:rsidP="003644B7">
            <w:pPr>
              <w:jc w:val="center"/>
              <w:rPr>
                <w:rFonts w:ascii="Arial" w:hAnsi="Arial" w:cs="Arial"/>
                <w:b/>
              </w:rPr>
            </w:pPr>
            <w:r w:rsidRPr="005C5A59">
              <w:rPr>
                <w:rFonts w:ascii="Arial" w:hAnsi="Arial" w:cs="Arial"/>
                <w:b/>
              </w:rPr>
              <w:t>Aug</w:t>
            </w:r>
          </w:p>
        </w:tc>
        <w:tc>
          <w:tcPr>
            <w:tcW w:w="1871" w:type="dxa"/>
            <w:gridSpan w:val="2"/>
            <w:tcBorders>
              <w:left w:val="nil"/>
            </w:tcBorders>
          </w:tcPr>
          <w:p w14:paraId="0EB753BF" w14:textId="77777777" w:rsidR="003644B7" w:rsidRPr="005C5A59" w:rsidRDefault="003644B7" w:rsidP="003644B7">
            <w:pPr>
              <w:rPr>
                <w:rFonts w:ascii="Arial" w:hAnsi="Arial" w:cs="Arial"/>
              </w:rPr>
            </w:pPr>
          </w:p>
        </w:tc>
        <w:tc>
          <w:tcPr>
            <w:tcW w:w="1275" w:type="dxa"/>
            <w:gridSpan w:val="2"/>
          </w:tcPr>
          <w:p w14:paraId="2A1476F1" w14:textId="77777777" w:rsidR="003644B7" w:rsidRPr="005C5A59" w:rsidRDefault="003644B7" w:rsidP="003644B7">
            <w:pPr>
              <w:rPr>
                <w:rFonts w:ascii="Arial" w:hAnsi="Arial" w:cs="Arial"/>
              </w:rPr>
            </w:pPr>
          </w:p>
        </w:tc>
        <w:tc>
          <w:tcPr>
            <w:tcW w:w="1559" w:type="dxa"/>
            <w:gridSpan w:val="2"/>
            <w:shd w:val="clear" w:color="auto" w:fill="E0E0E0"/>
          </w:tcPr>
          <w:p w14:paraId="6E23CA00" w14:textId="77777777" w:rsidR="003644B7" w:rsidRPr="005C5A59" w:rsidRDefault="003644B7" w:rsidP="003644B7">
            <w:pPr>
              <w:rPr>
                <w:rFonts w:ascii="Arial" w:hAnsi="Arial" w:cs="Arial"/>
              </w:rPr>
            </w:pPr>
          </w:p>
        </w:tc>
        <w:tc>
          <w:tcPr>
            <w:tcW w:w="1134" w:type="dxa"/>
            <w:gridSpan w:val="2"/>
          </w:tcPr>
          <w:p w14:paraId="6E0942A8" w14:textId="77777777" w:rsidR="003644B7" w:rsidRPr="005C5A59" w:rsidRDefault="003644B7" w:rsidP="003644B7">
            <w:pPr>
              <w:rPr>
                <w:rFonts w:ascii="Arial" w:hAnsi="Arial" w:cs="Arial"/>
              </w:rPr>
            </w:pPr>
          </w:p>
        </w:tc>
        <w:tc>
          <w:tcPr>
            <w:tcW w:w="1275" w:type="dxa"/>
            <w:gridSpan w:val="2"/>
          </w:tcPr>
          <w:p w14:paraId="744F0D28" w14:textId="77777777" w:rsidR="003644B7" w:rsidRPr="005C5A59" w:rsidRDefault="003644B7" w:rsidP="003644B7">
            <w:pPr>
              <w:rPr>
                <w:rFonts w:ascii="Arial" w:hAnsi="Arial" w:cs="Arial"/>
              </w:rPr>
            </w:pPr>
          </w:p>
        </w:tc>
        <w:tc>
          <w:tcPr>
            <w:tcW w:w="1266" w:type="dxa"/>
            <w:gridSpan w:val="2"/>
            <w:shd w:val="clear" w:color="auto" w:fill="E6E6E6"/>
          </w:tcPr>
          <w:p w14:paraId="17B8A78D" w14:textId="77777777" w:rsidR="003644B7" w:rsidRPr="005C5A59" w:rsidRDefault="003644B7" w:rsidP="003644B7">
            <w:pPr>
              <w:rPr>
                <w:rFonts w:ascii="Arial" w:hAnsi="Arial" w:cs="Arial"/>
              </w:rPr>
            </w:pPr>
          </w:p>
        </w:tc>
        <w:tc>
          <w:tcPr>
            <w:tcW w:w="1286" w:type="dxa"/>
          </w:tcPr>
          <w:p w14:paraId="220094FB" w14:textId="77777777" w:rsidR="003644B7" w:rsidRPr="005C5A59" w:rsidRDefault="003644B7" w:rsidP="003644B7">
            <w:pPr>
              <w:rPr>
                <w:rFonts w:ascii="Arial" w:hAnsi="Arial" w:cs="Arial"/>
              </w:rPr>
            </w:pPr>
          </w:p>
        </w:tc>
        <w:tc>
          <w:tcPr>
            <w:tcW w:w="1507" w:type="dxa"/>
            <w:shd w:val="clear" w:color="auto" w:fill="E6E6E6"/>
          </w:tcPr>
          <w:p w14:paraId="0B6022F9" w14:textId="77777777" w:rsidR="003644B7" w:rsidRPr="005C5A59" w:rsidRDefault="003644B7" w:rsidP="003644B7">
            <w:pPr>
              <w:rPr>
                <w:rFonts w:ascii="Arial" w:hAnsi="Arial" w:cs="Arial"/>
              </w:rPr>
            </w:pPr>
          </w:p>
        </w:tc>
        <w:tc>
          <w:tcPr>
            <w:tcW w:w="1190" w:type="dxa"/>
            <w:gridSpan w:val="2"/>
            <w:shd w:val="clear" w:color="auto" w:fill="E6E6E6"/>
          </w:tcPr>
          <w:p w14:paraId="022A705F" w14:textId="77777777" w:rsidR="003644B7" w:rsidRPr="005C5A59" w:rsidRDefault="003644B7" w:rsidP="003644B7">
            <w:pPr>
              <w:rPr>
                <w:rFonts w:ascii="Arial" w:hAnsi="Arial" w:cs="Arial"/>
              </w:rPr>
            </w:pPr>
          </w:p>
        </w:tc>
        <w:tc>
          <w:tcPr>
            <w:tcW w:w="1610" w:type="dxa"/>
            <w:gridSpan w:val="2"/>
            <w:shd w:val="clear" w:color="auto" w:fill="E6E6E6"/>
          </w:tcPr>
          <w:p w14:paraId="31258BAF" w14:textId="77777777" w:rsidR="003644B7" w:rsidRPr="005C5A59" w:rsidRDefault="003644B7" w:rsidP="003644B7">
            <w:pPr>
              <w:rPr>
                <w:rFonts w:ascii="Arial" w:hAnsi="Arial" w:cs="Arial"/>
              </w:rPr>
            </w:pPr>
          </w:p>
        </w:tc>
      </w:tr>
      <w:tr w:rsidR="003644B7" w:rsidRPr="005C5A59" w14:paraId="234D4EC8" w14:textId="77777777" w:rsidTr="00D24585">
        <w:trPr>
          <w:cantSplit/>
          <w:trHeight w:val="477"/>
          <w:jc w:val="center"/>
        </w:trPr>
        <w:tc>
          <w:tcPr>
            <w:tcW w:w="815" w:type="dxa"/>
            <w:tcBorders>
              <w:right w:val="single" w:sz="12" w:space="0" w:color="auto"/>
            </w:tcBorders>
            <w:vAlign w:val="center"/>
          </w:tcPr>
          <w:p w14:paraId="45B5F227" w14:textId="77777777" w:rsidR="003644B7" w:rsidRPr="005C5A59" w:rsidRDefault="00E37F49" w:rsidP="003644B7">
            <w:pPr>
              <w:jc w:val="center"/>
              <w:rPr>
                <w:rFonts w:ascii="Arial" w:hAnsi="Arial" w:cs="Arial"/>
                <w:b/>
              </w:rPr>
            </w:pPr>
            <w:r w:rsidRPr="005C5A59">
              <w:rPr>
                <w:rFonts w:ascii="Arial" w:hAnsi="Arial" w:cs="Arial"/>
                <w:b/>
              </w:rPr>
              <w:t>Sep</w:t>
            </w:r>
          </w:p>
        </w:tc>
        <w:tc>
          <w:tcPr>
            <w:tcW w:w="1871" w:type="dxa"/>
            <w:gridSpan w:val="2"/>
            <w:tcBorders>
              <w:left w:val="nil"/>
            </w:tcBorders>
          </w:tcPr>
          <w:p w14:paraId="701794E3" w14:textId="77777777" w:rsidR="003644B7" w:rsidRPr="005C5A59" w:rsidRDefault="003644B7" w:rsidP="003644B7">
            <w:pPr>
              <w:rPr>
                <w:rFonts w:ascii="Arial" w:hAnsi="Arial" w:cs="Arial"/>
              </w:rPr>
            </w:pPr>
          </w:p>
        </w:tc>
        <w:tc>
          <w:tcPr>
            <w:tcW w:w="1275" w:type="dxa"/>
            <w:gridSpan w:val="2"/>
          </w:tcPr>
          <w:p w14:paraId="53B7B6AF" w14:textId="77777777" w:rsidR="003644B7" w:rsidRPr="005C5A59" w:rsidRDefault="003644B7" w:rsidP="003644B7">
            <w:pPr>
              <w:rPr>
                <w:rFonts w:ascii="Arial" w:hAnsi="Arial" w:cs="Arial"/>
              </w:rPr>
            </w:pPr>
          </w:p>
        </w:tc>
        <w:tc>
          <w:tcPr>
            <w:tcW w:w="1559" w:type="dxa"/>
            <w:gridSpan w:val="2"/>
            <w:shd w:val="clear" w:color="auto" w:fill="E0E0E0"/>
          </w:tcPr>
          <w:p w14:paraId="49E838E8" w14:textId="77777777" w:rsidR="003644B7" w:rsidRPr="005C5A59" w:rsidRDefault="003644B7" w:rsidP="003644B7">
            <w:pPr>
              <w:rPr>
                <w:rFonts w:ascii="Arial" w:hAnsi="Arial" w:cs="Arial"/>
              </w:rPr>
            </w:pPr>
          </w:p>
        </w:tc>
        <w:tc>
          <w:tcPr>
            <w:tcW w:w="1134" w:type="dxa"/>
            <w:gridSpan w:val="2"/>
          </w:tcPr>
          <w:p w14:paraId="6CDBF43F" w14:textId="77777777" w:rsidR="003644B7" w:rsidRPr="005C5A59" w:rsidRDefault="003644B7" w:rsidP="003644B7">
            <w:pPr>
              <w:rPr>
                <w:rFonts w:ascii="Arial" w:hAnsi="Arial" w:cs="Arial"/>
              </w:rPr>
            </w:pPr>
          </w:p>
        </w:tc>
        <w:tc>
          <w:tcPr>
            <w:tcW w:w="1275" w:type="dxa"/>
            <w:gridSpan w:val="2"/>
          </w:tcPr>
          <w:p w14:paraId="4D35F82B" w14:textId="77777777" w:rsidR="003644B7" w:rsidRPr="005C5A59" w:rsidRDefault="003644B7" w:rsidP="003644B7">
            <w:pPr>
              <w:rPr>
                <w:rFonts w:ascii="Arial" w:hAnsi="Arial" w:cs="Arial"/>
              </w:rPr>
            </w:pPr>
          </w:p>
        </w:tc>
        <w:tc>
          <w:tcPr>
            <w:tcW w:w="1266" w:type="dxa"/>
            <w:gridSpan w:val="2"/>
            <w:shd w:val="clear" w:color="auto" w:fill="E6E6E6"/>
          </w:tcPr>
          <w:p w14:paraId="2A7E5706" w14:textId="77777777" w:rsidR="003644B7" w:rsidRPr="005C5A59" w:rsidRDefault="003644B7" w:rsidP="003644B7">
            <w:pPr>
              <w:rPr>
                <w:rFonts w:ascii="Arial" w:hAnsi="Arial" w:cs="Arial"/>
              </w:rPr>
            </w:pPr>
          </w:p>
        </w:tc>
        <w:tc>
          <w:tcPr>
            <w:tcW w:w="1286" w:type="dxa"/>
          </w:tcPr>
          <w:p w14:paraId="4BDD4D02" w14:textId="77777777" w:rsidR="003644B7" w:rsidRPr="005C5A59" w:rsidRDefault="003644B7" w:rsidP="003644B7">
            <w:pPr>
              <w:rPr>
                <w:rFonts w:ascii="Arial" w:hAnsi="Arial" w:cs="Arial"/>
              </w:rPr>
            </w:pPr>
          </w:p>
        </w:tc>
        <w:tc>
          <w:tcPr>
            <w:tcW w:w="1507" w:type="dxa"/>
            <w:tcBorders>
              <w:bottom w:val="single" w:sz="4" w:space="0" w:color="auto"/>
            </w:tcBorders>
          </w:tcPr>
          <w:p w14:paraId="03E018AD" w14:textId="77777777" w:rsidR="003644B7" w:rsidRPr="005C5A59" w:rsidRDefault="003644B7" w:rsidP="003644B7">
            <w:pPr>
              <w:rPr>
                <w:rFonts w:ascii="Arial" w:hAnsi="Arial" w:cs="Arial"/>
              </w:rPr>
            </w:pPr>
          </w:p>
        </w:tc>
        <w:tc>
          <w:tcPr>
            <w:tcW w:w="1190" w:type="dxa"/>
            <w:gridSpan w:val="2"/>
            <w:shd w:val="clear" w:color="auto" w:fill="E6E6E6"/>
          </w:tcPr>
          <w:p w14:paraId="471F5B3F" w14:textId="77777777" w:rsidR="003644B7" w:rsidRPr="005C5A59" w:rsidRDefault="003644B7" w:rsidP="003644B7">
            <w:pPr>
              <w:rPr>
                <w:rFonts w:ascii="Arial" w:hAnsi="Arial" w:cs="Arial"/>
              </w:rPr>
            </w:pPr>
          </w:p>
        </w:tc>
        <w:tc>
          <w:tcPr>
            <w:tcW w:w="1610" w:type="dxa"/>
            <w:gridSpan w:val="2"/>
            <w:shd w:val="clear" w:color="auto" w:fill="E6E6E6"/>
          </w:tcPr>
          <w:p w14:paraId="18FC54C8" w14:textId="77777777" w:rsidR="003644B7" w:rsidRPr="005C5A59" w:rsidRDefault="003644B7" w:rsidP="003644B7">
            <w:pPr>
              <w:rPr>
                <w:rFonts w:ascii="Arial" w:hAnsi="Arial" w:cs="Arial"/>
              </w:rPr>
            </w:pPr>
          </w:p>
        </w:tc>
      </w:tr>
      <w:tr w:rsidR="003644B7" w:rsidRPr="005C5A59" w14:paraId="2E6DC6C7" w14:textId="77777777" w:rsidTr="00D24585">
        <w:trPr>
          <w:trHeight w:val="477"/>
          <w:jc w:val="center"/>
        </w:trPr>
        <w:tc>
          <w:tcPr>
            <w:tcW w:w="815" w:type="dxa"/>
            <w:tcBorders>
              <w:right w:val="single" w:sz="12" w:space="0" w:color="auto"/>
            </w:tcBorders>
            <w:vAlign w:val="center"/>
          </w:tcPr>
          <w:p w14:paraId="67D40521" w14:textId="77777777" w:rsidR="003644B7" w:rsidRPr="005C5A59" w:rsidRDefault="003644B7" w:rsidP="003644B7">
            <w:pPr>
              <w:jc w:val="center"/>
              <w:rPr>
                <w:rFonts w:ascii="Arial" w:hAnsi="Arial" w:cs="Arial"/>
                <w:b/>
              </w:rPr>
            </w:pPr>
            <w:r w:rsidRPr="005C5A59">
              <w:rPr>
                <w:rFonts w:ascii="Arial" w:hAnsi="Arial" w:cs="Arial"/>
                <w:b/>
              </w:rPr>
              <w:t>Oct</w:t>
            </w:r>
          </w:p>
        </w:tc>
        <w:tc>
          <w:tcPr>
            <w:tcW w:w="1871" w:type="dxa"/>
            <w:gridSpan w:val="2"/>
            <w:tcBorders>
              <w:left w:val="nil"/>
            </w:tcBorders>
          </w:tcPr>
          <w:p w14:paraId="4BD59EDA" w14:textId="77777777" w:rsidR="003644B7" w:rsidRPr="005C5A59" w:rsidRDefault="003644B7" w:rsidP="003644B7">
            <w:pPr>
              <w:rPr>
                <w:rFonts w:ascii="Arial" w:hAnsi="Arial" w:cs="Arial"/>
              </w:rPr>
            </w:pPr>
          </w:p>
        </w:tc>
        <w:tc>
          <w:tcPr>
            <w:tcW w:w="1275" w:type="dxa"/>
            <w:gridSpan w:val="2"/>
          </w:tcPr>
          <w:p w14:paraId="5D3BDF32" w14:textId="77777777" w:rsidR="003644B7" w:rsidRPr="005C5A59" w:rsidRDefault="003644B7" w:rsidP="003644B7">
            <w:pPr>
              <w:rPr>
                <w:rFonts w:ascii="Arial" w:hAnsi="Arial" w:cs="Arial"/>
              </w:rPr>
            </w:pPr>
          </w:p>
        </w:tc>
        <w:tc>
          <w:tcPr>
            <w:tcW w:w="1559" w:type="dxa"/>
            <w:gridSpan w:val="2"/>
            <w:shd w:val="clear" w:color="auto" w:fill="E0E0E0"/>
          </w:tcPr>
          <w:p w14:paraId="5CEE5E60" w14:textId="77777777" w:rsidR="003644B7" w:rsidRPr="005C5A59" w:rsidRDefault="003644B7" w:rsidP="003644B7">
            <w:pPr>
              <w:rPr>
                <w:rFonts w:ascii="Arial" w:hAnsi="Arial" w:cs="Arial"/>
              </w:rPr>
            </w:pPr>
          </w:p>
        </w:tc>
        <w:tc>
          <w:tcPr>
            <w:tcW w:w="1134" w:type="dxa"/>
            <w:gridSpan w:val="2"/>
          </w:tcPr>
          <w:p w14:paraId="3FA76137" w14:textId="77777777" w:rsidR="003644B7" w:rsidRPr="005C5A59" w:rsidRDefault="003644B7" w:rsidP="003644B7">
            <w:pPr>
              <w:rPr>
                <w:rFonts w:ascii="Arial" w:hAnsi="Arial" w:cs="Arial"/>
              </w:rPr>
            </w:pPr>
          </w:p>
        </w:tc>
        <w:tc>
          <w:tcPr>
            <w:tcW w:w="1275" w:type="dxa"/>
            <w:gridSpan w:val="2"/>
          </w:tcPr>
          <w:p w14:paraId="13495ABE" w14:textId="77777777" w:rsidR="003644B7" w:rsidRPr="005C5A59" w:rsidRDefault="003644B7" w:rsidP="003644B7">
            <w:pPr>
              <w:rPr>
                <w:rFonts w:ascii="Arial" w:hAnsi="Arial" w:cs="Arial"/>
              </w:rPr>
            </w:pPr>
          </w:p>
        </w:tc>
        <w:tc>
          <w:tcPr>
            <w:tcW w:w="1266" w:type="dxa"/>
            <w:gridSpan w:val="2"/>
            <w:shd w:val="clear" w:color="auto" w:fill="E6E6E6"/>
          </w:tcPr>
          <w:p w14:paraId="002AE3C0" w14:textId="77777777" w:rsidR="003644B7" w:rsidRPr="005C5A59" w:rsidRDefault="003644B7" w:rsidP="003644B7">
            <w:pPr>
              <w:rPr>
                <w:rFonts w:ascii="Arial" w:hAnsi="Arial" w:cs="Arial"/>
              </w:rPr>
            </w:pPr>
          </w:p>
        </w:tc>
        <w:tc>
          <w:tcPr>
            <w:tcW w:w="1286" w:type="dxa"/>
          </w:tcPr>
          <w:p w14:paraId="086FDD1F" w14:textId="77777777" w:rsidR="003644B7" w:rsidRPr="005C5A59" w:rsidRDefault="003644B7" w:rsidP="003644B7">
            <w:pPr>
              <w:rPr>
                <w:rFonts w:ascii="Arial" w:hAnsi="Arial" w:cs="Arial"/>
              </w:rPr>
            </w:pPr>
          </w:p>
        </w:tc>
        <w:tc>
          <w:tcPr>
            <w:tcW w:w="1507" w:type="dxa"/>
            <w:shd w:val="clear" w:color="auto" w:fill="E6E6E6"/>
          </w:tcPr>
          <w:p w14:paraId="4682B3B9" w14:textId="77777777" w:rsidR="003644B7" w:rsidRPr="005C5A59" w:rsidRDefault="003644B7" w:rsidP="003644B7">
            <w:pPr>
              <w:rPr>
                <w:rFonts w:ascii="Arial" w:hAnsi="Arial" w:cs="Arial"/>
              </w:rPr>
            </w:pPr>
          </w:p>
        </w:tc>
        <w:tc>
          <w:tcPr>
            <w:tcW w:w="1190" w:type="dxa"/>
            <w:gridSpan w:val="2"/>
            <w:shd w:val="clear" w:color="auto" w:fill="E6E6E6"/>
          </w:tcPr>
          <w:p w14:paraId="1F3590AC" w14:textId="77777777" w:rsidR="003644B7" w:rsidRPr="005C5A59" w:rsidRDefault="003644B7" w:rsidP="003644B7">
            <w:pPr>
              <w:rPr>
                <w:rFonts w:ascii="Arial" w:hAnsi="Arial" w:cs="Arial"/>
              </w:rPr>
            </w:pPr>
          </w:p>
        </w:tc>
        <w:tc>
          <w:tcPr>
            <w:tcW w:w="1610" w:type="dxa"/>
            <w:gridSpan w:val="2"/>
            <w:shd w:val="clear" w:color="auto" w:fill="E6E6E6"/>
          </w:tcPr>
          <w:p w14:paraId="64FBE42F" w14:textId="77777777" w:rsidR="003644B7" w:rsidRPr="005C5A59" w:rsidRDefault="003644B7" w:rsidP="003644B7">
            <w:pPr>
              <w:rPr>
                <w:rFonts w:ascii="Arial" w:hAnsi="Arial" w:cs="Arial"/>
              </w:rPr>
            </w:pPr>
          </w:p>
        </w:tc>
      </w:tr>
      <w:tr w:rsidR="003644B7" w:rsidRPr="005C5A59" w14:paraId="371A2595" w14:textId="77777777" w:rsidTr="00D24585">
        <w:trPr>
          <w:cantSplit/>
          <w:trHeight w:val="477"/>
          <w:jc w:val="center"/>
        </w:trPr>
        <w:tc>
          <w:tcPr>
            <w:tcW w:w="815" w:type="dxa"/>
            <w:tcBorders>
              <w:right w:val="single" w:sz="12" w:space="0" w:color="auto"/>
            </w:tcBorders>
            <w:vAlign w:val="center"/>
          </w:tcPr>
          <w:p w14:paraId="446F82C1" w14:textId="77777777" w:rsidR="003644B7" w:rsidRPr="005C5A59" w:rsidRDefault="003644B7" w:rsidP="003644B7">
            <w:pPr>
              <w:jc w:val="center"/>
              <w:rPr>
                <w:rFonts w:ascii="Arial" w:hAnsi="Arial" w:cs="Arial"/>
                <w:b/>
              </w:rPr>
            </w:pPr>
            <w:r w:rsidRPr="005C5A59">
              <w:rPr>
                <w:rFonts w:ascii="Arial" w:hAnsi="Arial" w:cs="Arial"/>
                <w:b/>
              </w:rPr>
              <w:t>Nov</w:t>
            </w:r>
          </w:p>
        </w:tc>
        <w:tc>
          <w:tcPr>
            <w:tcW w:w="1871" w:type="dxa"/>
            <w:gridSpan w:val="2"/>
            <w:tcBorders>
              <w:left w:val="nil"/>
            </w:tcBorders>
          </w:tcPr>
          <w:p w14:paraId="04F80461" w14:textId="77777777" w:rsidR="003644B7" w:rsidRPr="005C5A59" w:rsidRDefault="003644B7" w:rsidP="003644B7">
            <w:pPr>
              <w:rPr>
                <w:rFonts w:ascii="Arial" w:hAnsi="Arial" w:cs="Arial"/>
              </w:rPr>
            </w:pPr>
          </w:p>
        </w:tc>
        <w:tc>
          <w:tcPr>
            <w:tcW w:w="1275" w:type="dxa"/>
            <w:gridSpan w:val="2"/>
          </w:tcPr>
          <w:p w14:paraId="39CC9DAF" w14:textId="77777777" w:rsidR="003644B7" w:rsidRPr="005C5A59" w:rsidRDefault="003644B7" w:rsidP="003644B7">
            <w:pPr>
              <w:rPr>
                <w:rFonts w:ascii="Arial" w:hAnsi="Arial" w:cs="Arial"/>
              </w:rPr>
            </w:pPr>
          </w:p>
        </w:tc>
        <w:tc>
          <w:tcPr>
            <w:tcW w:w="1559" w:type="dxa"/>
            <w:gridSpan w:val="2"/>
            <w:shd w:val="clear" w:color="auto" w:fill="E0E0E0"/>
          </w:tcPr>
          <w:p w14:paraId="79CA0EFF" w14:textId="77777777" w:rsidR="003644B7" w:rsidRPr="005C5A59" w:rsidRDefault="003644B7" w:rsidP="003644B7">
            <w:pPr>
              <w:rPr>
                <w:rFonts w:ascii="Arial" w:hAnsi="Arial" w:cs="Arial"/>
              </w:rPr>
            </w:pPr>
          </w:p>
        </w:tc>
        <w:tc>
          <w:tcPr>
            <w:tcW w:w="1134" w:type="dxa"/>
            <w:gridSpan w:val="2"/>
          </w:tcPr>
          <w:p w14:paraId="57AE5754" w14:textId="77777777" w:rsidR="003644B7" w:rsidRPr="005C5A59" w:rsidRDefault="003644B7" w:rsidP="003644B7">
            <w:pPr>
              <w:rPr>
                <w:rFonts w:ascii="Arial" w:hAnsi="Arial" w:cs="Arial"/>
              </w:rPr>
            </w:pPr>
          </w:p>
        </w:tc>
        <w:tc>
          <w:tcPr>
            <w:tcW w:w="1275" w:type="dxa"/>
            <w:gridSpan w:val="2"/>
          </w:tcPr>
          <w:p w14:paraId="565913BF" w14:textId="77777777" w:rsidR="003644B7" w:rsidRPr="005C5A59" w:rsidRDefault="003644B7" w:rsidP="003644B7">
            <w:pPr>
              <w:rPr>
                <w:rFonts w:ascii="Arial" w:hAnsi="Arial" w:cs="Arial"/>
              </w:rPr>
            </w:pPr>
          </w:p>
        </w:tc>
        <w:tc>
          <w:tcPr>
            <w:tcW w:w="1266" w:type="dxa"/>
            <w:gridSpan w:val="2"/>
            <w:shd w:val="clear" w:color="auto" w:fill="E6E6E6"/>
          </w:tcPr>
          <w:p w14:paraId="3257653F" w14:textId="77777777" w:rsidR="003644B7" w:rsidRPr="005C5A59" w:rsidRDefault="003644B7" w:rsidP="003644B7">
            <w:pPr>
              <w:rPr>
                <w:rFonts w:ascii="Arial" w:hAnsi="Arial" w:cs="Arial"/>
              </w:rPr>
            </w:pPr>
          </w:p>
        </w:tc>
        <w:tc>
          <w:tcPr>
            <w:tcW w:w="1286" w:type="dxa"/>
          </w:tcPr>
          <w:p w14:paraId="5DD3FA13" w14:textId="77777777" w:rsidR="003644B7" w:rsidRPr="005C5A59" w:rsidRDefault="003644B7" w:rsidP="003644B7">
            <w:pPr>
              <w:rPr>
                <w:rFonts w:ascii="Arial" w:hAnsi="Arial" w:cs="Arial"/>
              </w:rPr>
            </w:pPr>
          </w:p>
        </w:tc>
        <w:tc>
          <w:tcPr>
            <w:tcW w:w="1507" w:type="dxa"/>
            <w:shd w:val="clear" w:color="auto" w:fill="E6E6E6"/>
          </w:tcPr>
          <w:p w14:paraId="282DA317" w14:textId="77777777" w:rsidR="003644B7" w:rsidRPr="005C5A59" w:rsidRDefault="003644B7" w:rsidP="003644B7">
            <w:pPr>
              <w:rPr>
                <w:rFonts w:ascii="Arial" w:hAnsi="Arial" w:cs="Arial"/>
              </w:rPr>
            </w:pPr>
          </w:p>
        </w:tc>
        <w:tc>
          <w:tcPr>
            <w:tcW w:w="1190" w:type="dxa"/>
            <w:gridSpan w:val="2"/>
            <w:shd w:val="clear" w:color="auto" w:fill="E6E6E6"/>
          </w:tcPr>
          <w:p w14:paraId="79D66A51" w14:textId="77777777" w:rsidR="003644B7" w:rsidRPr="005C5A59" w:rsidRDefault="003644B7" w:rsidP="003644B7">
            <w:pPr>
              <w:rPr>
                <w:rFonts w:ascii="Arial" w:hAnsi="Arial" w:cs="Arial"/>
              </w:rPr>
            </w:pPr>
          </w:p>
        </w:tc>
        <w:tc>
          <w:tcPr>
            <w:tcW w:w="1610" w:type="dxa"/>
            <w:gridSpan w:val="2"/>
            <w:shd w:val="clear" w:color="auto" w:fill="E6E6E6"/>
          </w:tcPr>
          <w:p w14:paraId="31B991C6" w14:textId="77777777" w:rsidR="003644B7" w:rsidRPr="005C5A59" w:rsidRDefault="003644B7" w:rsidP="003644B7">
            <w:pPr>
              <w:rPr>
                <w:rFonts w:ascii="Arial" w:hAnsi="Arial" w:cs="Arial"/>
              </w:rPr>
            </w:pPr>
          </w:p>
        </w:tc>
      </w:tr>
      <w:tr w:rsidR="003644B7" w:rsidRPr="005C5A59" w14:paraId="3D271920" w14:textId="77777777" w:rsidTr="00D24585">
        <w:trPr>
          <w:cantSplit/>
          <w:trHeight w:val="477"/>
          <w:jc w:val="center"/>
        </w:trPr>
        <w:tc>
          <w:tcPr>
            <w:tcW w:w="815" w:type="dxa"/>
            <w:tcBorders>
              <w:right w:val="single" w:sz="12" w:space="0" w:color="auto"/>
            </w:tcBorders>
            <w:vAlign w:val="center"/>
          </w:tcPr>
          <w:p w14:paraId="01209801" w14:textId="77777777" w:rsidR="003644B7" w:rsidRPr="005C5A59" w:rsidRDefault="003644B7" w:rsidP="003644B7">
            <w:pPr>
              <w:jc w:val="center"/>
              <w:rPr>
                <w:rFonts w:ascii="Arial" w:hAnsi="Arial" w:cs="Arial"/>
                <w:b/>
              </w:rPr>
            </w:pPr>
            <w:r w:rsidRPr="005C5A59">
              <w:rPr>
                <w:rFonts w:ascii="Arial" w:hAnsi="Arial" w:cs="Arial"/>
                <w:b/>
              </w:rPr>
              <w:t>Dec</w:t>
            </w:r>
          </w:p>
        </w:tc>
        <w:tc>
          <w:tcPr>
            <w:tcW w:w="1871" w:type="dxa"/>
            <w:gridSpan w:val="2"/>
            <w:tcBorders>
              <w:left w:val="nil"/>
            </w:tcBorders>
          </w:tcPr>
          <w:p w14:paraId="5A740DCB" w14:textId="77777777" w:rsidR="003644B7" w:rsidRPr="005C5A59" w:rsidRDefault="003644B7" w:rsidP="003644B7">
            <w:pPr>
              <w:rPr>
                <w:rFonts w:ascii="Arial" w:hAnsi="Arial" w:cs="Arial"/>
              </w:rPr>
            </w:pPr>
          </w:p>
        </w:tc>
        <w:tc>
          <w:tcPr>
            <w:tcW w:w="1275" w:type="dxa"/>
            <w:gridSpan w:val="2"/>
          </w:tcPr>
          <w:p w14:paraId="3141FDC3" w14:textId="77777777" w:rsidR="003644B7" w:rsidRPr="005C5A59" w:rsidRDefault="003644B7" w:rsidP="003644B7">
            <w:pPr>
              <w:rPr>
                <w:rFonts w:ascii="Arial" w:hAnsi="Arial" w:cs="Arial"/>
              </w:rPr>
            </w:pPr>
          </w:p>
        </w:tc>
        <w:tc>
          <w:tcPr>
            <w:tcW w:w="1559" w:type="dxa"/>
            <w:gridSpan w:val="2"/>
            <w:tcBorders>
              <w:bottom w:val="single" w:sz="4" w:space="0" w:color="auto"/>
            </w:tcBorders>
          </w:tcPr>
          <w:p w14:paraId="4BB0FF0D" w14:textId="77777777" w:rsidR="003644B7" w:rsidRPr="005C5A59" w:rsidRDefault="003644B7" w:rsidP="003644B7">
            <w:pPr>
              <w:rPr>
                <w:rFonts w:ascii="Arial" w:hAnsi="Arial" w:cs="Arial"/>
              </w:rPr>
            </w:pPr>
          </w:p>
        </w:tc>
        <w:tc>
          <w:tcPr>
            <w:tcW w:w="1134" w:type="dxa"/>
            <w:gridSpan w:val="2"/>
          </w:tcPr>
          <w:p w14:paraId="60356E10" w14:textId="77777777" w:rsidR="003644B7" w:rsidRPr="005C5A59" w:rsidRDefault="003644B7" w:rsidP="003644B7">
            <w:pPr>
              <w:rPr>
                <w:rFonts w:ascii="Arial" w:hAnsi="Arial" w:cs="Arial"/>
              </w:rPr>
            </w:pPr>
          </w:p>
        </w:tc>
        <w:tc>
          <w:tcPr>
            <w:tcW w:w="1275" w:type="dxa"/>
            <w:gridSpan w:val="2"/>
          </w:tcPr>
          <w:p w14:paraId="7CCC3B91" w14:textId="77777777" w:rsidR="003644B7" w:rsidRPr="005C5A59" w:rsidRDefault="003644B7" w:rsidP="003644B7">
            <w:pPr>
              <w:rPr>
                <w:rFonts w:ascii="Arial" w:hAnsi="Arial" w:cs="Arial"/>
              </w:rPr>
            </w:pPr>
          </w:p>
        </w:tc>
        <w:tc>
          <w:tcPr>
            <w:tcW w:w="1266" w:type="dxa"/>
            <w:gridSpan w:val="2"/>
            <w:shd w:val="clear" w:color="auto" w:fill="E6E6E6"/>
          </w:tcPr>
          <w:p w14:paraId="42162F20" w14:textId="77777777" w:rsidR="003644B7" w:rsidRPr="005C5A59" w:rsidRDefault="003644B7" w:rsidP="003644B7">
            <w:pPr>
              <w:rPr>
                <w:rFonts w:ascii="Arial" w:hAnsi="Arial" w:cs="Arial"/>
              </w:rPr>
            </w:pPr>
          </w:p>
        </w:tc>
        <w:tc>
          <w:tcPr>
            <w:tcW w:w="1286" w:type="dxa"/>
          </w:tcPr>
          <w:p w14:paraId="681AA56E" w14:textId="77777777" w:rsidR="003644B7" w:rsidRPr="005C5A59" w:rsidRDefault="003644B7" w:rsidP="003644B7">
            <w:pPr>
              <w:rPr>
                <w:rFonts w:ascii="Arial" w:hAnsi="Arial" w:cs="Arial"/>
              </w:rPr>
            </w:pPr>
          </w:p>
        </w:tc>
        <w:tc>
          <w:tcPr>
            <w:tcW w:w="1507" w:type="dxa"/>
            <w:shd w:val="clear" w:color="auto" w:fill="E6E6E6"/>
          </w:tcPr>
          <w:p w14:paraId="61495FC0" w14:textId="77777777" w:rsidR="003644B7" w:rsidRPr="005C5A59" w:rsidRDefault="003644B7" w:rsidP="003644B7">
            <w:pPr>
              <w:rPr>
                <w:rFonts w:ascii="Arial" w:hAnsi="Arial" w:cs="Arial"/>
              </w:rPr>
            </w:pPr>
          </w:p>
        </w:tc>
        <w:tc>
          <w:tcPr>
            <w:tcW w:w="1190" w:type="dxa"/>
            <w:gridSpan w:val="2"/>
            <w:shd w:val="clear" w:color="auto" w:fill="E6E6E6"/>
          </w:tcPr>
          <w:p w14:paraId="56EB2D14" w14:textId="77777777" w:rsidR="003644B7" w:rsidRPr="005C5A59" w:rsidRDefault="003644B7" w:rsidP="003644B7">
            <w:pPr>
              <w:rPr>
                <w:rFonts w:ascii="Arial" w:hAnsi="Arial" w:cs="Arial"/>
              </w:rPr>
            </w:pPr>
          </w:p>
        </w:tc>
        <w:tc>
          <w:tcPr>
            <w:tcW w:w="1610" w:type="dxa"/>
            <w:gridSpan w:val="2"/>
            <w:tcBorders>
              <w:bottom w:val="single" w:sz="4" w:space="0" w:color="auto"/>
            </w:tcBorders>
            <w:shd w:val="clear" w:color="auto" w:fill="E6E6E6"/>
          </w:tcPr>
          <w:p w14:paraId="172D3A6D" w14:textId="77777777" w:rsidR="003644B7" w:rsidRPr="005C5A59" w:rsidRDefault="003644B7" w:rsidP="003644B7">
            <w:pPr>
              <w:rPr>
                <w:rFonts w:ascii="Arial" w:hAnsi="Arial" w:cs="Arial"/>
              </w:rPr>
            </w:pPr>
          </w:p>
        </w:tc>
      </w:tr>
      <w:tr w:rsidR="003644B7" w:rsidRPr="005C5A59" w14:paraId="7B5D6C9F" w14:textId="77777777" w:rsidTr="00D24585">
        <w:trPr>
          <w:cantSplit/>
          <w:trHeight w:val="477"/>
          <w:jc w:val="center"/>
        </w:trPr>
        <w:tc>
          <w:tcPr>
            <w:tcW w:w="815" w:type="dxa"/>
            <w:tcBorders>
              <w:right w:val="single" w:sz="12" w:space="0" w:color="auto"/>
            </w:tcBorders>
            <w:vAlign w:val="center"/>
          </w:tcPr>
          <w:p w14:paraId="1FFBBCF0" w14:textId="77777777" w:rsidR="003644B7" w:rsidRPr="005C5A59" w:rsidRDefault="003644B7" w:rsidP="003644B7">
            <w:pPr>
              <w:jc w:val="center"/>
              <w:rPr>
                <w:rFonts w:ascii="Arial" w:hAnsi="Arial" w:cs="Arial"/>
                <w:b/>
              </w:rPr>
            </w:pPr>
          </w:p>
          <w:p w14:paraId="178C14A3" w14:textId="77777777" w:rsidR="003644B7" w:rsidRPr="005C5A59" w:rsidRDefault="003644B7" w:rsidP="003644B7">
            <w:pPr>
              <w:jc w:val="center"/>
              <w:rPr>
                <w:rFonts w:ascii="Arial" w:hAnsi="Arial" w:cs="Arial"/>
                <w:b/>
              </w:rPr>
            </w:pPr>
            <w:r w:rsidRPr="005C5A59">
              <w:rPr>
                <w:rFonts w:ascii="Arial" w:hAnsi="Arial" w:cs="Arial"/>
                <w:b/>
              </w:rPr>
              <w:t>Jan</w:t>
            </w:r>
          </w:p>
        </w:tc>
        <w:tc>
          <w:tcPr>
            <w:tcW w:w="1871" w:type="dxa"/>
            <w:gridSpan w:val="2"/>
            <w:tcBorders>
              <w:left w:val="nil"/>
            </w:tcBorders>
          </w:tcPr>
          <w:p w14:paraId="740075B2" w14:textId="77777777" w:rsidR="003644B7" w:rsidRPr="005C5A59" w:rsidRDefault="003644B7" w:rsidP="003644B7">
            <w:pPr>
              <w:rPr>
                <w:rFonts w:ascii="Arial" w:hAnsi="Arial" w:cs="Arial"/>
              </w:rPr>
            </w:pPr>
          </w:p>
        </w:tc>
        <w:tc>
          <w:tcPr>
            <w:tcW w:w="1275" w:type="dxa"/>
            <w:gridSpan w:val="2"/>
          </w:tcPr>
          <w:p w14:paraId="50B02E9D" w14:textId="77777777" w:rsidR="003644B7" w:rsidRPr="005C5A59" w:rsidRDefault="003644B7" w:rsidP="003644B7">
            <w:pPr>
              <w:rPr>
                <w:rFonts w:ascii="Arial" w:hAnsi="Arial" w:cs="Arial"/>
              </w:rPr>
            </w:pPr>
          </w:p>
        </w:tc>
        <w:tc>
          <w:tcPr>
            <w:tcW w:w="1559" w:type="dxa"/>
            <w:gridSpan w:val="2"/>
            <w:shd w:val="clear" w:color="auto" w:fill="E0E0E0"/>
          </w:tcPr>
          <w:p w14:paraId="11F92E1B" w14:textId="77777777" w:rsidR="003644B7" w:rsidRPr="005C5A59" w:rsidRDefault="003644B7" w:rsidP="003644B7">
            <w:pPr>
              <w:rPr>
                <w:rFonts w:ascii="Arial" w:hAnsi="Arial" w:cs="Arial"/>
              </w:rPr>
            </w:pPr>
          </w:p>
        </w:tc>
        <w:tc>
          <w:tcPr>
            <w:tcW w:w="1134" w:type="dxa"/>
            <w:gridSpan w:val="2"/>
          </w:tcPr>
          <w:p w14:paraId="1F6A78F5" w14:textId="77777777" w:rsidR="003644B7" w:rsidRPr="005C5A59" w:rsidRDefault="003644B7" w:rsidP="003644B7">
            <w:pPr>
              <w:rPr>
                <w:rFonts w:ascii="Arial" w:hAnsi="Arial" w:cs="Arial"/>
              </w:rPr>
            </w:pPr>
          </w:p>
        </w:tc>
        <w:tc>
          <w:tcPr>
            <w:tcW w:w="1275" w:type="dxa"/>
            <w:gridSpan w:val="2"/>
          </w:tcPr>
          <w:p w14:paraId="52AF1CDB" w14:textId="77777777" w:rsidR="003644B7" w:rsidRPr="005C5A59" w:rsidRDefault="003644B7" w:rsidP="003644B7">
            <w:pPr>
              <w:rPr>
                <w:rFonts w:ascii="Arial" w:hAnsi="Arial" w:cs="Arial"/>
              </w:rPr>
            </w:pPr>
          </w:p>
        </w:tc>
        <w:tc>
          <w:tcPr>
            <w:tcW w:w="1266" w:type="dxa"/>
            <w:gridSpan w:val="2"/>
            <w:shd w:val="clear" w:color="auto" w:fill="E6E6E6"/>
          </w:tcPr>
          <w:p w14:paraId="22F2CCD6" w14:textId="77777777" w:rsidR="003644B7" w:rsidRPr="005C5A59" w:rsidRDefault="003644B7" w:rsidP="003644B7">
            <w:pPr>
              <w:rPr>
                <w:rFonts w:ascii="Arial" w:hAnsi="Arial" w:cs="Arial"/>
              </w:rPr>
            </w:pPr>
          </w:p>
        </w:tc>
        <w:tc>
          <w:tcPr>
            <w:tcW w:w="1286" w:type="dxa"/>
          </w:tcPr>
          <w:p w14:paraId="57A8E7F6" w14:textId="77777777" w:rsidR="003644B7" w:rsidRPr="005C5A59" w:rsidRDefault="003644B7" w:rsidP="003644B7">
            <w:pPr>
              <w:rPr>
                <w:rFonts w:ascii="Arial" w:hAnsi="Arial" w:cs="Arial"/>
              </w:rPr>
            </w:pPr>
          </w:p>
        </w:tc>
        <w:tc>
          <w:tcPr>
            <w:tcW w:w="1507" w:type="dxa"/>
            <w:shd w:val="clear" w:color="auto" w:fill="E6E6E6"/>
          </w:tcPr>
          <w:p w14:paraId="05D7A761" w14:textId="77777777" w:rsidR="003644B7" w:rsidRPr="005C5A59" w:rsidRDefault="003644B7" w:rsidP="003644B7">
            <w:pPr>
              <w:rPr>
                <w:rFonts w:ascii="Arial" w:hAnsi="Arial" w:cs="Arial"/>
              </w:rPr>
            </w:pPr>
          </w:p>
        </w:tc>
        <w:tc>
          <w:tcPr>
            <w:tcW w:w="1190" w:type="dxa"/>
            <w:gridSpan w:val="2"/>
            <w:shd w:val="clear" w:color="auto" w:fill="E6E6E6"/>
          </w:tcPr>
          <w:p w14:paraId="3D3CF401" w14:textId="77777777" w:rsidR="003644B7" w:rsidRPr="005C5A59" w:rsidRDefault="003644B7" w:rsidP="003644B7">
            <w:pPr>
              <w:rPr>
                <w:rFonts w:ascii="Arial" w:hAnsi="Arial" w:cs="Arial"/>
              </w:rPr>
            </w:pPr>
          </w:p>
        </w:tc>
        <w:tc>
          <w:tcPr>
            <w:tcW w:w="1610" w:type="dxa"/>
            <w:gridSpan w:val="2"/>
            <w:shd w:val="clear" w:color="auto" w:fill="E6E6E6"/>
          </w:tcPr>
          <w:p w14:paraId="666993F1" w14:textId="77777777" w:rsidR="003644B7" w:rsidRPr="005C5A59" w:rsidRDefault="003644B7" w:rsidP="003644B7">
            <w:pPr>
              <w:rPr>
                <w:rFonts w:ascii="Arial" w:hAnsi="Arial" w:cs="Arial"/>
              </w:rPr>
            </w:pPr>
          </w:p>
        </w:tc>
      </w:tr>
      <w:tr w:rsidR="003644B7" w:rsidRPr="005C5A59" w14:paraId="596E237F" w14:textId="77777777" w:rsidTr="00D24585">
        <w:trPr>
          <w:cantSplit/>
          <w:trHeight w:val="477"/>
          <w:jc w:val="center"/>
        </w:trPr>
        <w:tc>
          <w:tcPr>
            <w:tcW w:w="815" w:type="dxa"/>
            <w:tcBorders>
              <w:right w:val="single" w:sz="12" w:space="0" w:color="auto"/>
            </w:tcBorders>
            <w:vAlign w:val="center"/>
          </w:tcPr>
          <w:p w14:paraId="4A1D1B6E" w14:textId="77777777" w:rsidR="003644B7" w:rsidRPr="005C5A59" w:rsidRDefault="003644B7" w:rsidP="003644B7">
            <w:pPr>
              <w:jc w:val="center"/>
              <w:rPr>
                <w:rFonts w:ascii="Arial" w:hAnsi="Arial" w:cs="Arial"/>
                <w:b/>
              </w:rPr>
            </w:pPr>
            <w:r w:rsidRPr="005C5A59">
              <w:rPr>
                <w:rFonts w:ascii="Arial" w:hAnsi="Arial" w:cs="Arial"/>
                <w:b/>
              </w:rPr>
              <w:t>Feb</w:t>
            </w:r>
          </w:p>
        </w:tc>
        <w:tc>
          <w:tcPr>
            <w:tcW w:w="1871" w:type="dxa"/>
            <w:gridSpan w:val="2"/>
            <w:tcBorders>
              <w:left w:val="nil"/>
            </w:tcBorders>
          </w:tcPr>
          <w:p w14:paraId="59B2149D" w14:textId="77777777" w:rsidR="003644B7" w:rsidRPr="005C5A59" w:rsidRDefault="003644B7" w:rsidP="003644B7">
            <w:pPr>
              <w:rPr>
                <w:rFonts w:ascii="Arial" w:hAnsi="Arial" w:cs="Arial"/>
              </w:rPr>
            </w:pPr>
          </w:p>
        </w:tc>
        <w:tc>
          <w:tcPr>
            <w:tcW w:w="1275" w:type="dxa"/>
            <w:gridSpan w:val="2"/>
          </w:tcPr>
          <w:p w14:paraId="1FCDBA15" w14:textId="77777777" w:rsidR="003644B7" w:rsidRPr="005C5A59" w:rsidRDefault="003644B7" w:rsidP="003644B7">
            <w:pPr>
              <w:rPr>
                <w:rFonts w:ascii="Arial" w:hAnsi="Arial" w:cs="Arial"/>
              </w:rPr>
            </w:pPr>
          </w:p>
        </w:tc>
        <w:tc>
          <w:tcPr>
            <w:tcW w:w="1559" w:type="dxa"/>
            <w:gridSpan w:val="2"/>
            <w:shd w:val="clear" w:color="auto" w:fill="E0E0E0"/>
          </w:tcPr>
          <w:p w14:paraId="32687273" w14:textId="77777777" w:rsidR="003644B7" w:rsidRPr="005C5A59" w:rsidRDefault="003644B7" w:rsidP="003644B7">
            <w:pPr>
              <w:rPr>
                <w:rFonts w:ascii="Arial" w:hAnsi="Arial" w:cs="Arial"/>
              </w:rPr>
            </w:pPr>
          </w:p>
        </w:tc>
        <w:tc>
          <w:tcPr>
            <w:tcW w:w="1134" w:type="dxa"/>
            <w:gridSpan w:val="2"/>
          </w:tcPr>
          <w:p w14:paraId="6BFB6FCE" w14:textId="77777777" w:rsidR="003644B7" w:rsidRPr="005C5A59" w:rsidRDefault="003644B7" w:rsidP="003644B7">
            <w:pPr>
              <w:rPr>
                <w:rFonts w:ascii="Arial" w:hAnsi="Arial" w:cs="Arial"/>
              </w:rPr>
            </w:pPr>
          </w:p>
        </w:tc>
        <w:tc>
          <w:tcPr>
            <w:tcW w:w="1275" w:type="dxa"/>
            <w:gridSpan w:val="2"/>
          </w:tcPr>
          <w:p w14:paraId="27FD1D5C" w14:textId="77777777" w:rsidR="003644B7" w:rsidRPr="005C5A59" w:rsidRDefault="003644B7" w:rsidP="003644B7">
            <w:pPr>
              <w:rPr>
                <w:rFonts w:ascii="Arial" w:hAnsi="Arial" w:cs="Arial"/>
              </w:rPr>
            </w:pPr>
          </w:p>
        </w:tc>
        <w:tc>
          <w:tcPr>
            <w:tcW w:w="1266" w:type="dxa"/>
            <w:gridSpan w:val="2"/>
            <w:shd w:val="clear" w:color="auto" w:fill="E6E6E6"/>
          </w:tcPr>
          <w:p w14:paraId="345C1F13" w14:textId="77777777" w:rsidR="003644B7" w:rsidRPr="005C5A59" w:rsidRDefault="003644B7" w:rsidP="003644B7">
            <w:pPr>
              <w:rPr>
                <w:rFonts w:ascii="Arial" w:hAnsi="Arial" w:cs="Arial"/>
              </w:rPr>
            </w:pPr>
          </w:p>
        </w:tc>
        <w:tc>
          <w:tcPr>
            <w:tcW w:w="1286" w:type="dxa"/>
          </w:tcPr>
          <w:p w14:paraId="4D20EEC6" w14:textId="77777777" w:rsidR="003644B7" w:rsidRPr="005C5A59" w:rsidRDefault="003644B7" w:rsidP="003644B7">
            <w:pPr>
              <w:rPr>
                <w:rFonts w:ascii="Arial" w:hAnsi="Arial" w:cs="Arial"/>
              </w:rPr>
            </w:pPr>
          </w:p>
        </w:tc>
        <w:tc>
          <w:tcPr>
            <w:tcW w:w="1507" w:type="dxa"/>
            <w:shd w:val="clear" w:color="auto" w:fill="DDDDDD"/>
          </w:tcPr>
          <w:p w14:paraId="0374F7BA" w14:textId="77777777" w:rsidR="003644B7" w:rsidRPr="005C5A59" w:rsidRDefault="003644B7" w:rsidP="003644B7">
            <w:pPr>
              <w:rPr>
                <w:rFonts w:ascii="Arial" w:hAnsi="Arial" w:cs="Arial"/>
              </w:rPr>
            </w:pPr>
          </w:p>
        </w:tc>
        <w:tc>
          <w:tcPr>
            <w:tcW w:w="1190" w:type="dxa"/>
            <w:gridSpan w:val="2"/>
          </w:tcPr>
          <w:p w14:paraId="39504D39" w14:textId="77777777" w:rsidR="003644B7" w:rsidRPr="005C5A59" w:rsidRDefault="003644B7" w:rsidP="003644B7">
            <w:pPr>
              <w:rPr>
                <w:rFonts w:ascii="Arial" w:hAnsi="Arial" w:cs="Arial"/>
              </w:rPr>
            </w:pPr>
          </w:p>
        </w:tc>
        <w:tc>
          <w:tcPr>
            <w:tcW w:w="1610" w:type="dxa"/>
            <w:gridSpan w:val="2"/>
            <w:shd w:val="clear" w:color="auto" w:fill="E6E6E6"/>
          </w:tcPr>
          <w:p w14:paraId="58AF5574" w14:textId="77777777" w:rsidR="003644B7" w:rsidRPr="005C5A59" w:rsidRDefault="003644B7" w:rsidP="003644B7">
            <w:pPr>
              <w:rPr>
                <w:rFonts w:ascii="Arial" w:hAnsi="Arial" w:cs="Arial"/>
              </w:rPr>
            </w:pPr>
          </w:p>
        </w:tc>
      </w:tr>
      <w:tr w:rsidR="003644B7" w:rsidRPr="005C5A59" w14:paraId="65B54B4C" w14:textId="77777777" w:rsidTr="00D24585">
        <w:trPr>
          <w:cantSplit/>
          <w:trHeight w:val="477"/>
          <w:jc w:val="center"/>
        </w:trPr>
        <w:tc>
          <w:tcPr>
            <w:tcW w:w="815" w:type="dxa"/>
            <w:tcBorders>
              <w:right w:val="single" w:sz="12" w:space="0" w:color="auto"/>
            </w:tcBorders>
            <w:vAlign w:val="center"/>
          </w:tcPr>
          <w:p w14:paraId="7154AF9A" w14:textId="77777777" w:rsidR="003644B7" w:rsidRPr="005C5A59" w:rsidRDefault="00E37F49" w:rsidP="003644B7">
            <w:pPr>
              <w:jc w:val="center"/>
              <w:rPr>
                <w:rFonts w:ascii="Arial" w:hAnsi="Arial" w:cs="Arial"/>
                <w:b/>
              </w:rPr>
            </w:pPr>
            <w:r w:rsidRPr="005C5A59">
              <w:rPr>
                <w:rFonts w:ascii="Arial" w:hAnsi="Arial" w:cs="Arial"/>
                <w:b/>
              </w:rPr>
              <w:t>Mar</w:t>
            </w:r>
          </w:p>
        </w:tc>
        <w:tc>
          <w:tcPr>
            <w:tcW w:w="1871" w:type="dxa"/>
            <w:gridSpan w:val="2"/>
            <w:tcBorders>
              <w:left w:val="nil"/>
            </w:tcBorders>
          </w:tcPr>
          <w:p w14:paraId="58E1996F" w14:textId="77777777" w:rsidR="003644B7" w:rsidRPr="005C5A59" w:rsidRDefault="003644B7" w:rsidP="003644B7">
            <w:pPr>
              <w:rPr>
                <w:rFonts w:ascii="Arial" w:hAnsi="Arial" w:cs="Arial"/>
              </w:rPr>
            </w:pPr>
          </w:p>
        </w:tc>
        <w:tc>
          <w:tcPr>
            <w:tcW w:w="1275" w:type="dxa"/>
            <w:gridSpan w:val="2"/>
          </w:tcPr>
          <w:p w14:paraId="61C82624" w14:textId="77777777" w:rsidR="003644B7" w:rsidRPr="005C5A59" w:rsidRDefault="003644B7" w:rsidP="003644B7">
            <w:pPr>
              <w:rPr>
                <w:rFonts w:ascii="Arial" w:hAnsi="Arial" w:cs="Arial"/>
              </w:rPr>
            </w:pPr>
          </w:p>
        </w:tc>
        <w:tc>
          <w:tcPr>
            <w:tcW w:w="1559" w:type="dxa"/>
            <w:gridSpan w:val="2"/>
            <w:tcBorders>
              <w:bottom w:val="single" w:sz="4" w:space="0" w:color="auto"/>
            </w:tcBorders>
          </w:tcPr>
          <w:p w14:paraId="566C25B8" w14:textId="77777777" w:rsidR="003644B7" w:rsidRPr="005C5A59" w:rsidRDefault="003644B7" w:rsidP="003644B7">
            <w:pPr>
              <w:rPr>
                <w:rFonts w:ascii="Arial" w:hAnsi="Arial" w:cs="Arial"/>
              </w:rPr>
            </w:pPr>
          </w:p>
        </w:tc>
        <w:tc>
          <w:tcPr>
            <w:tcW w:w="1134" w:type="dxa"/>
            <w:gridSpan w:val="2"/>
          </w:tcPr>
          <w:p w14:paraId="0DEFDA3D" w14:textId="77777777" w:rsidR="003644B7" w:rsidRPr="005C5A59" w:rsidRDefault="003644B7" w:rsidP="003644B7">
            <w:pPr>
              <w:rPr>
                <w:rFonts w:ascii="Arial" w:hAnsi="Arial" w:cs="Arial"/>
              </w:rPr>
            </w:pPr>
          </w:p>
        </w:tc>
        <w:tc>
          <w:tcPr>
            <w:tcW w:w="1275" w:type="dxa"/>
            <w:gridSpan w:val="2"/>
          </w:tcPr>
          <w:p w14:paraId="45941A32" w14:textId="77777777" w:rsidR="003644B7" w:rsidRPr="005C5A59" w:rsidRDefault="003644B7" w:rsidP="003644B7">
            <w:pPr>
              <w:rPr>
                <w:rFonts w:ascii="Arial" w:hAnsi="Arial" w:cs="Arial"/>
              </w:rPr>
            </w:pPr>
          </w:p>
        </w:tc>
        <w:tc>
          <w:tcPr>
            <w:tcW w:w="1266" w:type="dxa"/>
            <w:gridSpan w:val="2"/>
            <w:shd w:val="clear" w:color="auto" w:fill="E6E6E6"/>
          </w:tcPr>
          <w:p w14:paraId="5DBDC74E" w14:textId="77777777" w:rsidR="003644B7" w:rsidRPr="005C5A59" w:rsidRDefault="003644B7" w:rsidP="003644B7">
            <w:pPr>
              <w:rPr>
                <w:rFonts w:ascii="Arial" w:hAnsi="Arial" w:cs="Arial"/>
              </w:rPr>
            </w:pPr>
          </w:p>
        </w:tc>
        <w:tc>
          <w:tcPr>
            <w:tcW w:w="1286" w:type="dxa"/>
          </w:tcPr>
          <w:p w14:paraId="5493DEB1" w14:textId="77777777" w:rsidR="003644B7" w:rsidRPr="005C5A59" w:rsidRDefault="003644B7" w:rsidP="003644B7">
            <w:pPr>
              <w:rPr>
                <w:rFonts w:ascii="Arial" w:hAnsi="Arial" w:cs="Arial"/>
              </w:rPr>
            </w:pPr>
          </w:p>
        </w:tc>
        <w:tc>
          <w:tcPr>
            <w:tcW w:w="1507" w:type="dxa"/>
            <w:shd w:val="clear" w:color="auto" w:fill="DDDDDD"/>
          </w:tcPr>
          <w:p w14:paraId="47D30098" w14:textId="77777777" w:rsidR="003644B7" w:rsidRPr="005C5A59" w:rsidRDefault="003644B7" w:rsidP="003644B7">
            <w:pPr>
              <w:rPr>
                <w:rFonts w:ascii="Arial" w:hAnsi="Arial" w:cs="Arial"/>
                <w:highlight w:val="lightGray"/>
              </w:rPr>
            </w:pPr>
          </w:p>
        </w:tc>
        <w:tc>
          <w:tcPr>
            <w:tcW w:w="1190" w:type="dxa"/>
            <w:gridSpan w:val="2"/>
            <w:shd w:val="clear" w:color="auto" w:fill="auto"/>
          </w:tcPr>
          <w:p w14:paraId="04CAAE53" w14:textId="77777777" w:rsidR="003644B7" w:rsidRPr="005C5A59" w:rsidRDefault="003644B7" w:rsidP="003644B7">
            <w:pPr>
              <w:rPr>
                <w:rFonts w:ascii="Arial" w:hAnsi="Arial" w:cs="Arial"/>
              </w:rPr>
            </w:pPr>
          </w:p>
        </w:tc>
        <w:tc>
          <w:tcPr>
            <w:tcW w:w="1610" w:type="dxa"/>
            <w:gridSpan w:val="2"/>
            <w:shd w:val="clear" w:color="auto" w:fill="auto"/>
          </w:tcPr>
          <w:p w14:paraId="6E8E573A" w14:textId="77777777" w:rsidR="003644B7" w:rsidRPr="005C5A59" w:rsidRDefault="003644B7" w:rsidP="003644B7">
            <w:pPr>
              <w:rPr>
                <w:rFonts w:ascii="Arial" w:hAnsi="Arial" w:cs="Arial"/>
              </w:rPr>
            </w:pPr>
          </w:p>
        </w:tc>
      </w:tr>
      <w:tr w:rsidR="003644B7" w:rsidRPr="005C5A59" w14:paraId="6946A3B8" w14:textId="77777777" w:rsidTr="00D24585">
        <w:trPr>
          <w:cantSplit/>
          <w:trHeight w:val="477"/>
          <w:jc w:val="center"/>
        </w:trPr>
        <w:tc>
          <w:tcPr>
            <w:tcW w:w="815" w:type="dxa"/>
            <w:tcBorders>
              <w:right w:val="single" w:sz="12" w:space="0" w:color="auto"/>
            </w:tcBorders>
            <w:vAlign w:val="center"/>
          </w:tcPr>
          <w:p w14:paraId="77168CEE" w14:textId="77777777" w:rsidR="003644B7" w:rsidRPr="005C5A59" w:rsidRDefault="00E37F49" w:rsidP="003644B7">
            <w:pPr>
              <w:jc w:val="center"/>
              <w:rPr>
                <w:rFonts w:ascii="Arial" w:hAnsi="Arial" w:cs="Arial"/>
                <w:b/>
              </w:rPr>
            </w:pPr>
            <w:r w:rsidRPr="005C5A59">
              <w:rPr>
                <w:rFonts w:ascii="Arial" w:hAnsi="Arial" w:cs="Arial"/>
                <w:b/>
              </w:rPr>
              <w:t>Apr</w:t>
            </w:r>
          </w:p>
        </w:tc>
        <w:tc>
          <w:tcPr>
            <w:tcW w:w="1871" w:type="dxa"/>
            <w:gridSpan w:val="2"/>
            <w:tcBorders>
              <w:left w:val="nil"/>
            </w:tcBorders>
          </w:tcPr>
          <w:p w14:paraId="37297D00" w14:textId="77777777" w:rsidR="003644B7" w:rsidRPr="005C5A59" w:rsidRDefault="003644B7" w:rsidP="003644B7">
            <w:pPr>
              <w:rPr>
                <w:rFonts w:ascii="Arial" w:hAnsi="Arial" w:cs="Arial"/>
              </w:rPr>
            </w:pPr>
          </w:p>
        </w:tc>
        <w:tc>
          <w:tcPr>
            <w:tcW w:w="1275" w:type="dxa"/>
            <w:gridSpan w:val="2"/>
          </w:tcPr>
          <w:p w14:paraId="4DAD2A43" w14:textId="77777777" w:rsidR="003644B7" w:rsidRPr="005C5A59" w:rsidRDefault="003644B7" w:rsidP="003644B7">
            <w:pPr>
              <w:rPr>
                <w:rFonts w:ascii="Arial" w:hAnsi="Arial" w:cs="Arial"/>
              </w:rPr>
            </w:pPr>
          </w:p>
        </w:tc>
        <w:tc>
          <w:tcPr>
            <w:tcW w:w="1559" w:type="dxa"/>
            <w:gridSpan w:val="2"/>
            <w:shd w:val="clear" w:color="auto" w:fill="E0E0E0"/>
          </w:tcPr>
          <w:p w14:paraId="073B2E33" w14:textId="77777777" w:rsidR="003644B7" w:rsidRPr="005C5A59" w:rsidRDefault="003644B7" w:rsidP="003644B7">
            <w:pPr>
              <w:rPr>
                <w:rFonts w:ascii="Arial" w:hAnsi="Arial" w:cs="Arial"/>
              </w:rPr>
            </w:pPr>
          </w:p>
        </w:tc>
        <w:tc>
          <w:tcPr>
            <w:tcW w:w="1134" w:type="dxa"/>
            <w:gridSpan w:val="2"/>
          </w:tcPr>
          <w:p w14:paraId="0468168D" w14:textId="77777777" w:rsidR="003644B7" w:rsidRPr="005C5A59" w:rsidRDefault="003644B7" w:rsidP="003644B7">
            <w:pPr>
              <w:rPr>
                <w:rFonts w:ascii="Arial" w:hAnsi="Arial" w:cs="Arial"/>
              </w:rPr>
            </w:pPr>
          </w:p>
        </w:tc>
        <w:tc>
          <w:tcPr>
            <w:tcW w:w="1275" w:type="dxa"/>
            <w:gridSpan w:val="2"/>
          </w:tcPr>
          <w:p w14:paraId="2835BF4B" w14:textId="77777777" w:rsidR="003644B7" w:rsidRPr="005C5A59" w:rsidRDefault="003644B7" w:rsidP="003644B7">
            <w:pPr>
              <w:rPr>
                <w:rFonts w:ascii="Arial" w:hAnsi="Arial" w:cs="Arial"/>
              </w:rPr>
            </w:pPr>
          </w:p>
        </w:tc>
        <w:tc>
          <w:tcPr>
            <w:tcW w:w="1266" w:type="dxa"/>
            <w:gridSpan w:val="2"/>
            <w:shd w:val="clear" w:color="auto" w:fill="E6E6E6"/>
          </w:tcPr>
          <w:p w14:paraId="30F87032" w14:textId="77777777" w:rsidR="003644B7" w:rsidRPr="005C5A59" w:rsidRDefault="003644B7" w:rsidP="003644B7">
            <w:pPr>
              <w:rPr>
                <w:rFonts w:ascii="Arial" w:hAnsi="Arial" w:cs="Arial"/>
              </w:rPr>
            </w:pPr>
          </w:p>
        </w:tc>
        <w:tc>
          <w:tcPr>
            <w:tcW w:w="1286" w:type="dxa"/>
          </w:tcPr>
          <w:p w14:paraId="45F500BC" w14:textId="77777777" w:rsidR="003644B7" w:rsidRPr="005C5A59" w:rsidRDefault="003644B7" w:rsidP="003644B7">
            <w:pPr>
              <w:rPr>
                <w:rFonts w:ascii="Arial" w:hAnsi="Arial" w:cs="Arial"/>
              </w:rPr>
            </w:pPr>
          </w:p>
        </w:tc>
        <w:tc>
          <w:tcPr>
            <w:tcW w:w="1507" w:type="dxa"/>
            <w:shd w:val="clear" w:color="auto" w:fill="DDDDDD"/>
          </w:tcPr>
          <w:p w14:paraId="632A0C94" w14:textId="77777777" w:rsidR="003644B7" w:rsidRPr="005C5A59" w:rsidRDefault="003644B7" w:rsidP="003644B7">
            <w:pPr>
              <w:rPr>
                <w:rFonts w:ascii="Arial" w:hAnsi="Arial" w:cs="Arial"/>
                <w:highlight w:val="lightGray"/>
              </w:rPr>
            </w:pPr>
          </w:p>
        </w:tc>
        <w:tc>
          <w:tcPr>
            <w:tcW w:w="1190" w:type="dxa"/>
            <w:gridSpan w:val="2"/>
            <w:shd w:val="clear" w:color="auto" w:fill="E6E6E6"/>
          </w:tcPr>
          <w:p w14:paraId="5F317343" w14:textId="77777777" w:rsidR="003644B7" w:rsidRPr="005C5A59" w:rsidRDefault="003644B7" w:rsidP="003644B7">
            <w:pPr>
              <w:rPr>
                <w:rFonts w:ascii="Arial" w:hAnsi="Arial" w:cs="Arial"/>
              </w:rPr>
            </w:pPr>
          </w:p>
        </w:tc>
        <w:tc>
          <w:tcPr>
            <w:tcW w:w="1610" w:type="dxa"/>
            <w:gridSpan w:val="2"/>
            <w:shd w:val="clear" w:color="auto" w:fill="DDDDDD"/>
          </w:tcPr>
          <w:p w14:paraId="071FC7F5" w14:textId="77777777" w:rsidR="003644B7" w:rsidRPr="005C5A59" w:rsidRDefault="003644B7" w:rsidP="003644B7">
            <w:pPr>
              <w:rPr>
                <w:rFonts w:ascii="Arial" w:hAnsi="Arial" w:cs="Arial"/>
              </w:rPr>
            </w:pPr>
          </w:p>
        </w:tc>
      </w:tr>
    </w:tbl>
    <w:p w14:paraId="5603C001" w14:textId="77777777" w:rsidR="003644B7" w:rsidRPr="005C5A59" w:rsidRDefault="003644B7" w:rsidP="003644B7"/>
    <w:p w14:paraId="68E9D15C" w14:textId="77777777" w:rsidR="00CE44CE" w:rsidRPr="005C5A59" w:rsidRDefault="00CE44CE" w:rsidP="003644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080"/>
        <w:gridCol w:w="9626"/>
      </w:tblGrid>
      <w:tr w:rsidR="005C5A59" w:rsidRPr="005C5A59" w14:paraId="580B92AA" w14:textId="77777777" w:rsidTr="004E12C1">
        <w:tc>
          <w:tcPr>
            <w:tcW w:w="14174" w:type="dxa"/>
            <w:gridSpan w:val="3"/>
            <w:shd w:val="clear" w:color="auto" w:fill="E6E6E6"/>
          </w:tcPr>
          <w:p w14:paraId="6D119EF2" w14:textId="77777777" w:rsidR="003644B7" w:rsidRPr="005C5A59" w:rsidRDefault="003644B7" w:rsidP="003644B7">
            <w:pPr>
              <w:jc w:val="center"/>
              <w:rPr>
                <w:rFonts w:ascii="Arial" w:hAnsi="Arial" w:cs="Arial"/>
                <w:b/>
              </w:rPr>
            </w:pPr>
            <w:r w:rsidRPr="005C5A59">
              <w:rPr>
                <w:rFonts w:ascii="Arial" w:hAnsi="Arial" w:cs="Arial"/>
                <w:b/>
              </w:rPr>
              <w:t>Notes</w:t>
            </w:r>
          </w:p>
        </w:tc>
      </w:tr>
      <w:tr w:rsidR="005C5A59" w:rsidRPr="005C5A59" w14:paraId="3963773F" w14:textId="77777777" w:rsidTr="00841064">
        <w:tc>
          <w:tcPr>
            <w:tcW w:w="468" w:type="dxa"/>
          </w:tcPr>
          <w:p w14:paraId="4F065B33" w14:textId="77777777" w:rsidR="003644B7" w:rsidRPr="005C5A59" w:rsidRDefault="003644B7" w:rsidP="003644B7">
            <w:pPr>
              <w:rPr>
                <w:rFonts w:ascii="Arial" w:hAnsi="Arial" w:cs="Arial"/>
              </w:rPr>
            </w:pPr>
          </w:p>
          <w:p w14:paraId="41E58C64" w14:textId="77777777" w:rsidR="003644B7" w:rsidRPr="005C5A59" w:rsidRDefault="003644B7" w:rsidP="003644B7">
            <w:pPr>
              <w:rPr>
                <w:rFonts w:ascii="Arial" w:hAnsi="Arial" w:cs="Arial"/>
              </w:rPr>
            </w:pPr>
            <w:r w:rsidRPr="005C5A59">
              <w:rPr>
                <w:rFonts w:ascii="Arial" w:hAnsi="Arial" w:cs="Arial"/>
              </w:rPr>
              <w:t>1</w:t>
            </w:r>
          </w:p>
        </w:tc>
        <w:tc>
          <w:tcPr>
            <w:tcW w:w="4080" w:type="dxa"/>
          </w:tcPr>
          <w:p w14:paraId="1E47C281" w14:textId="77777777" w:rsidR="003644B7" w:rsidRPr="005C5A59" w:rsidRDefault="003644B7" w:rsidP="003644B7">
            <w:pPr>
              <w:rPr>
                <w:rFonts w:ascii="Arial" w:hAnsi="Arial" w:cs="Arial"/>
              </w:rPr>
            </w:pPr>
          </w:p>
          <w:p w14:paraId="41FD911A" w14:textId="77777777" w:rsidR="003644B7" w:rsidRPr="005C5A59" w:rsidRDefault="003644B7" w:rsidP="003644B7">
            <w:pPr>
              <w:rPr>
                <w:rFonts w:ascii="Arial" w:hAnsi="Arial" w:cs="Arial"/>
              </w:rPr>
            </w:pPr>
            <w:r w:rsidRPr="005C5A59">
              <w:rPr>
                <w:rFonts w:ascii="Arial" w:hAnsi="Arial" w:cs="Arial"/>
              </w:rPr>
              <w:t xml:space="preserve">Maternity/Paternity/Adoption claim form </w:t>
            </w:r>
          </w:p>
        </w:tc>
        <w:tc>
          <w:tcPr>
            <w:tcW w:w="9626" w:type="dxa"/>
            <w:vAlign w:val="center"/>
          </w:tcPr>
          <w:p w14:paraId="37B45BCD" w14:textId="77777777" w:rsidR="003644B7" w:rsidRPr="003A472F" w:rsidRDefault="003644B7" w:rsidP="00841064">
            <w:pPr>
              <w:rPr>
                <w:rFonts w:ascii="Arial" w:hAnsi="Arial" w:cs="Arial"/>
              </w:rPr>
            </w:pPr>
            <w:r w:rsidRPr="003A472F">
              <w:rPr>
                <w:rFonts w:ascii="Arial" w:hAnsi="Arial" w:cs="Arial"/>
              </w:rPr>
              <w:t>These need to be returned as soon as possible after staff have completed 13 calendar weeks at work following maternity or adoption leave, submitted their resignation or returned from paternity leave</w:t>
            </w:r>
          </w:p>
          <w:p w14:paraId="1D329AA5" w14:textId="77777777" w:rsidR="003644B7" w:rsidRPr="003A472F" w:rsidRDefault="003644B7" w:rsidP="00841064">
            <w:pPr>
              <w:rPr>
                <w:rFonts w:ascii="Arial" w:hAnsi="Arial" w:cs="Arial"/>
              </w:rPr>
            </w:pPr>
          </w:p>
        </w:tc>
      </w:tr>
      <w:tr w:rsidR="005C5A59" w:rsidRPr="005C5A59" w14:paraId="4F81D3CE" w14:textId="77777777" w:rsidTr="00841064">
        <w:tc>
          <w:tcPr>
            <w:tcW w:w="468" w:type="dxa"/>
          </w:tcPr>
          <w:p w14:paraId="37E2746B" w14:textId="77777777" w:rsidR="003644B7" w:rsidRPr="005C5A59" w:rsidRDefault="003644B7" w:rsidP="003644B7">
            <w:pPr>
              <w:rPr>
                <w:rFonts w:ascii="Arial" w:hAnsi="Arial" w:cs="Arial"/>
              </w:rPr>
            </w:pPr>
          </w:p>
          <w:p w14:paraId="0599001F" w14:textId="77777777" w:rsidR="003644B7" w:rsidRPr="005C5A59" w:rsidRDefault="003644B7" w:rsidP="003644B7">
            <w:pPr>
              <w:rPr>
                <w:rFonts w:ascii="Arial" w:hAnsi="Arial" w:cs="Arial"/>
              </w:rPr>
            </w:pPr>
            <w:r w:rsidRPr="005C5A59">
              <w:rPr>
                <w:rFonts w:ascii="Arial" w:hAnsi="Arial" w:cs="Arial"/>
              </w:rPr>
              <w:t>2</w:t>
            </w:r>
          </w:p>
        </w:tc>
        <w:tc>
          <w:tcPr>
            <w:tcW w:w="4080" w:type="dxa"/>
          </w:tcPr>
          <w:p w14:paraId="59A6512B" w14:textId="77777777" w:rsidR="003644B7" w:rsidRPr="005C5A59" w:rsidRDefault="003644B7" w:rsidP="003644B7">
            <w:pPr>
              <w:rPr>
                <w:rFonts w:ascii="Arial" w:hAnsi="Arial" w:cs="Arial"/>
              </w:rPr>
            </w:pPr>
          </w:p>
          <w:p w14:paraId="5C84C964" w14:textId="77777777" w:rsidR="003644B7" w:rsidRPr="005C5A59" w:rsidRDefault="003644B7" w:rsidP="003644B7">
            <w:pPr>
              <w:rPr>
                <w:rFonts w:ascii="Arial" w:hAnsi="Arial" w:cs="Arial"/>
              </w:rPr>
            </w:pPr>
            <w:r w:rsidRPr="005C5A59">
              <w:rPr>
                <w:rFonts w:ascii="Arial" w:hAnsi="Arial" w:cs="Arial"/>
              </w:rPr>
              <w:t>Staff Absence</w:t>
            </w:r>
          </w:p>
        </w:tc>
        <w:tc>
          <w:tcPr>
            <w:tcW w:w="9626" w:type="dxa"/>
            <w:vAlign w:val="center"/>
          </w:tcPr>
          <w:p w14:paraId="6D2EFB4F" w14:textId="77777777" w:rsidR="003644B7" w:rsidRPr="003A472F" w:rsidRDefault="003644B7" w:rsidP="00841064">
            <w:pPr>
              <w:rPr>
                <w:rFonts w:ascii="Arial" w:hAnsi="Arial" w:cs="Arial"/>
              </w:rPr>
            </w:pPr>
            <w:r w:rsidRPr="003A472F">
              <w:rPr>
                <w:rFonts w:ascii="Arial" w:hAnsi="Arial" w:cs="Arial"/>
              </w:rPr>
              <w:t xml:space="preserve">These need to be filled in and returned in respect of all absence </w:t>
            </w:r>
            <w:proofErr w:type="gramStart"/>
            <w:r w:rsidRPr="003A472F">
              <w:rPr>
                <w:rFonts w:ascii="Arial" w:hAnsi="Arial" w:cs="Arial"/>
              </w:rPr>
              <w:t>in excess of</w:t>
            </w:r>
            <w:proofErr w:type="gramEnd"/>
            <w:r w:rsidRPr="003A472F">
              <w:rPr>
                <w:rFonts w:ascii="Arial" w:hAnsi="Arial" w:cs="Arial"/>
              </w:rPr>
              <w:t xml:space="preserve"> 5 days for the previous month even if the retention days have not yet been met.  </w:t>
            </w:r>
            <w:r w:rsidRPr="003A472F">
              <w:rPr>
                <w:rFonts w:ascii="Arial" w:hAnsi="Arial" w:cs="Arial"/>
                <w:b/>
              </w:rPr>
              <w:t>Only one month per claim form.</w:t>
            </w:r>
          </w:p>
          <w:p w14:paraId="3E6BFAD0" w14:textId="77777777" w:rsidR="003644B7" w:rsidRPr="003A472F" w:rsidRDefault="003644B7" w:rsidP="00841064">
            <w:pPr>
              <w:rPr>
                <w:rFonts w:ascii="Arial" w:hAnsi="Arial" w:cs="Arial"/>
              </w:rPr>
            </w:pPr>
          </w:p>
        </w:tc>
      </w:tr>
      <w:tr w:rsidR="008A342D" w:rsidRPr="005C5A59" w14:paraId="4E9577DA" w14:textId="77777777" w:rsidTr="008A342D">
        <w:trPr>
          <w:trHeight w:val="589"/>
        </w:trPr>
        <w:tc>
          <w:tcPr>
            <w:tcW w:w="468" w:type="dxa"/>
            <w:vAlign w:val="center"/>
          </w:tcPr>
          <w:p w14:paraId="42A7624C" w14:textId="77777777" w:rsidR="008A342D" w:rsidRPr="005C5A59" w:rsidRDefault="008A342D" w:rsidP="008A342D">
            <w:pPr>
              <w:rPr>
                <w:rFonts w:ascii="Arial" w:hAnsi="Arial" w:cs="Arial"/>
              </w:rPr>
            </w:pPr>
            <w:r>
              <w:rPr>
                <w:rFonts w:ascii="Arial" w:hAnsi="Arial" w:cs="Arial"/>
              </w:rPr>
              <w:t>3</w:t>
            </w:r>
          </w:p>
        </w:tc>
        <w:tc>
          <w:tcPr>
            <w:tcW w:w="4080" w:type="dxa"/>
            <w:vAlign w:val="center"/>
          </w:tcPr>
          <w:p w14:paraId="2A72DCFF" w14:textId="77777777" w:rsidR="008A342D" w:rsidRPr="005C5A59" w:rsidRDefault="008A342D" w:rsidP="008A342D">
            <w:pPr>
              <w:rPr>
                <w:rFonts w:ascii="Arial" w:hAnsi="Arial" w:cs="Arial"/>
              </w:rPr>
            </w:pPr>
            <w:r w:rsidRPr="005C5A59">
              <w:rPr>
                <w:rFonts w:ascii="Arial" w:hAnsi="Arial" w:cs="Arial"/>
              </w:rPr>
              <w:t>Staff Absence</w:t>
            </w:r>
            <w:r w:rsidR="00043E47">
              <w:rPr>
                <w:rFonts w:ascii="Arial" w:hAnsi="Arial" w:cs="Arial"/>
              </w:rPr>
              <w:t xml:space="preserve"> claims </w:t>
            </w:r>
          </w:p>
        </w:tc>
        <w:tc>
          <w:tcPr>
            <w:tcW w:w="9626" w:type="dxa"/>
            <w:vAlign w:val="center"/>
          </w:tcPr>
          <w:p w14:paraId="1394DEE2" w14:textId="2A40723E" w:rsidR="00043E47" w:rsidRPr="003A472F" w:rsidRDefault="00043E47" w:rsidP="00043E47">
            <w:pPr>
              <w:rPr>
                <w:rFonts w:ascii="Arial" w:eastAsia="Calibri" w:hAnsi="Arial" w:cs="Arial"/>
              </w:rPr>
            </w:pPr>
            <w:r w:rsidRPr="003A472F">
              <w:rPr>
                <w:rFonts w:ascii="Arial" w:eastAsia="Calibri" w:hAnsi="Arial" w:cs="Arial"/>
              </w:rPr>
              <w:t>February Staff Absence claims</w:t>
            </w:r>
            <w:r w:rsidR="005833E3">
              <w:rPr>
                <w:rFonts w:ascii="Arial" w:eastAsia="Calibri" w:hAnsi="Arial" w:cs="Arial"/>
              </w:rPr>
              <w:t xml:space="preserve"> – </w:t>
            </w:r>
            <w:proofErr w:type="gramStart"/>
            <w:r w:rsidR="005833E3">
              <w:rPr>
                <w:rFonts w:ascii="Arial" w:eastAsia="Calibri" w:hAnsi="Arial" w:cs="Arial"/>
              </w:rPr>
              <w:t>approx..</w:t>
            </w:r>
            <w:proofErr w:type="gramEnd"/>
            <w:r w:rsidRPr="003A472F">
              <w:rPr>
                <w:rFonts w:ascii="Arial" w:eastAsia="Calibri" w:hAnsi="Arial" w:cs="Arial"/>
              </w:rPr>
              <w:t xml:space="preserve"> </w:t>
            </w:r>
            <w:r w:rsidRPr="00310B60">
              <w:rPr>
                <w:rFonts w:ascii="Arial" w:eastAsia="Calibri" w:hAnsi="Arial" w:cs="Arial"/>
              </w:rPr>
              <w:t>1</w:t>
            </w:r>
            <w:r w:rsidR="00310B60" w:rsidRPr="00310B60">
              <w:rPr>
                <w:rFonts w:ascii="Arial" w:eastAsia="Calibri" w:hAnsi="Arial" w:cs="Arial"/>
              </w:rPr>
              <w:t>3</w:t>
            </w:r>
            <w:r w:rsidRPr="00310B60">
              <w:rPr>
                <w:rFonts w:ascii="Arial" w:eastAsia="Calibri" w:hAnsi="Arial" w:cs="Arial"/>
              </w:rPr>
              <w:t xml:space="preserve"> March 202</w:t>
            </w:r>
            <w:r w:rsidR="005833E3">
              <w:rPr>
                <w:rFonts w:ascii="Arial" w:eastAsia="Calibri" w:hAnsi="Arial" w:cs="Arial"/>
              </w:rPr>
              <w:t>4</w:t>
            </w:r>
            <w:r w:rsidRPr="00310B60">
              <w:rPr>
                <w:rFonts w:ascii="Arial" w:eastAsia="Calibri" w:hAnsi="Arial" w:cs="Arial"/>
              </w:rPr>
              <w:t xml:space="preserve"> and </w:t>
            </w:r>
            <w:r w:rsidRPr="00310B60">
              <w:rPr>
                <w:rFonts w:ascii="Arial" w:hAnsi="Arial" w:cs="Arial"/>
              </w:rPr>
              <w:t xml:space="preserve">March Staff Absence claims </w:t>
            </w:r>
            <w:proofErr w:type="gramStart"/>
            <w:r w:rsidR="005833E3">
              <w:rPr>
                <w:rFonts w:ascii="Arial" w:hAnsi="Arial" w:cs="Arial"/>
              </w:rPr>
              <w:t>approx..</w:t>
            </w:r>
            <w:proofErr w:type="gramEnd"/>
            <w:r w:rsidR="005833E3">
              <w:rPr>
                <w:rFonts w:ascii="Arial" w:hAnsi="Arial" w:cs="Arial"/>
              </w:rPr>
              <w:t xml:space="preserve"> </w:t>
            </w:r>
            <w:r w:rsidRPr="00310B60">
              <w:rPr>
                <w:rFonts w:ascii="Arial" w:hAnsi="Arial" w:cs="Arial"/>
              </w:rPr>
              <w:t>1</w:t>
            </w:r>
            <w:r w:rsidR="00310B60" w:rsidRPr="00310B60">
              <w:rPr>
                <w:rFonts w:ascii="Arial" w:hAnsi="Arial" w:cs="Arial"/>
              </w:rPr>
              <w:t>3</w:t>
            </w:r>
            <w:r w:rsidRPr="00310B60">
              <w:rPr>
                <w:rFonts w:ascii="Arial" w:hAnsi="Arial" w:cs="Arial"/>
              </w:rPr>
              <w:t xml:space="preserve"> April 202</w:t>
            </w:r>
            <w:r w:rsidR="005833E3">
              <w:rPr>
                <w:rFonts w:ascii="Arial" w:hAnsi="Arial" w:cs="Arial"/>
              </w:rPr>
              <w:t>4</w:t>
            </w:r>
          </w:p>
          <w:p w14:paraId="51373913" w14:textId="77777777" w:rsidR="008A342D" w:rsidRPr="00E45C03" w:rsidRDefault="008A342D" w:rsidP="00841064">
            <w:pPr>
              <w:rPr>
                <w:rFonts w:ascii="Arial" w:hAnsi="Arial" w:cs="Arial"/>
                <w:highlight w:val="yellow"/>
              </w:rPr>
            </w:pPr>
          </w:p>
        </w:tc>
      </w:tr>
      <w:tr w:rsidR="005C5A59" w:rsidRPr="005C5A59" w14:paraId="3E5F8C76" w14:textId="77777777" w:rsidTr="00841064">
        <w:tc>
          <w:tcPr>
            <w:tcW w:w="468" w:type="dxa"/>
          </w:tcPr>
          <w:p w14:paraId="5723B9E4" w14:textId="77777777" w:rsidR="003644B7" w:rsidRPr="005C5A59" w:rsidRDefault="003644B7" w:rsidP="003644B7">
            <w:pPr>
              <w:rPr>
                <w:rFonts w:ascii="Arial" w:hAnsi="Arial" w:cs="Arial"/>
              </w:rPr>
            </w:pPr>
          </w:p>
          <w:p w14:paraId="109F358D" w14:textId="77777777" w:rsidR="003644B7" w:rsidRPr="005C5A59" w:rsidRDefault="008A342D" w:rsidP="003644B7">
            <w:pPr>
              <w:rPr>
                <w:rFonts w:ascii="Arial" w:hAnsi="Arial" w:cs="Arial"/>
              </w:rPr>
            </w:pPr>
            <w:r>
              <w:rPr>
                <w:rFonts w:ascii="Arial" w:hAnsi="Arial" w:cs="Arial"/>
              </w:rPr>
              <w:t>4</w:t>
            </w:r>
          </w:p>
        </w:tc>
        <w:tc>
          <w:tcPr>
            <w:tcW w:w="4080" w:type="dxa"/>
          </w:tcPr>
          <w:p w14:paraId="46D60DE8" w14:textId="77777777" w:rsidR="003644B7" w:rsidRPr="005C5A59" w:rsidRDefault="003644B7" w:rsidP="003644B7">
            <w:pPr>
              <w:rPr>
                <w:rFonts w:ascii="Arial" w:hAnsi="Arial" w:cs="Arial"/>
              </w:rPr>
            </w:pPr>
          </w:p>
          <w:p w14:paraId="1CE05327" w14:textId="77777777" w:rsidR="003644B7" w:rsidRPr="005C5A59" w:rsidRDefault="003644B7" w:rsidP="003644B7">
            <w:pPr>
              <w:rPr>
                <w:rFonts w:ascii="Arial" w:hAnsi="Arial" w:cs="Arial"/>
              </w:rPr>
            </w:pPr>
            <w:r w:rsidRPr="005C5A59">
              <w:rPr>
                <w:rFonts w:ascii="Arial" w:hAnsi="Arial" w:cs="Arial"/>
              </w:rPr>
              <w:t>Travel returns</w:t>
            </w:r>
          </w:p>
        </w:tc>
        <w:tc>
          <w:tcPr>
            <w:tcW w:w="9626" w:type="dxa"/>
            <w:vAlign w:val="center"/>
          </w:tcPr>
          <w:p w14:paraId="64E2B8C9" w14:textId="77777777" w:rsidR="003644B7" w:rsidRPr="003A472F" w:rsidRDefault="003644B7" w:rsidP="00841064">
            <w:pPr>
              <w:rPr>
                <w:rFonts w:ascii="Arial" w:hAnsi="Arial" w:cs="Arial"/>
                <w:b/>
              </w:rPr>
            </w:pPr>
            <w:r w:rsidRPr="003A472F">
              <w:rPr>
                <w:rFonts w:ascii="Arial" w:hAnsi="Arial" w:cs="Arial"/>
              </w:rPr>
              <w:t>These need to be submitted fo</w:t>
            </w:r>
            <w:r w:rsidR="00841064" w:rsidRPr="003A472F">
              <w:rPr>
                <w:rFonts w:ascii="Arial" w:hAnsi="Arial" w:cs="Arial"/>
              </w:rPr>
              <w:t>r trips that took place</w:t>
            </w:r>
            <w:r w:rsidRPr="003A472F">
              <w:rPr>
                <w:rFonts w:ascii="Arial" w:hAnsi="Arial" w:cs="Arial"/>
              </w:rPr>
              <w:t xml:space="preserve"> in the previous term.  </w:t>
            </w:r>
            <w:r w:rsidRPr="003A472F">
              <w:rPr>
                <w:rFonts w:ascii="Arial" w:hAnsi="Arial" w:cs="Arial"/>
                <w:b/>
              </w:rPr>
              <w:t>Only one term per return form.  Evolve users do not need to submit a return.  Details will be collected directly from Evolve on a termly basis.</w:t>
            </w:r>
          </w:p>
          <w:p w14:paraId="68D7EB02" w14:textId="77777777" w:rsidR="003644B7" w:rsidRPr="00E45C03" w:rsidRDefault="003644B7" w:rsidP="00841064">
            <w:pPr>
              <w:rPr>
                <w:rFonts w:ascii="Arial" w:hAnsi="Arial" w:cs="Arial"/>
                <w:highlight w:val="yellow"/>
              </w:rPr>
            </w:pPr>
          </w:p>
        </w:tc>
      </w:tr>
      <w:tr w:rsidR="005C5A59" w:rsidRPr="005C5A59" w14:paraId="770D2DCB" w14:textId="77777777" w:rsidTr="00841064">
        <w:tc>
          <w:tcPr>
            <w:tcW w:w="468" w:type="dxa"/>
          </w:tcPr>
          <w:p w14:paraId="729C5172" w14:textId="77777777" w:rsidR="003644B7" w:rsidRPr="005C5A59" w:rsidRDefault="003644B7" w:rsidP="003644B7">
            <w:pPr>
              <w:rPr>
                <w:rFonts w:ascii="Arial" w:hAnsi="Arial" w:cs="Arial"/>
              </w:rPr>
            </w:pPr>
          </w:p>
          <w:p w14:paraId="71ED86A9" w14:textId="77777777" w:rsidR="003644B7" w:rsidRPr="005C5A59" w:rsidRDefault="008A342D" w:rsidP="003644B7">
            <w:pPr>
              <w:rPr>
                <w:rFonts w:ascii="Arial" w:hAnsi="Arial" w:cs="Arial"/>
              </w:rPr>
            </w:pPr>
            <w:r>
              <w:rPr>
                <w:rFonts w:ascii="Arial" w:hAnsi="Arial" w:cs="Arial"/>
              </w:rPr>
              <w:t>5</w:t>
            </w:r>
          </w:p>
        </w:tc>
        <w:tc>
          <w:tcPr>
            <w:tcW w:w="4080" w:type="dxa"/>
          </w:tcPr>
          <w:p w14:paraId="4053F229" w14:textId="77777777" w:rsidR="003644B7" w:rsidRPr="005C5A59" w:rsidRDefault="003644B7" w:rsidP="003644B7">
            <w:pPr>
              <w:rPr>
                <w:rFonts w:ascii="Arial" w:hAnsi="Arial" w:cs="Arial"/>
              </w:rPr>
            </w:pPr>
          </w:p>
          <w:p w14:paraId="6F7DF6F8" w14:textId="77777777" w:rsidR="003644B7" w:rsidRPr="008A342D" w:rsidRDefault="003644B7" w:rsidP="003644B7">
            <w:pPr>
              <w:rPr>
                <w:rFonts w:ascii="Arial" w:hAnsi="Arial" w:cs="Arial"/>
              </w:rPr>
            </w:pPr>
            <w:r w:rsidRPr="008A342D">
              <w:rPr>
                <w:rFonts w:ascii="Arial" w:hAnsi="Arial" w:cs="Arial"/>
              </w:rPr>
              <w:t xml:space="preserve">Invoices for </w:t>
            </w:r>
            <w:r w:rsidR="008A342D" w:rsidRPr="008A342D">
              <w:rPr>
                <w:rFonts w:ascii="Arial" w:hAnsi="Arial" w:cs="Arial"/>
              </w:rPr>
              <w:t>Contents and Fabric cover</w:t>
            </w:r>
          </w:p>
        </w:tc>
        <w:tc>
          <w:tcPr>
            <w:tcW w:w="9626" w:type="dxa"/>
            <w:vAlign w:val="center"/>
          </w:tcPr>
          <w:p w14:paraId="4E786D65" w14:textId="633CA17B" w:rsidR="003644B7" w:rsidRPr="003A472F" w:rsidRDefault="003644B7" w:rsidP="00841064">
            <w:pPr>
              <w:rPr>
                <w:rFonts w:ascii="Arial" w:hAnsi="Arial" w:cs="Arial"/>
              </w:rPr>
            </w:pPr>
            <w:r w:rsidRPr="003A472F">
              <w:rPr>
                <w:rFonts w:ascii="Arial" w:hAnsi="Arial" w:cs="Arial"/>
              </w:rPr>
              <w:t xml:space="preserve">If no invoice is sent in with the </w:t>
            </w:r>
            <w:r w:rsidR="00F51FC5" w:rsidRPr="003A472F">
              <w:rPr>
                <w:rFonts w:ascii="Arial" w:hAnsi="Arial" w:cs="Arial"/>
              </w:rPr>
              <w:t>claim,</w:t>
            </w:r>
            <w:r w:rsidRPr="003A472F">
              <w:rPr>
                <w:rFonts w:ascii="Arial" w:hAnsi="Arial" w:cs="Arial"/>
              </w:rPr>
              <w:t xml:space="preserve"> then they need to be submitted to the Insurance team as soon as they are received.  If settlement will be at ‘Nil cost’ please let the Insurance team know.</w:t>
            </w:r>
          </w:p>
          <w:p w14:paraId="7D09ABB5" w14:textId="77777777" w:rsidR="003644B7" w:rsidRPr="003A472F" w:rsidRDefault="003644B7" w:rsidP="00841064">
            <w:pPr>
              <w:rPr>
                <w:rFonts w:ascii="Arial" w:hAnsi="Arial" w:cs="Arial"/>
              </w:rPr>
            </w:pPr>
          </w:p>
        </w:tc>
      </w:tr>
      <w:tr w:rsidR="003644B7" w:rsidRPr="005C5A59" w14:paraId="7E6BB7FB" w14:textId="77777777" w:rsidTr="00841064">
        <w:trPr>
          <w:trHeight w:val="738"/>
        </w:trPr>
        <w:tc>
          <w:tcPr>
            <w:tcW w:w="468" w:type="dxa"/>
          </w:tcPr>
          <w:p w14:paraId="4FA2CC71" w14:textId="77777777" w:rsidR="003644B7" w:rsidRPr="005C5A59" w:rsidRDefault="003644B7" w:rsidP="003644B7">
            <w:pPr>
              <w:rPr>
                <w:rFonts w:ascii="Arial" w:hAnsi="Arial" w:cs="Arial"/>
              </w:rPr>
            </w:pPr>
          </w:p>
          <w:p w14:paraId="3389E318" w14:textId="77777777" w:rsidR="003644B7" w:rsidRPr="005C5A59" w:rsidRDefault="008A342D" w:rsidP="003644B7">
            <w:pPr>
              <w:rPr>
                <w:rFonts w:ascii="Arial" w:hAnsi="Arial" w:cs="Arial"/>
              </w:rPr>
            </w:pPr>
            <w:r>
              <w:rPr>
                <w:rFonts w:ascii="Arial" w:hAnsi="Arial" w:cs="Arial"/>
              </w:rPr>
              <w:t>6</w:t>
            </w:r>
          </w:p>
        </w:tc>
        <w:tc>
          <w:tcPr>
            <w:tcW w:w="4080" w:type="dxa"/>
          </w:tcPr>
          <w:p w14:paraId="4BD9D39A" w14:textId="77777777" w:rsidR="003644B7" w:rsidRPr="005C5A59" w:rsidRDefault="003644B7" w:rsidP="003644B7">
            <w:pPr>
              <w:rPr>
                <w:rFonts w:ascii="Arial" w:hAnsi="Arial" w:cs="Arial"/>
              </w:rPr>
            </w:pPr>
          </w:p>
          <w:p w14:paraId="7E97AA83" w14:textId="77777777" w:rsidR="003644B7" w:rsidRPr="008A342D" w:rsidRDefault="008A342D" w:rsidP="003644B7">
            <w:pPr>
              <w:rPr>
                <w:rFonts w:ascii="Arial" w:hAnsi="Arial" w:cs="Arial"/>
              </w:rPr>
            </w:pPr>
            <w:r w:rsidRPr="008A342D">
              <w:rPr>
                <w:rFonts w:ascii="Arial" w:hAnsi="Arial" w:cs="Arial"/>
              </w:rPr>
              <w:t>Maternity/Paternity &amp; Contents and Fabric cover</w:t>
            </w:r>
            <w:r>
              <w:rPr>
                <w:rFonts w:ascii="Arial" w:hAnsi="Arial" w:cs="Arial"/>
              </w:rPr>
              <w:t xml:space="preserve"> </w:t>
            </w:r>
            <w:r w:rsidR="003644B7" w:rsidRPr="008A342D">
              <w:rPr>
                <w:rFonts w:ascii="Arial" w:hAnsi="Arial" w:cs="Arial"/>
              </w:rPr>
              <w:t xml:space="preserve">claim form </w:t>
            </w:r>
          </w:p>
        </w:tc>
        <w:tc>
          <w:tcPr>
            <w:tcW w:w="9626" w:type="dxa"/>
            <w:vAlign w:val="center"/>
          </w:tcPr>
          <w:p w14:paraId="1B754F30" w14:textId="08EDCABF" w:rsidR="003644B7" w:rsidRPr="00E45C03" w:rsidRDefault="003644B7" w:rsidP="003B3505">
            <w:pPr>
              <w:rPr>
                <w:rFonts w:ascii="Arial" w:hAnsi="Arial" w:cs="Arial"/>
                <w:highlight w:val="yellow"/>
              </w:rPr>
            </w:pPr>
            <w:r w:rsidRPr="003A472F">
              <w:rPr>
                <w:rFonts w:ascii="Arial" w:hAnsi="Arial" w:cs="Arial"/>
                <w:b/>
              </w:rPr>
              <w:t xml:space="preserve">Claims must be received by the Insurance team </w:t>
            </w:r>
            <w:r w:rsidRPr="007E76E9">
              <w:rPr>
                <w:rFonts w:ascii="Arial" w:hAnsi="Arial" w:cs="Arial"/>
                <w:b/>
              </w:rPr>
              <w:t xml:space="preserve">by </w:t>
            </w:r>
            <w:r w:rsidR="007E76E9" w:rsidRPr="007E76E9">
              <w:rPr>
                <w:rFonts w:ascii="Arial" w:hAnsi="Arial" w:cs="Arial"/>
                <w:b/>
              </w:rPr>
              <w:t>31</w:t>
            </w:r>
            <w:r w:rsidR="007E76E9" w:rsidRPr="007E76E9">
              <w:rPr>
                <w:rFonts w:ascii="Arial" w:hAnsi="Arial" w:cs="Arial"/>
                <w:b/>
                <w:vertAlign w:val="superscript"/>
              </w:rPr>
              <w:t>st</w:t>
            </w:r>
            <w:r w:rsidR="003B3505" w:rsidRPr="007E76E9">
              <w:rPr>
                <w:rFonts w:ascii="Arial" w:hAnsi="Arial" w:cs="Arial"/>
                <w:b/>
              </w:rPr>
              <w:t xml:space="preserve"> </w:t>
            </w:r>
            <w:r w:rsidR="001A52AE" w:rsidRPr="007E76E9">
              <w:rPr>
                <w:rFonts w:ascii="Arial" w:hAnsi="Arial" w:cs="Arial"/>
                <w:b/>
              </w:rPr>
              <w:t>March</w:t>
            </w:r>
            <w:r w:rsidRPr="007E76E9">
              <w:rPr>
                <w:rFonts w:ascii="Arial" w:hAnsi="Arial" w:cs="Arial"/>
                <w:b/>
              </w:rPr>
              <w:t xml:space="preserve"> 20</w:t>
            </w:r>
            <w:r w:rsidR="005C2751" w:rsidRPr="007E76E9">
              <w:rPr>
                <w:rFonts w:ascii="Arial" w:hAnsi="Arial" w:cs="Arial"/>
                <w:b/>
              </w:rPr>
              <w:t>2</w:t>
            </w:r>
            <w:r w:rsidR="005833E3">
              <w:rPr>
                <w:rFonts w:ascii="Arial" w:hAnsi="Arial" w:cs="Arial"/>
                <w:b/>
              </w:rPr>
              <w:t>4</w:t>
            </w:r>
            <w:r w:rsidR="009A71E9" w:rsidRPr="003A472F">
              <w:rPr>
                <w:rFonts w:ascii="Arial" w:hAnsi="Arial" w:cs="Arial"/>
                <w:b/>
              </w:rPr>
              <w:t xml:space="preserve"> </w:t>
            </w:r>
            <w:r w:rsidRPr="003A472F">
              <w:rPr>
                <w:rFonts w:ascii="Arial" w:hAnsi="Arial" w:cs="Arial"/>
              </w:rPr>
              <w:t xml:space="preserve">or will be returned unpaid. </w:t>
            </w:r>
          </w:p>
        </w:tc>
      </w:tr>
    </w:tbl>
    <w:p w14:paraId="057E0655" w14:textId="77777777" w:rsidR="003644B7" w:rsidRPr="005C5A59" w:rsidRDefault="003644B7" w:rsidP="003644B7"/>
    <w:p w14:paraId="4EC59EF4" w14:textId="77777777" w:rsidR="003644B7" w:rsidRPr="005A064E" w:rsidRDefault="008A342D" w:rsidP="008A342D">
      <w:pPr>
        <w:numPr>
          <w:ilvl w:val="0"/>
          <w:numId w:val="32"/>
        </w:numPr>
        <w:rPr>
          <w:rFonts w:ascii="Calibri" w:hAnsi="Calibri" w:cs="Calibri"/>
          <w:color w:val="FF0000"/>
          <w:sz w:val="22"/>
          <w:szCs w:val="22"/>
        </w:rPr>
      </w:pPr>
      <w:r w:rsidRPr="005A064E">
        <w:rPr>
          <w:rFonts w:ascii="Calibri" w:hAnsi="Calibri" w:cs="Calibri"/>
          <w:color w:val="FF0000"/>
          <w:sz w:val="22"/>
          <w:szCs w:val="22"/>
        </w:rPr>
        <w:t xml:space="preserve">Please note that the previous </w:t>
      </w:r>
      <w:r w:rsidR="00CC6715" w:rsidRPr="005A064E">
        <w:rPr>
          <w:rFonts w:ascii="Calibri" w:hAnsi="Calibri" w:cs="Calibri"/>
          <w:color w:val="FF0000"/>
          <w:sz w:val="22"/>
          <w:szCs w:val="22"/>
        </w:rPr>
        <w:t>know</w:t>
      </w:r>
      <w:r w:rsidR="00CC6715">
        <w:rPr>
          <w:rFonts w:ascii="Calibri" w:hAnsi="Calibri" w:cs="Calibri"/>
          <w:color w:val="FF0000"/>
          <w:sz w:val="22"/>
          <w:szCs w:val="22"/>
        </w:rPr>
        <w:t>n</w:t>
      </w:r>
      <w:r w:rsidRPr="005A064E">
        <w:rPr>
          <w:rFonts w:ascii="Calibri" w:hAnsi="Calibri" w:cs="Calibri"/>
          <w:color w:val="FF0000"/>
          <w:sz w:val="22"/>
          <w:szCs w:val="22"/>
        </w:rPr>
        <w:t xml:space="preserve"> damage/Loss Risk Pool is now known as Contents and Fabric cover</w:t>
      </w:r>
      <w:r w:rsidR="00043E47" w:rsidRPr="005A064E">
        <w:rPr>
          <w:rFonts w:ascii="Calibri" w:hAnsi="Calibri" w:cs="Calibri"/>
          <w:color w:val="FF0000"/>
          <w:sz w:val="22"/>
          <w:szCs w:val="22"/>
        </w:rPr>
        <w:t>.</w:t>
      </w:r>
    </w:p>
    <w:p w14:paraId="0E6FD9B3" w14:textId="77777777" w:rsidR="003A747B" w:rsidRPr="00402F03" w:rsidRDefault="003A747B" w:rsidP="003644B7">
      <w:pPr>
        <w:spacing w:line="360" w:lineRule="auto"/>
        <w:jc w:val="center"/>
        <w:outlineLvl w:val="0"/>
        <w:rPr>
          <w:color w:val="FF0000"/>
        </w:rPr>
      </w:pPr>
    </w:p>
    <w:p w14:paraId="73FF6072" w14:textId="0B0B7344" w:rsidR="00A37BAB" w:rsidRPr="00A76197" w:rsidRDefault="00A76197" w:rsidP="00A76197">
      <w:pPr>
        <w:rPr>
          <w:rFonts w:ascii="Arial" w:hAnsi="Arial" w:cs="Arial"/>
          <w:sz w:val="28"/>
          <w:szCs w:val="28"/>
          <w:u w:val="single"/>
        </w:rPr>
        <w:sectPr w:rsidR="00A37BAB" w:rsidRPr="00A76197" w:rsidSect="00F51FC5">
          <w:headerReference w:type="default" r:id="rId24"/>
          <w:footerReference w:type="default" r:id="rId25"/>
          <w:pgSz w:w="16840" w:h="11907" w:orient="landscape" w:code="9"/>
          <w:pgMar w:top="851" w:right="816" w:bottom="567" w:left="1134" w:header="284" w:footer="1270" w:gutter="0"/>
          <w:cols w:space="720"/>
          <w:docGrid w:linePitch="272"/>
        </w:sectPr>
      </w:pPr>
      <w:r w:rsidRPr="0091030E">
        <w:rPr>
          <w:rFonts w:ascii="Arial" w:hAnsi="Arial" w:cs="Arial"/>
          <w:color w:val="FFFFFF" w:themeColor="background1"/>
          <w:sz w:val="28"/>
          <w:szCs w:val="28"/>
          <w:u w:val="single"/>
        </w:rPr>
        <w:t xml:space="preserve">Link to: </w:t>
      </w:r>
      <w:r w:rsidR="00AE1AFD" w:rsidRPr="0091030E">
        <w:rPr>
          <w:rFonts w:ascii="Arial" w:hAnsi="Arial" w:cs="Arial"/>
          <w:color w:val="FFFFFF" w:themeColor="background1"/>
          <w:sz w:val="28"/>
          <w:szCs w:val="28"/>
        </w:rPr>
        <w:t>Schools HR - Monthly Payroll</w:t>
      </w:r>
      <w:r w:rsidR="00AE1AFD" w:rsidRPr="0091030E">
        <w:rPr>
          <w:rFonts w:ascii="Arial" w:hAnsi="Arial" w:cs="Arial"/>
          <w:color w:val="FFFFFF" w:themeColor="background1"/>
          <w:sz w:val="28"/>
          <w:szCs w:val="28"/>
        </w:rPr>
        <w:t xml:space="preserve"> </w:t>
      </w:r>
      <w:r w:rsidR="00AE1AFD" w:rsidRPr="0091030E">
        <w:rPr>
          <w:rFonts w:ascii="Arial" w:hAnsi="Arial" w:cs="Arial"/>
          <w:color w:val="FFFFFF" w:themeColor="background1"/>
          <w:sz w:val="28"/>
          <w:szCs w:val="28"/>
        </w:rPr>
        <w:t>Processing Deadlines 202</w:t>
      </w:r>
      <w:r w:rsidR="005833E3" w:rsidRPr="0091030E">
        <w:rPr>
          <w:rFonts w:ascii="Arial" w:hAnsi="Arial" w:cs="Arial"/>
          <w:color w:val="FFFFFF" w:themeColor="background1"/>
          <w:sz w:val="28"/>
          <w:szCs w:val="28"/>
        </w:rPr>
        <w:t>3</w:t>
      </w:r>
      <w:r w:rsidR="00AE1AFD" w:rsidRPr="0091030E">
        <w:rPr>
          <w:rFonts w:ascii="Arial" w:hAnsi="Arial" w:cs="Arial"/>
          <w:color w:val="FFFFFF" w:themeColor="background1"/>
          <w:sz w:val="28"/>
          <w:szCs w:val="28"/>
        </w:rPr>
        <w:t>-202</w:t>
      </w:r>
      <w:r w:rsidR="005833E3" w:rsidRPr="0091030E">
        <w:rPr>
          <w:rFonts w:ascii="Arial" w:hAnsi="Arial" w:cs="Arial"/>
          <w:color w:val="FFFFFF" w:themeColor="background1"/>
          <w:sz w:val="28"/>
          <w:szCs w:val="28"/>
        </w:rPr>
        <w:t>4</w:t>
      </w:r>
      <w:r w:rsidR="005833E3">
        <w:rPr>
          <w:rStyle w:val="Hyperlink"/>
          <w:rFonts w:ascii="Arial" w:hAnsi="Arial" w:cs="Arial"/>
          <w:sz w:val="28"/>
          <w:szCs w:val="28"/>
        </w:rPr>
        <w:t xml:space="preserve"> </w:t>
      </w:r>
    </w:p>
    <w:p w14:paraId="2723ED00" w14:textId="77777777" w:rsidR="00F47D7E" w:rsidRPr="00402F03" w:rsidRDefault="00F47D7E" w:rsidP="00B63053">
      <w:pPr>
        <w:rPr>
          <w:color w:val="FF0000"/>
        </w:rPr>
      </w:pPr>
    </w:p>
    <w:sectPr w:rsidR="00F47D7E" w:rsidRPr="00402F03" w:rsidSect="00A37BAB">
      <w:pgSz w:w="11907" w:h="16840" w:code="9"/>
      <w:pgMar w:top="816" w:right="1134" w:bottom="1134" w:left="851" w:header="284" w:footer="12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7C3D" w14:textId="77777777" w:rsidR="00304AF3" w:rsidRDefault="00304AF3">
      <w:r>
        <w:separator/>
      </w:r>
    </w:p>
  </w:endnote>
  <w:endnote w:type="continuationSeparator" w:id="0">
    <w:p w14:paraId="58A257CB" w14:textId="77777777" w:rsidR="00304AF3" w:rsidRDefault="0030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7DFC" w14:textId="77777777" w:rsidR="0094658F" w:rsidRDefault="0094658F" w:rsidP="00855A10">
    <w:pPr>
      <w:pStyle w:val="Footer"/>
      <w:tabs>
        <w:tab w:val="clear" w:pos="8306"/>
        <w:tab w:val="right" w:pos="935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942D" w14:textId="77777777" w:rsidR="00304AF3" w:rsidRDefault="00304AF3">
      <w:r>
        <w:separator/>
      </w:r>
    </w:p>
  </w:footnote>
  <w:footnote w:type="continuationSeparator" w:id="0">
    <w:p w14:paraId="40B75E63" w14:textId="77777777" w:rsidR="00304AF3" w:rsidRDefault="00304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D21F" w14:textId="216E717C" w:rsidR="00B935B0" w:rsidRDefault="00925FFD">
    <w:pPr>
      <w:pStyle w:val="Header"/>
    </w:pPr>
    <w:r>
      <w:rPr>
        <w:noProof/>
      </w:rPr>
      <w:drawing>
        <wp:anchor distT="0" distB="0" distL="114300" distR="114300" simplePos="0" relativeHeight="251657728" behindDoc="0" locked="0" layoutInCell="1" allowOverlap="1" wp14:anchorId="073DF7E7" wp14:editId="13258510">
          <wp:simplePos x="0" y="0"/>
          <wp:positionH relativeFrom="page">
            <wp:posOffset>8401685</wp:posOffset>
          </wp:positionH>
          <wp:positionV relativeFrom="page">
            <wp:posOffset>31750</wp:posOffset>
          </wp:positionV>
          <wp:extent cx="1619885" cy="492760"/>
          <wp:effectExtent l="0" t="0" r="0" b="0"/>
          <wp:wrapTight wrapText="bothSides">
            <wp:wrapPolygon edited="0">
              <wp:start x="0" y="0"/>
              <wp:lineTo x="0" y="20876"/>
              <wp:lineTo x="21338" y="20876"/>
              <wp:lineTo x="21338" y="0"/>
              <wp:lineTo x="0" y="0"/>
            </wp:wrapPolygon>
          </wp:wrapTight>
          <wp:docPr id="6"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C1D"/>
    <w:multiLevelType w:val="hybridMultilevel"/>
    <w:tmpl w:val="693CA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11A22"/>
    <w:multiLevelType w:val="hybridMultilevel"/>
    <w:tmpl w:val="73088918"/>
    <w:lvl w:ilvl="0" w:tplc="A496B8A4">
      <w:numFmt w:val="bullet"/>
      <w:lvlText w:val="-"/>
      <w:lvlJc w:val="left"/>
      <w:pPr>
        <w:tabs>
          <w:tab w:val="num" w:pos="720"/>
        </w:tabs>
        <w:ind w:left="720" w:hanging="360"/>
      </w:pPr>
      <w:rPr>
        <w:rFonts w:ascii="Arial" w:eastAsia="Times New Roman" w:hAnsi="Arial"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D47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5B4C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B1D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E50F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222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00261C"/>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AEF7D9A"/>
    <w:multiLevelType w:val="hybridMultilevel"/>
    <w:tmpl w:val="9A821AD4"/>
    <w:lvl w:ilvl="0" w:tplc="A496B8A4">
      <w:numFmt w:val="bullet"/>
      <w:lvlText w:val="-"/>
      <w:lvlJc w:val="left"/>
      <w:pPr>
        <w:tabs>
          <w:tab w:val="num" w:pos="360"/>
        </w:tabs>
        <w:ind w:left="360" w:hanging="360"/>
      </w:pPr>
      <w:rPr>
        <w:rFonts w:ascii="Arial" w:eastAsia="Times New Roman" w:hAnsi="Arial"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8A1676"/>
    <w:multiLevelType w:val="hybridMultilevel"/>
    <w:tmpl w:val="E8B62BEC"/>
    <w:lvl w:ilvl="0" w:tplc="2332A916">
      <w:start w:val="1"/>
      <w:numFmt w:val="decimal"/>
      <w:lvlText w:val="%1."/>
      <w:lvlJc w:val="left"/>
      <w:pPr>
        <w:tabs>
          <w:tab w:val="num" w:pos="720"/>
        </w:tabs>
        <w:ind w:left="720" w:hanging="360"/>
      </w:pPr>
      <w:rPr>
        <w:rFonts w:ascii="Arial (W1)" w:hAnsi="Arial (W1)"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8E2067"/>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0C444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C2B72"/>
    <w:multiLevelType w:val="hybridMultilevel"/>
    <w:tmpl w:val="EEA0275A"/>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AD74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5A632E"/>
    <w:multiLevelType w:val="hybridMultilevel"/>
    <w:tmpl w:val="4906E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026A12"/>
    <w:multiLevelType w:val="hybridMultilevel"/>
    <w:tmpl w:val="079C4972"/>
    <w:lvl w:ilvl="0" w:tplc="12DCF4F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2118A"/>
    <w:multiLevelType w:val="hybridMultilevel"/>
    <w:tmpl w:val="FF1803F0"/>
    <w:lvl w:ilvl="0" w:tplc="6B02AD98">
      <w:start w:val="1"/>
      <w:numFmt w:val="decimal"/>
      <w:lvlText w:val="%1."/>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4754D3"/>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ABC7CAB"/>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2E5059E"/>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73B766C"/>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742761C"/>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2D50109"/>
    <w:multiLevelType w:val="hybridMultilevel"/>
    <w:tmpl w:val="AA5408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354A9"/>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DAB24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F705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DA1486"/>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5B47EF5"/>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4547A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D145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2471E4"/>
    <w:multiLevelType w:val="hybridMultilevel"/>
    <w:tmpl w:val="06B465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E816C85"/>
    <w:multiLevelType w:val="singleLevel"/>
    <w:tmpl w:val="0809000F"/>
    <w:lvl w:ilvl="0">
      <w:start w:val="1"/>
      <w:numFmt w:val="decimal"/>
      <w:lvlText w:val="%1."/>
      <w:lvlJc w:val="left"/>
      <w:pPr>
        <w:tabs>
          <w:tab w:val="num" w:pos="360"/>
        </w:tabs>
        <w:ind w:left="360" w:hanging="360"/>
      </w:pPr>
    </w:lvl>
  </w:abstractNum>
  <w:num w:numId="1" w16cid:durableId="1023945465">
    <w:abstractNumId w:val="11"/>
  </w:num>
  <w:num w:numId="2" w16cid:durableId="1250701740">
    <w:abstractNumId w:val="13"/>
  </w:num>
  <w:num w:numId="3" w16cid:durableId="294222368">
    <w:abstractNumId w:val="3"/>
  </w:num>
  <w:num w:numId="4" w16cid:durableId="1272057337">
    <w:abstractNumId w:val="25"/>
  </w:num>
  <w:num w:numId="5" w16cid:durableId="1905796298">
    <w:abstractNumId w:val="28"/>
  </w:num>
  <w:num w:numId="6" w16cid:durableId="1630278326">
    <w:abstractNumId w:val="17"/>
  </w:num>
  <w:num w:numId="7" w16cid:durableId="357393570">
    <w:abstractNumId w:val="24"/>
  </w:num>
  <w:num w:numId="8" w16cid:durableId="1871332872">
    <w:abstractNumId w:val="6"/>
  </w:num>
  <w:num w:numId="9" w16cid:durableId="1278441004">
    <w:abstractNumId w:val="29"/>
  </w:num>
  <w:num w:numId="10" w16cid:durableId="57559149">
    <w:abstractNumId w:val="5"/>
  </w:num>
  <w:num w:numId="11" w16cid:durableId="713695198">
    <w:abstractNumId w:val="4"/>
  </w:num>
  <w:num w:numId="12" w16cid:durableId="1269239078">
    <w:abstractNumId w:val="2"/>
  </w:num>
  <w:num w:numId="13" w16cid:durableId="1381396592">
    <w:abstractNumId w:val="21"/>
  </w:num>
  <w:num w:numId="14" w16cid:durableId="533856724">
    <w:abstractNumId w:val="27"/>
  </w:num>
  <w:num w:numId="15" w16cid:durableId="1337538219">
    <w:abstractNumId w:val="23"/>
  </w:num>
  <w:num w:numId="16" w16cid:durableId="1144007004">
    <w:abstractNumId w:val="10"/>
  </w:num>
  <w:num w:numId="17" w16cid:durableId="1498422610">
    <w:abstractNumId w:val="20"/>
  </w:num>
  <w:num w:numId="18" w16cid:durableId="1874466017">
    <w:abstractNumId w:val="26"/>
  </w:num>
  <w:num w:numId="19" w16cid:durableId="844054474">
    <w:abstractNumId w:val="7"/>
  </w:num>
  <w:num w:numId="20" w16cid:durableId="1018048417">
    <w:abstractNumId w:val="19"/>
  </w:num>
  <w:num w:numId="21" w16cid:durableId="1447652274">
    <w:abstractNumId w:val="18"/>
  </w:num>
  <w:num w:numId="22" w16cid:durableId="377123423">
    <w:abstractNumId w:val="31"/>
  </w:num>
  <w:num w:numId="23" w16cid:durableId="954019232">
    <w:abstractNumId w:val="16"/>
  </w:num>
  <w:num w:numId="24" w16cid:durableId="1622954340">
    <w:abstractNumId w:val="14"/>
  </w:num>
  <w:num w:numId="25" w16cid:durableId="153104010">
    <w:abstractNumId w:val="9"/>
  </w:num>
  <w:num w:numId="26" w16cid:durableId="2052724413">
    <w:abstractNumId w:val="0"/>
  </w:num>
  <w:num w:numId="27" w16cid:durableId="1874145593">
    <w:abstractNumId w:val="30"/>
  </w:num>
  <w:num w:numId="28" w16cid:durableId="713773980">
    <w:abstractNumId w:val="12"/>
  </w:num>
  <w:num w:numId="29" w16cid:durableId="1432551634">
    <w:abstractNumId w:val="15"/>
  </w:num>
  <w:num w:numId="30" w16cid:durableId="384570923">
    <w:abstractNumId w:val="1"/>
  </w:num>
  <w:num w:numId="31" w16cid:durableId="141969283">
    <w:abstractNumId w:val="8"/>
  </w:num>
  <w:num w:numId="32" w16cid:durableId="12427625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9D"/>
    <w:rsid w:val="000004B7"/>
    <w:rsid w:val="000137C5"/>
    <w:rsid w:val="000223EF"/>
    <w:rsid w:val="000306A0"/>
    <w:rsid w:val="00033F3D"/>
    <w:rsid w:val="00034C7C"/>
    <w:rsid w:val="00034D73"/>
    <w:rsid w:val="00035799"/>
    <w:rsid w:val="00043E47"/>
    <w:rsid w:val="00044771"/>
    <w:rsid w:val="00047D46"/>
    <w:rsid w:val="0005220D"/>
    <w:rsid w:val="000533CF"/>
    <w:rsid w:val="00057F09"/>
    <w:rsid w:val="00076443"/>
    <w:rsid w:val="000901E8"/>
    <w:rsid w:val="00090691"/>
    <w:rsid w:val="0009509A"/>
    <w:rsid w:val="0009759D"/>
    <w:rsid w:val="000A3889"/>
    <w:rsid w:val="000A5ACE"/>
    <w:rsid w:val="000B7EDC"/>
    <w:rsid w:val="000C1ED7"/>
    <w:rsid w:val="000C279D"/>
    <w:rsid w:val="000C28A0"/>
    <w:rsid w:val="000C7BB1"/>
    <w:rsid w:val="000D504F"/>
    <w:rsid w:val="000E5B91"/>
    <w:rsid w:val="000F29C6"/>
    <w:rsid w:val="000F30F2"/>
    <w:rsid w:val="000F4CA3"/>
    <w:rsid w:val="00100E21"/>
    <w:rsid w:val="00101205"/>
    <w:rsid w:val="0011175C"/>
    <w:rsid w:val="00112E31"/>
    <w:rsid w:val="001143A7"/>
    <w:rsid w:val="0012235D"/>
    <w:rsid w:val="001265EC"/>
    <w:rsid w:val="00135A8E"/>
    <w:rsid w:val="001410C9"/>
    <w:rsid w:val="00141EB0"/>
    <w:rsid w:val="0014248D"/>
    <w:rsid w:val="00145520"/>
    <w:rsid w:val="001456C1"/>
    <w:rsid w:val="001466F9"/>
    <w:rsid w:val="00146F0A"/>
    <w:rsid w:val="00150494"/>
    <w:rsid w:val="001569B9"/>
    <w:rsid w:val="001573EA"/>
    <w:rsid w:val="0016113E"/>
    <w:rsid w:val="00162553"/>
    <w:rsid w:val="00164B6D"/>
    <w:rsid w:val="00165766"/>
    <w:rsid w:val="00171F31"/>
    <w:rsid w:val="00180748"/>
    <w:rsid w:val="00187D3F"/>
    <w:rsid w:val="001929E3"/>
    <w:rsid w:val="001939EA"/>
    <w:rsid w:val="001A0938"/>
    <w:rsid w:val="001A52AE"/>
    <w:rsid w:val="001A6103"/>
    <w:rsid w:val="001A7C79"/>
    <w:rsid w:val="001B01FC"/>
    <w:rsid w:val="001B74C7"/>
    <w:rsid w:val="001B7B4E"/>
    <w:rsid w:val="001C424A"/>
    <w:rsid w:val="001D6A52"/>
    <w:rsid w:val="001D7A88"/>
    <w:rsid w:val="001E3B42"/>
    <w:rsid w:val="001F0C30"/>
    <w:rsid w:val="001F0D98"/>
    <w:rsid w:val="0020207A"/>
    <w:rsid w:val="00206AF0"/>
    <w:rsid w:val="002076D8"/>
    <w:rsid w:val="0021012F"/>
    <w:rsid w:val="00212CB9"/>
    <w:rsid w:val="0022390A"/>
    <w:rsid w:val="00225CC8"/>
    <w:rsid w:val="00230E39"/>
    <w:rsid w:val="0023403A"/>
    <w:rsid w:val="0023480E"/>
    <w:rsid w:val="00237A31"/>
    <w:rsid w:val="002448A8"/>
    <w:rsid w:val="002454BA"/>
    <w:rsid w:val="00252AE7"/>
    <w:rsid w:val="00254006"/>
    <w:rsid w:val="00254EF6"/>
    <w:rsid w:val="00256421"/>
    <w:rsid w:val="00263070"/>
    <w:rsid w:val="00266BF1"/>
    <w:rsid w:val="00267CB2"/>
    <w:rsid w:val="0027185E"/>
    <w:rsid w:val="00274220"/>
    <w:rsid w:val="0028273F"/>
    <w:rsid w:val="00282FC9"/>
    <w:rsid w:val="00296922"/>
    <w:rsid w:val="002A20E3"/>
    <w:rsid w:val="002D2603"/>
    <w:rsid w:val="002D5B63"/>
    <w:rsid w:val="002D7154"/>
    <w:rsid w:val="002E1405"/>
    <w:rsid w:val="002E1F4B"/>
    <w:rsid w:val="002E2966"/>
    <w:rsid w:val="002F3008"/>
    <w:rsid w:val="002F4DFD"/>
    <w:rsid w:val="00304AF3"/>
    <w:rsid w:val="00305802"/>
    <w:rsid w:val="00310B60"/>
    <w:rsid w:val="00316CEB"/>
    <w:rsid w:val="00317462"/>
    <w:rsid w:val="00330CD9"/>
    <w:rsid w:val="0034076E"/>
    <w:rsid w:val="003461D1"/>
    <w:rsid w:val="00354A0C"/>
    <w:rsid w:val="0035666A"/>
    <w:rsid w:val="003566E7"/>
    <w:rsid w:val="00361B92"/>
    <w:rsid w:val="003631BB"/>
    <w:rsid w:val="003644B7"/>
    <w:rsid w:val="003659CD"/>
    <w:rsid w:val="00366614"/>
    <w:rsid w:val="003674B5"/>
    <w:rsid w:val="00370D7E"/>
    <w:rsid w:val="00381956"/>
    <w:rsid w:val="003902E4"/>
    <w:rsid w:val="003A0748"/>
    <w:rsid w:val="003A472F"/>
    <w:rsid w:val="003A747B"/>
    <w:rsid w:val="003B3505"/>
    <w:rsid w:val="003B4C8A"/>
    <w:rsid w:val="003B7E87"/>
    <w:rsid w:val="003C0F29"/>
    <w:rsid w:val="003C2CA1"/>
    <w:rsid w:val="003C74D3"/>
    <w:rsid w:val="003E30CA"/>
    <w:rsid w:val="003E30FC"/>
    <w:rsid w:val="003F0687"/>
    <w:rsid w:val="003F11E4"/>
    <w:rsid w:val="003F2EF6"/>
    <w:rsid w:val="003F712F"/>
    <w:rsid w:val="00402F03"/>
    <w:rsid w:val="00403C2F"/>
    <w:rsid w:val="004072B2"/>
    <w:rsid w:val="00407AE6"/>
    <w:rsid w:val="00410ECB"/>
    <w:rsid w:val="00412120"/>
    <w:rsid w:val="00420E20"/>
    <w:rsid w:val="00425745"/>
    <w:rsid w:val="00430147"/>
    <w:rsid w:val="00431B52"/>
    <w:rsid w:val="004336B1"/>
    <w:rsid w:val="00434533"/>
    <w:rsid w:val="00434A49"/>
    <w:rsid w:val="0044353C"/>
    <w:rsid w:val="004461FE"/>
    <w:rsid w:val="004559F6"/>
    <w:rsid w:val="00455CBB"/>
    <w:rsid w:val="00460603"/>
    <w:rsid w:val="004641ED"/>
    <w:rsid w:val="004678DC"/>
    <w:rsid w:val="004751EA"/>
    <w:rsid w:val="00477C03"/>
    <w:rsid w:val="00482CF3"/>
    <w:rsid w:val="0048680E"/>
    <w:rsid w:val="00492311"/>
    <w:rsid w:val="00493453"/>
    <w:rsid w:val="00494883"/>
    <w:rsid w:val="004A51D5"/>
    <w:rsid w:val="004B190B"/>
    <w:rsid w:val="004B2134"/>
    <w:rsid w:val="004B3B44"/>
    <w:rsid w:val="004B7CF0"/>
    <w:rsid w:val="004C4FC6"/>
    <w:rsid w:val="004E12C1"/>
    <w:rsid w:val="004E55B2"/>
    <w:rsid w:val="004F0C4E"/>
    <w:rsid w:val="004F19AB"/>
    <w:rsid w:val="00506D35"/>
    <w:rsid w:val="005277CE"/>
    <w:rsid w:val="00535BD8"/>
    <w:rsid w:val="0053629E"/>
    <w:rsid w:val="00540F44"/>
    <w:rsid w:val="005428A6"/>
    <w:rsid w:val="00555E2C"/>
    <w:rsid w:val="005565AD"/>
    <w:rsid w:val="00561CCF"/>
    <w:rsid w:val="005629CE"/>
    <w:rsid w:val="0057013D"/>
    <w:rsid w:val="00575C6A"/>
    <w:rsid w:val="00575CD5"/>
    <w:rsid w:val="00576850"/>
    <w:rsid w:val="005833E3"/>
    <w:rsid w:val="00590C73"/>
    <w:rsid w:val="00593655"/>
    <w:rsid w:val="005A064E"/>
    <w:rsid w:val="005A7BD9"/>
    <w:rsid w:val="005B5151"/>
    <w:rsid w:val="005C1663"/>
    <w:rsid w:val="005C2286"/>
    <w:rsid w:val="005C2751"/>
    <w:rsid w:val="005C4BD4"/>
    <w:rsid w:val="005C5A59"/>
    <w:rsid w:val="005D4AB9"/>
    <w:rsid w:val="005D587C"/>
    <w:rsid w:val="005E492B"/>
    <w:rsid w:val="005F0486"/>
    <w:rsid w:val="00627C47"/>
    <w:rsid w:val="006321CA"/>
    <w:rsid w:val="00637DFB"/>
    <w:rsid w:val="00640004"/>
    <w:rsid w:val="00640DE4"/>
    <w:rsid w:val="00644CB4"/>
    <w:rsid w:val="00644E8C"/>
    <w:rsid w:val="006552C3"/>
    <w:rsid w:val="00657BE9"/>
    <w:rsid w:val="006644BB"/>
    <w:rsid w:val="0067630C"/>
    <w:rsid w:val="00682883"/>
    <w:rsid w:val="0068352D"/>
    <w:rsid w:val="00696628"/>
    <w:rsid w:val="00696B41"/>
    <w:rsid w:val="006A6883"/>
    <w:rsid w:val="006A6F3A"/>
    <w:rsid w:val="006A78FF"/>
    <w:rsid w:val="006B4E7B"/>
    <w:rsid w:val="006B7879"/>
    <w:rsid w:val="006D4BE5"/>
    <w:rsid w:val="006D77CF"/>
    <w:rsid w:val="006E2460"/>
    <w:rsid w:val="006F2821"/>
    <w:rsid w:val="006F5309"/>
    <w:rsid w:val="006F5DCF"/>
    <w:rsid w:val="006F62A8"/>
    <w:rsid w:val="00726D3B"/>
    <w:rsid w:val="00726ED1"/>
    <w:rsid w:val="00731CAA"/>
    <w:rsid w:val="007348E8"/>
    <w:rsid w:val="00740FCB"/>
    <w:rsid w:val="00752A8C"/>
    <w:rsid w:val="00757970"/>
    <w:rsid w:val="007646F7"/>
    <w:rsid w:val="00781C50"/>
    <w:rsid w:val="00787304"/>
    <w:rsid w:val="007874F8"/>
    <w:rsid w:val="00794017"/>
    <w:rsid w:val="00795ADF"/>
    <w:rsid w:val="007B1221"/>
    <w:rsid w:val="007B57CE"/>
    <w:rsid w:val="007B6D11"/>
    <w:rsid w:val="007B6E99"/>
    <w:rsid w:val="007C109F"/>
    <w:rsid w:val="007C2725"/>
    <w:rsid w:val="007C461D"/>
    <w:rsid w:val="007C5CFD"/>
    <w:rsid w:val="007D0262"/>
    <w:rsid w:val="007D19B6"/>
    <w:rsid w:val="007E0D3B"/>
    <w:rsid w:val="007E508D"/>
    <w:rsid w:val="007E76E9"/>
    <w:rsid w:val="007F6D61"/>
    <w:rsid w:val="00802430"/>
    <w:rsid w:val="00804C96"/>
    <w:rsid w:val="00812970"/>
    <w:rsid w:val="0081617C"/>
    <w:rsid w:val="00841064"/>
    <w:rsid w:val="00843401"/>
    <w:rsid w:val="00851CB8"/>
    <w:rsid w:val="00855177"/>
    <w:rsid w:val="00855A10"/>
    <w:rsid w:val="00860D77"/>
    <w:rsid w:val="00861161"/>
    <w:rsid w:val="00862602"/>
    <w:rsid w:val="0086675F"/>
    <w:rsid w:val="00872706"/>
    <w:rsid w:val="008755F1"/>
    <w:rsid w:val="00893CE6"/>
    <w:rsid w:val="008978CE"/>
    <w:rsid w:val="008A0700"/>
    <w:rsid w:val="008A342D"/>
    <w:rsid w:val="008A7D87"/>
    <w:rsid w:val="008C111F"/>
    <w:rsid w:val="008D034F"/>
    <w:rsid w:val="008E1FC3"/>
    <w:rsid w:val="008E77F4"/>
    <w:rsid w:val="008E790C"/>
    <w:rsid w:val="008E7FD6"/>
    <w:rsid w:val="008F28CF"/>
    <w:rsid w:val="008F6818"/>
    <w:rsid w:val="009002F8"/>
    <w:rsid w:val="0091030E"/>
    <w:rsid w:val="0091348E"/>
    <w:rsid w:val="00914D26"/>
    <w:rsid w:val="00917385"/>
    <w:rsid w:val="009217AB"/>
    <w:rsid w:val="00925FFD"/>
    <w:rsid w:val="009265A5"/>
    <w:rsid w:val="00931117"/>
    <w:rsid w:val="009402B0"/>
    <w:rsid w:val="00945522"/>
    <w:rsid w:val="0094658F"/>
    <w:rsid w:val="00951F25"/>
    <w:rsid w:val="00957F0C"/>
    <w:rsid w:val="00970F97"/>
    <w:rsid w:val="00977BE4"/>
    <w:rsid w:val="00982402"/>
    <w:rsid w:val="00987595"/>
    <w:rsid w:val="00991794"/>
    <w:rsid w:val="009A71E9"/>
    <w:rsid w:val="009A7310"/>
    <w:rsid w:val="009A7C7B"/>
    <w:rsid w:val="009B4658"/>
    <w:rsid w:val="009B4AD6"/>
    <w:rsid w:val="009D5C93"/>
    <w:rsid w:val="009E69F0"/>
    <w:rsid w:val="009F2789"/>
    <w:rsid w:val="009F2F4B"/>
    <w:rsid w:val="009F437D"/>
    <w:rsid w:val="009F5692"/>
    <w:rsid w:val="00A030E3"/>
    <w:rsid w:val="00A167C5"/>
    <w:rsid w:val="00A260F6"/>
    <w:rsid w:val="00A27237"/>
    <w:rsid w:val="00A32247"/>
    <w:rsid w:val="00A37BAB"/>
    <w:rsid w:val="00A46F1F"/>
    <w:rsid w:val="00A51389"/>
    <w:rsid w:val="00A54343"/>
    <w:rsid w:val="00A5746C"/>
    <w:rsid w:val="00A5780E"/>
    <w:rsid w:val="00A579D2"/>
    <w:rsid w:val="00A63065"/>
    <w:rsid w:val="00A76197"/>
    <w:rsid w:val="00A83570"/>
    <w:rsid w:val="00A873B6"/>
    <w:rsid w:val="00A92519"/>
    <w:rsid w:val="00AA5150"/>
    <w:rsid w:val="00AB2CE6"/>
    <w:rsid w:val="00AB3A9F"/>
    <w:rsid w:val="00AB7620"/>
    <w:rsid w:val="00AC119C"/>
    <w:rsid w:val="00AC4FFA"/>
    <w:rsid w:val="00AC57CD"/>
    <w:rsid w:val="00AE1AFD"/>
    <w:rsid w:val="00AE4D45"/>
    <w:rsid w:val="00AE6372"/>
    <w:rsid w:val="00AE66AD"/>
    <w:rsid w:val="00AF197D"/>
    <w:rsid w:val="00AF2350"/>
    <w:rsid w:val="00AF7341"/>
    <w:rsid w:val="00B01F8A"/>
    <w:rsid w:val="00B211E8"/>
    <w:rsid w:val="00B232D8"/>
    <w:rsid w:val="00B2701A"/>
    <w:rsid w:val="00B346C8"/>
    <w:rsid w:val="00B41AB2"/>
    <w:rsid w:val="00B4779D"/>
    <w:rsid w:val="00B5193A"/>
    <w:rsid w:val="00B52EEC"/>
    <w:rsid w:val="00B63053"/>
    <w:rsid w:val="00B6468B"/>
    <w:rsid w:val="00B65D24"/>
    <w:rsid w:val="00B77A33"/>
    <w:rsid w:val="00B935B0"/>
    <w:rsid w:val="00B94196"/>
    <w:rsid w:val="00BA1BD3"/>
    <w:rsid w:val="00BA3037"/>
    <w:rsid w:val="00BA475D"/>
    <w:rsid w:val="00BB1FE7"/>
    <w:rsid w:val="00BB4F34"/>
    <w:rsid w:val="00BD1367"/>
    <w:rsid w:val="00BE57B5"/>
    <w:rsid w:val="00BF1338"/>
    <w:rsid w:val="00BF1E9A"/>
    <w:rsid w:val="00BF763F"/>
    <w:rsid w:val="00C02471"/>
    <w:rsid w:val="00C02A23"/>
    <w:rsid w:val="00C041DE"/>
    <w:rsid w:val="00C07FCA"/>
    <w:rsid w:val="00C10C92"/>
    <w:rsid w:val="00C12972"/>
    <w:rsid w:val="00C17F32"/>
    <w:rsid w:val="00C23363"/>
    <w:rsid w:val="00C2591E"/>
    <w:rsid w:val="00C30915"/>
    <w:rsid w:val="00C4079E"/>
    <w:rsid w:val="00C43BFA"/>
    <w:rsid w:val="00C5312A"/>
    <w:rsid w:val="00C57CD8"/>
    <w:rsid w:val="00C73F95"/>
    <w:rsid w:val="00C805F7"/>
    <w:rsid w:val="00C81BF4"/>
    <w:rsid w:val="00C8452E"/>
    <w:rsid w:val="00C85B20"/>
    <w:rsid w:val="00C94050"/>
    <w:rsid w:val="00C9520F"/>
    <w:rsid w:val="00CA632F"/>
    <w:rsid w:val="00CA7BAB"/>
    <w:rsid w:val="00CC0C39"/>
    <w:rsid w:val="00CC6715"/>
    <w:rsid w:val="00CC7502"/>
    <w:rsid w:val="00CD37FB"/>
    <w:rsid w:val="00CE0F45"/>
    <w:rsid w:val="00CE34BB"/>
    <w:rsid w:val="00CE44CE"/>
    <w:rsid w:val="00CE4896"/>
    <w:rsid w:val="00CE4A6D"/>
    <w:rsid w:val="00CF1EB5"/>
    <w:rsid w:val="00CF2040"/>
    <w:rsid w:val="00D07EE0"/>
    <w:rsid w:val="00D11CAC"/>
    <w:rsid w:val="00D13694"/>
    <w:rsid w:val="00D21041"/>
    <w:rsid w:val="00D21EE7"/>
    <w:rsid w:val="00D24585"/>
    <w:rsid w:val="00D2626B"/>
    <w:rsid w:val="00D418E7"/>
    <w:rsid w:val="00D41E68"/>
    <w:rsid w:val="00D430E6"/>
    <w:rsid w:val="00D62362"/>
    <w:rsid w:val="00D62816"/>
    <w:rsid w:val="00D66999"/>
    <w:rsid w:val="00D6747B"/>
    <w:rsid w:val="00D709E2"/>
    <w:rsid w:val="00D7220E"/>
    <w:rsid w:val="00D77324"/>
    <w:rsid w:val="00D87715"/>
    <w:rsid w:val="00D91F1D"/>
    <w:rsid w:val="00D922C4"/>
    <w:rsid w:val="00D95A1E"/>
    <w:rsid w:val="00D96D9D"/>
    <w:rsid w:val="00DA1CDB"/>
    <w:rsid w:val="00DA6C5E"/>
    <w:rsid w:val="00DB1609"/>
    <w:rsid w:val="00DB2DCA"/>
    <w:rsid w:val="00DB388D"/>
    <w:rsid w:val="00DB6841"/>
    <w:rsid w:val="00DC0EFC"/>
    <w:rsid w:val="00DC107A"/>
    <w:rsid w:val="00DC249D"/>
    <w:rsid w:val="00DC51CC"/>
    <w:rsid w:val="00DE1730"/>
    <w:rsid w:val="00DE21FB"/>
    <w:rsid w:val="00DE610A"/>
    <w:rsid w:val="00DF3319"/>
    <w:rsid w:val="00DF4935"/>
    <w:rsid w:val="00DF56A0"/>
    <w:rsid w:val="00E22116"/>
    <w:rsid w:val="00E250F1"/>
    <w:rsid w:val="00E26F7B"/>
    <w:rsid w:val="00E3160E"/>
    <w:rsid w:val="00E32452"/>
    <w:rsid w:val="00E37451"/>
    <w:rsid w:val="00E37F49"/>
    <w:rsid w:val="00E43E5D"/>
    <w:rsid w:val="00E45C03"/>
    <w:rsid w:val="00E51AF4"/>
    <w:rsid w:val="00E61D16"/>
    <w:rsid w:val="00E707A6"/>
    <w:rsid w:val="00E73D23"/>
    <w:rsid w:val="00E97C4C"/>
    <w:rsid w:val="00EA742A"/>
    <w:rsid w:val="00EB23E0"/>
    <w:rsid w:val="00EB3B85"/>
    <w:rsid w:val="00EB7D5B"/>
    <w:rsid w:val="00EC01BB"/>
    <w:rsid w:val="00EC16DF"/>
    <w:rsid w:val="00EC1EBB"/>
    <w:rsid w:val="00ED2872"/>
    <w:rsid w:val="00EE0E55"/>
    <w:rsid w:val="00EE4695"/>
    <w:rsid w:val="00EE7106"/>
    <w:rsid w:val="00EF2FF6"/>
    <w:rsid w:val="00EF32A1"/>
    <w:rsid w:val="00EF34F3"/>
    <w:rsid w:val="00EF3E21"/>
    <w:rsid w:val="00EF4C96"/>
    <w:rsid w:val="00EF7AD5"/>
    <w:rsid w:val="00F00A30"/>
    <w:rsid w:val="00F01D38"/>
    <w:rsid w:val="00F079DC"/>
    <w:rsid w:val="00F12C31"/>
    <w:rsid w:val="00F12E2D"/>
    <w:rsid w:val="00F14982"/>
    <w:rsid w:val="00F435E0"/>
    <w:rsid w:val="00F468A2"/>
    <w:rsid w:val="00F47D7E"/>
    <w:rsid w:val="00F5035F"/>
    <w:rsid w:val="00F51FC5"/>
    <w:rsid w:val="00F53178"/>
    <w:rsid w:val="00F54395"/>
    <w:rsid w:val="00F67884"/>
    <w:rsid w:val="00F8043D"/>
    <w:rsid w:val="00F84530"/>
    <w:rsid w:val="00F90E0B"/>
    <w:rsid w:val="00F959BB"/>
    <w:rsid w:val="00F96EB9"/>
    <w:rsid w:val="00FA21EB"/>
    <w:rsid w:val="00FA7921"/>
    <w:rsid w:val="00FB1871"/>
    <w:rsid w:val="00FB4495"/>
    <w:rsid w:val="00FC0D62"/>
    <w:rsid w:val="00FC43ED"/>
    <w:rsid w:val="00FD282F"/>
    <w:rsid w:val="00FD32D1"/>
    <w:rsid w:val="00FE5BEB"/>
    <w:rsid w:val="00FF041B"/>
    <w:rsid w:val="00FF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10E98E5"/>
  <w15:chartTrackingRefBased/>
  <w15:docId w15:val="{C850D4F5-0147-4C07-B41C-F8BEAA20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right="176"/>
      <w:jc w:val="center"/>
      <w:outlineLvl w:val="2"/>
    </w:pPr>
    <w:rPr>
      <w:rFonts w:ascii="Arial" w:hAnsi="Arial" w:cs="Arial"/>
      <w:b/>
    </w:rPr>
  </w:style>
  <w:style w:type="paragraph" w:styleId="Heading4">
    <w:name w:val="heading 4"/>
    <w:basedOn w:val="Normal"/>
    <w:next w:val="Normal"/>
    <w:qFormat/>
    <w:rsid w:val="008F28CF"/>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paragraph" w:styleId="Header">
    <w:name w:val="header"/>
    <w:basedOn w:val="Normal"/>
    <w:pPr>
      <w:tabs>
        <w:tab w:val="center" w:pos="4153"/>
        <w:tab w:val="right" w:pos="8306"/>
      </w:tabs>
    </w:pPr>
  </w:style>
  <w:style w:type="paragraph" w:styleId="Caption">
    <w:name w:val="caption"/>
    <w:basedOn w:val="Normal"/>
    <w:next w:val="Normal"/>
    <w:qFormat/>
    <w:pPr>
      <w:jc w:val="center"/>
    </w:pPr>
    <w:rPr>
      <w:b/>
      <w:sz w:val="24"/>
      <w:u w:val="single"/>
    </w:rPr>
  </w:style>
  <w:style w:type="paragraph" w:styleId="Footer">
    <w:name w:val="footer"/>
    <w:basedOn w:val="Normal"/>
    <w:pPr>
      <w:tabs>
        <w:tab w:val="center" w:pos="4153"/>
        <w:tab w:val="right" w:pos="8306"/>
      </w:tabs>
    </w:pPr>
  </w:style>
  <w:style w:type="character" w:styleId="Hyperlink">
    <w:name w:val="Hyperlink"/>
    <w:rsid w:val="00637DFB"/>
    <w:rPr>
      <w:color w:val="0000FF"/>
      <w:u w:val="single"/>
    </w:rPr>
  </w:style>
  <w:style w:type="paragraph" w:styleId="DocumentMap">
    <w:name w:val="Document Map"/>
    <w:basedOn w:val="Normal"/>
    <w:semiHidden/>
    <w:rsid w:val="00EC16DF"/>
    <w:pPr>
      <w:shd w:val="clear" w:color="auto" w:fill="000080"/>
    </w:pPr>
    <w:rPr>
      <w:rFonts w:ascii="Tahoma" w:hAnsi="Tahoma"/>
    </w:rPr>
  </w:style>
  <w:style w:type="paragraph" w:styleId="BalloonText">
    <w:name w:val="Balloon Text"/>
    <w:basedOn w:val="Normal"/>
    <w:semiHidden/>
    <w:rsid w:val="001143A7"/>
    <w:rPr>
      <w:rFonts w:ascii="Tahoma" w:hAnsi="Tahoma"/>
      <w:sz w:val="16"/>
      <w:szCs w:val="16"/>
    </w:rPr>
  </w:style>
  <w:style w:type="paragraph" w:customStyle="1" w:styleId="CharCharCharCharCharCharCharCharCharCharCharChar">
    <w:name w:val="Char Char Char Char Char Char Char Char Char Char Char Char"/>
    <w:basedOn w:val="Normal"/>
    <w:rsid w:val="00057F09"/>
    <w:pPr>
      <w:spacing w:after="160" w:line="240" w:lineRule="exact"/>
    </w:pPr>
    <w:rPr>
      <w:rFonts w:ascii="Tahoma" w:hAnsi="Tahoma" w:cs="Tahoma"/>
      <w:lang w:val="en-US"/>
    </w:rPr>
  </w:style>
  <w:style w:type="table" w:styleId="TableGrid">
    <w:name w:val="Table Grid"/>
    <w:basedOn w:val="TableNormal"/>
    <w:rsid w:val="0040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7EE0"/>
  </w:style>
  <w:style w:type="paragraph" w:styleId="BodyText">
    <w:name w:val="Body Text"/>
    <w:basedOn w:val="Normal"/>
    <w:rsid w:val="00206AF0"/>
    <w:rPr>
      <w:rFonts w:ascii="Arial" w:hAnsi="Arial"/>
      <w:b/>
      <w:sz w:val="22"/>
    </w:rPr>
  </w:style>
  <w:style w:type="character" w:styleId="FollowedHyperlink">
    <w:name w:val="FollowedHyperlink"/>
    <w:rsid w:val="0027185E"/>
    <w:rPr>
      <w:color w:val="800080"/>
      <w:u w:val="single"/>
    </w:rPr>
  </w:style>
  <w:style w:type="paragraph" w:customStyle="1" w:styleId="CharCharCharCharCharCharCharCharCharCharCharChar0">
    <w:name w:val="Char Char Char Char Char Char Char Char Char Char Char Char"/>
    <w:basedOn w:val="Normal"/>
    <w:rsid w:val="00034D73"/>
    <w:pPr>
      <w:spacing w:after="160" w:line="240" w:lineRule="exact"/>
    </w:pPr>
    <w:rPr>
      <w:rFonts w:ascii="Tahoma" w:hAnsi="Tahoma" w:cs="Tahoma"/>
      <w:lang w:val="en-US"/>
    </w:rPr>
  </w:style>
  <w:style w:type="character" w:customStyle="1" w:styleId="TitleChar">
    <w:name w:val="Title Char"/>
    <w:link w:val="Title"/>
    <w:rsid w:val="00855A10"/>
    <w:rPr>
      <w:b/>
      <w:sz w:val="32"/>
      <w:lang w:eastAsia="en-US"/>
    </w:rPr>
  </w:style>
  <w:style w:type="character" w:styleId="UnresolvedMention">
    <w:name w:val="Unresolved Mention"/>
    <w:basedOn w:val="DefaultParagraphFont"/>
    <w:uiPriority w:val="99"/>
    <w:semiHidden/>
    <w:unhideWhenUsed/>
    <w:rsid w:val="0056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suffolk.gov.uk" TargetMode="External"/><Relationship Id="rId13" Type="http://schemas.openxmlformats.org/officeDocument/2006/relationships/hyperlink" Target="mailto:sat@suffolk.gov.uk" TargetMode="External"/><Relationship Id="rId18" Type="http://schemas.openxmlformats.org/officeDocument/2006/relationships/hyperlink" Target="https://suffolklearning.com/finance/schools-accountancy/banking/purchasing-card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uffolklearning.com/finance/schools-accountancy/financial-management/financial-administration/other-guidance/" TargetMode="External"/><Relationship Id="rId7" Type="http://schemas.openxmlformats.org/officeDocument/2006/relationships/hyperlink" Target="mailto:" TargetMode="External"/><Relationship Id="rId12" Type="http://schemas.openxmlformats.org/officeDocument/2006/relationships/hyperlink" Target="mailto:sat@suffolk.gov.uk" TargetMode="External"/><Relationship Id="rId17" Type="http://schemas.openxmlformats.org/officeDocument/2006/relationships/hyperlink" Target="http://www.suffolklearning.co.uk/leadership-staff-development/schools-accountancy/financial-management/financial-administration/pecuniary-interes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uffolklearning.com/finance/schools-accountancy/financial-management/record-of-financial-responsibilty-rofr/" TargetMode="External"/><Relationship Id="rId20" Type="http://schemas.openxmlformats.org/officeDocument/2006/relationships/hyperlink" Target="https://suffolklearning.com/finance/schools-accountancy/financial-management/financial-administration/other-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t@suffolk.gov.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uffolklearning.com/finance/schools-accountancy/financial-management/" TargetMode="External"/><Relationship Id="rId23" Type="http://schemas.openxmlformats.org/officeDocument/2006/relationships/hyperlink" Target="https://suffolklearning.com/finance/schools-accountancy/banking/school-fund/" TargetMode="External"/><Relationship Id="rId10" Type="http://schemas.openxmlformats.org/officeDocument/2006/relationships/hyperlink" Target="mailto:sat@suffolk.gov.uk" TargetMode="External"/><Relationship Id="rId19" Type="http://schemas.openxmlformats.org/officeDocument/2006/relationships/hyperlink" Target="https://suffolklearning.com/finance/schools-accountancy/financial-management/financial-administration/other-guidance/" TargetMode="External"/><Relationship Id="rId4" Type="http://schemas.openxmlformats.org/officeDocument/2006/relationships/webSettings" Target="webSettings.xml"/><Relationship Id="rId9" Type="http://schemas.openxmlformats.org/officeDocument/2006/relationships/hyperlink" Target="mailto:sat@suffolk.gov.uk" TargetMode="External"/><Relationship Id="rId14" Type="http://schemas.openxmlformats.org/officeDocument/2006/relationships/hyperlink" Target="https://suffolklearning.com/finance/schools-accountancy/banking/school-fund/" TargetMode="External"/><Relationship Id="rId22" Type="http://schemas.openxmlformats.org/officeDocument/2006/relationships/hyperlink" Target="https://suffolklearning.com/finance/schools-accountancy/financial-management/financial-administration/other-guidanc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12</Pages>
  <Words>1838</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SIMS FMS6 Financial Procedures</vt:lpstr>
    </vt:vector>
  </TitlesOfParts>
  <Company>SCC Education Department</Company>
  <LinksUpToDate>false</LinksUpToDate>
  <CharactersWithSpaces>14028</CharactersWithSpaces>
  <SharedDoc>false</SharedDoc>
  <HLinks>
    <vt:vector size="108" baseType="variant">
      <vt:variant>
        <vt:i4>5701636</vt:i4>
      </vt:variant>
      <vt:variant>
        <vt:i4>51</vt:i4>
      </vt:variant>
      <vt:variant>
        <vt:i4>0</vt:i4>
      </vt:variant>
      <vt:variant>
        <vt:i4>5</vt:i4>
      </vt:variant>
      <vt:variant>
        <vt:lpwstr>https://www.schoolschoice.org/node/1406/clear-breadcrumb</vt:lpwstr>
      </vt:variant>
      <vt:variant>
        <vt:lpwstr/>
      </vt:variant>
      <vt:variant>
        <vt:i4>458756</vt:i4>
      </vt:variant>
      <vt:variant>
        <vt:i4>48</vt:i4>
      </vt:variant>
      <vt:variant>
        <vt:i4>0</vt:i4>
      </vt:variant>
      <vt:variant>
        <vt:i4>5</vt:i4>
      </vt:variant>
      <vt:variant>
        <vt:lpwstr>http://www.suffolklearning.co.uk/leadership-staff-development/schools-accountancy/banking/school-fund</vt:lpwstr>
      </vt:variant>
      <vt:variant>
        <vt:lpwstr/>
      </vt:variant>
      <vt:variant>
        <vt:i4>6619177</vt:i4>
      </vt:variant>
      <vt:variant>
        <vt:i4>45</vt:i4>
      </vt:variant>
      <vt:variant>
        <vt:i4>0</vt:i4>
      </vt:variant>
      <vt:variant>
        <vt:i4>5</vt:i4>
      </vt:variant>
      <vt:variant>
        <vt:lpwstr>http://www.suffolklearning.co.uk/leadership-staff-development/schools-accountancy/financial-management/financial-administration/other-guidance</vt:lpwstr>
      </vt:variant>
      <vt:variant>
        <vt:lpwstr/>
      </vt:variant>
      <vt:variant>
        <vt:i4>6619177</vt:i4>
      </vt:variant>
      <vt:variant>
        <vt:i4>42</vt:i4>
      </vt:variant>
      <vt:variant>
        <vt:i4>0</vt:i4>
      </vt:variant>
      <vt:variant>
        <vt:i4>5</vt:i4>
      </vt:variant>
      <vt:variant>
        <vt:lpwstr>http://www.suffolklearning.co.uk/leadership-staff-development/schools-accountancy/financial-management/financial-administration/other-guidance</vt:lpwstr>
      </vt:variant>
      <vt:variant>
        <vt:lpwstr/>
      </vt:variant>
      <vt:variant>
        <vt:i4>6619177</vt:i4>
      </vt:variant>
      <vt:variant>
        <vt:i4>39</vt:i4>
      </vt:variant>
      <vt:variant>
        <vt:i4>0</vt:i4>
      </vt:variant>
      <vt:variant>
        <vt:i4>5</vt:i4>
      </vt:variant>
      <vt:variant>
        <vt:lpwstr>http://www.suffolklearning.co.uk/leadership-staff-development/schools-accountancy/financial-management/financial-administration/other-guidance</vt:lpwstr>
      </vt:variant>
      <vt:variant>
        <vt:lpwstr/>
      </vt:variant>
      <vt:variant>
        <vt:i4>6619177</vt:i4>
      </vt:variant>
      <vt:variant>
        <vt:i4>36</vt:i4>
      </vt:variant>
      <vt:variant>
        <vt:i4>0</vt:i4>
      </vt:variant>
      <vt:variant>
        <vt:i4>5</vt:i4>
      </vt:variant>
      <vt:variant>
        <vt:lpwstr>http://www.suffolklearning.co.uk/leadership-staff-development/schools-accountancy/financial-management/financial-administration/other-guidance</vt:lpwstr>
      </vt:variant>
      <vt:variant>
        <vt:lpwstr/>
      </vt:variant>
      <vt:variant>
        <vt:i4>7602295</vt:i4>
      </vt:variant>
      <vt:variant>
        <vt:i4>33</vt:i4>
      </vt:variant>
      <vt:variant>
        <vt:i4>0</vt:i4>
      </vt:variant>
      <vt:variant>
        <vt:i4>5</vt:i4>
      </vt:variant>
      <vt:variant>
        <vt:lpwstr>http://www.suffolklearning.co.uk/leadership-staff-development/schools-accountancy/banking/purchasing-cards</vt:lpwstr>
      </vt:variant>
      <vt:variant>
        <vt:lpwstr/>
      </vt:variant>
      <vt:variant>
        <vt:i4>8323113</vt:i4>
      </vt:variant>
      <vt:variant>
        <vt:i4>30</vt:i4>
      </vt:variant>
      <vt:variant>
        <vt:i4>0</vt:i4>
      </vt:variant>
      <vt:variant>
        <vt:i4>5</vt:i4>
      </vt:variant>
      <vt:variant>
        <vt:lpwstr>http://www.suffolklearning.co.uk/leadership-staff-development/schools-accountancy/financial-management/financial-administration/pecuniary-interests</vt:lpwstr>
      </vt:variant>
      <vt:variant>
        <vt:lpwstr/>
      </vt:variant>
      <vt:variant>
        <vt:i4>4325447</vt:i4>
      </vt:variant>
      <vt:variant>
        <vt:i4>27</vt:i4>
      </vt:variant>
      <vt:variant>
        <vt:i4>0</vt:i4>
      </vt:variant>
      <vt:variant>
        <vt:i4>5</vt:i4>
      </vt:variant>
      <vt:variant>
        <vt:lpwstr>http://www.suffolklearning.co.uk/leadership-staff-development/schools-accountancy/financial-management/record-of-financial-responsibilty-rofr</vt:lpwstr>
      </vt:variant>
      <vt:variant>
        <vt:lpwstr/>
      </vt:variant>
      <vt:variant>
        <vt:i4>3539048</vt:i4>
      </vt:variant>
      <vt:variant>
        <vt:i4>24</vt:i4>
      </vt:variant>
      <vt:variant>
        <vt:i4>0</vt:i4>
      </vt:variant>
      <vt:variant>
        <vt:i4>5</vt:i4>
      </vt:variant>
      <vt:variant>
        <vt:lpwstr>https://www.suffolklearning.co.uk/leadership-staff-development/schools-accountancy/financial-management</vt:lpwstr>
      </vt:variant>
      <vt:variant>
        <vt:lpwstr/>
      </vt:variant>
      <vt:variant>
        <vt:i4>458756</vt:i4>
      </vt:variant>
      <vt:variant>
        <vt:i4>21</vt:i4>
      </vt:variant>
      <vt:variant>
        <vt:i4>0</vt:i4>
      </vt:variant>
      <vt:variant>
        <vt:i4>5</vt:i4>
      </vt:variant>
      <vt:variant>
        <vt:lpwstr>http://www.suffolklearning.co.uk/leadership-staff-development/schools-accountancy/banking/school-fund</vt:lpwstr>
      </vt:variant>
      <vt:variant>
        <vt:lpwstr/>
      </vt:variant>
      <vt:variant>
        <vt:i4>1048699</vt:i4>
      </vt:variant>
      <vt:variant>
        <vt:i4>18</vt:i4>
      </vt:variant>
      <vt:variant>
        <vt:i4>0</vt:i4>
      </vt:variant>
      <vt:variant>
        <vt:i4>5</vt:i4>
      </vt:variant>
      <vt:variant>
        <vt:lpwstr>mailto:sat@suffolk.gov.uk</vt:lpwstr>
      </vt:variant>
      <vt:variant>
        <vt:lpwstr/>
      </vt:variant>
      <vt:variant>
        <vt:i4>1048699</vt:i4>
      </vt:variant>
      <vt:variant>
        <vt:i4>15</vt:i4>
      </vt:variant>
      <vt:variant>
        <vt:i4>0</vt:i4>
      </vt:variant>
      <vt:variant>
        <vt:i4>5</vt:i4>
      </vt:variant>
      <vt:variant>
        <vt:lpwstr>mailto:sat@suffolk.gov.uk</vt:lpwstr>
      </vt:variant>
      <vt:variant>
        <vt:lpwstr/>
      </vt:variant>
      <vt:variant>
        <vt:i4>1048699</vt:i4>
      </vt:variant>
      <vt:variant>
        <vt:i4>12</vt:i4>
      </vt:variant>
      <vt:variant>
        <vt:i4>0</vt:i4>
      </vt:variant>
      <vt:variant>
        <vt:i4>5</vt:i4>
      </vt:variant>
      <vt:variant>
        <vt:lpwstr>mailto:sat@suffolk.gov.uk</vt:lpwstr>
      </vt:variant>
      <vt:variant>
        <vt:lpwstr/>
      </vt:variant>
      <vt:variant>
        <vt:i4>1048699</vt:i4>
      </vt:variant>
      <vt:variant>
        <vt:i4>9</vt:i4>
      </vt:variant>
      <vt:variant>
        <vt:i4>0</vt:i4>
      </vt:variant>
      <vt:variant>
        <vt:i4>5</vt:i4>
      </vt:variant>
      <vt:variant>
        <vt:lpwstr>mailto:sat@suffolk.gov.uk</vt:lpwstr>
      </vt:variant>
      <vt:variant>
        <vt:lpwstr/>
      </vt:variant>
      <vt:variant>
        <vt:i4>1048699</vt:i4>
      </vt:variant>
      <vt:variant>
        <vt:i4>6</vt:i4>
      </vt:variant>
      <vt:variant>
        <vt:i4>0</vt:i4>
      </vt:variant>
      <vt:variant>
        <vt:i4>5</vt:i4>
      </vt:variant>
      <vt:variant>
        <vt:lpwstr>mailto:sat@suffolk.gov.uk</vt:lpwstr>
      </vt:variant>
      <vt:variant>
        <vt:lpwstr/>
      </vt:variant>
      <vt:variant>
        <vt:i4>655410</vt:i4>
      </vt:variant>
      <vt:variant>
        <vt:i4>3</vt:i4>
      </vt:variant>
      <vt:variant>
        <vt:i4>0</vt:i4>
      </vt:variant>
      <vt:variant>
        <vt:i4>5</vt:i4>
      </vt:variant>
      <vt:variant>
        <vt:lpwstr>mailto:finance@schoolschoice.org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FMS6 Financial Procedures</dc:title>
  <dc:subject/>
  <dc:creator>robbs</dc:creator>
  <cp:keywords/>
  <cp:lastModifiedBy>Will Hope</cp:lastModifiedBy>
  <cp:revision>8</cp:revision>
  <cp:lastPrinted>2016-04-15T14:15:00Z</cp:lastPrinted>
  <dcterms:created xsi:type="dcterms:W3CDTF">2023-04-28T13:14:00Z</dcterms:created>
  <dcterms:modified xsi:type="dcterms:W3CDTF">2023-05-02T09:20:00Z</dcterms:modified>
</cp:coreProperties>
</file>