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9245" w14:textId="243CFF6D" w:rsidR="007A69FA" w:rsidRPr="00601771" w:rsidRDefault="0091515F">
      <w:pPr>
        <w:rPr>
          <w:b/>
          <w:bCs/>
          <w:sz w:val="24"/>
          <w:szCs w:val="24"/>
          <w:u w:val="single"/>
        </w:rPr>
      </w:pPr>
      <w:r w:rsidRPr="00601771">
        <w:rPr>
          <w:b/>
          <w:bCs/>
          <w:sz w:val="24"/>
          <w:szCs w:val="24"/>
          <w:u w:val="single"/>
        </w:rPr>
        <w:t xml:space="preserve">Purchasing cards – </w:t>
      </w:r>
      <w:r w:rsidRPr="00601771">
        <w:rPr>
          <w:b/>
          <w:bCs/>
          <w:sz w:val="24"/>
          <w:szCs w:val="24"/>
          <w:u w:val="single"/>
          <w:lang w:eastAsia="en-GB"/>
        </w:rPr>
        <w:t>Strong Customer Authentication (SCA)</w:t>
      </w:r>
      <w:r w:rsidR="00E954D9" w:rsidRPr="00601771">
        <w:rPr>
          <w:b/>
          <w:bCs/>
          <w:sz w:val="24"/>
          <w:szCs w:val="24"/>
          <w:u w:val="single"/>
          <w:lang w:eastAsia="en-GB"/>
        </w:rPr>
        <w:t xml:space="preserve"> – schools contact details required</w:t>
      </w:r>
    </w:p>
    <w:p w14:paraId="684BFABB" w14:textId="77777777" w:rsidR="00E954D9" w:rsidRDefault="00E954D9" w:rsidP="0091515F">
      <w:pPr>
        <w:spacing w:after="0" w:line="240" w:lineRule="auto"/>
        <w:ind w:right="95"/>
        <w:rPr>
          <w:lang w:eastAsia="en-GB"/>
        </w:rPr>
      </w:pPr>
      <w:bookmarkStart w:id="0" w:name="_Hlk67323504"/>
      <w:bookmarkStart w:id="1" w:name="_Hlk85545760"/>
    </w:p>
    <w:p w14:paraId="2EB7F89F" w14:textId="2E9369BB" w:rsidR="0091515F" w:rsidRDefault="0091515F" w:rsidP="0091515F">
      <w:pPr>
        <w:spacing w:after="0" w:line="240" w:lineRule="auto"/>
        <w:ind w:right="95"/>
        <w:rPr>
          <w:b/>
          <w:bCs/>
          <w:lang w:eastAsia="en-GB"/>
        </w:rPr>
      </w:pPr>
      <w:r>
        <w:rPr>
          <w:lang w:eastAsia="en-GB"/>
        </w:rPr>
        <w:t>Strong Customer Authentication (SCA), a new regulation being introduced to make some online purchases and activities more secure.</w:t>
      </w:r>
    </w:p>
    <w:p w14:paraId="62C9ADD9" w14:textId="77777777" w:rsidR="0091515F" w:rsidRDefault="0091515F" w:rsidP="0091515F">
      <w:pPr>
        <w:spacing w:after="0" w:line="240" w:lineRule="auto"/>
        <w:ind w:right="95"/>
      </w:pPr>
    </w:p>
    <w:bookmarkEnd w:id="0"/>
    <w:bookmarkEnd w:id="1"/>
    <w:p w14:paraId="6E1F3F9C" w14:textId="671C437A" w:rsidR="0091515F" w:rsidRDefault="0091515F" w:rsidP="0091515F">
      <w:pPr>
        <w:spacing w:after="0" w:line="240" w:lineRule="auto"/>
        <w:ind w:right="95"/>
        <w:rPr>
          <w:lang w:eastAsia="en-GB"/>
        </w:rPr>
      </w:pPr>
      <w:r>
        <w:rPr>
          <w:lang w:eastAsia="en-GB"/>
        </w:rPr>
        <w:t xml:space="preserve">From </w:t>
      </w:r>
      <w:r>
        <w:rPr>
          <w:b/>
          <w:bCs/>
          <w:lang w:eastAsia="en-GB"/>
        </w:rPr>
        <w:t>March 2022</w:t>
      </w:r>
      <w:r>
        <w:rPr>
          <w:lang w:eastAsia="en-GB"/>
        </w:rPr>
        <w:t xml:space="preserve">, </w:t>
      </w:r>
      <w:r w:rsidR="00E954D9">
        <w:rPr>
          <w:lang w:eastAsia="en-GB"/>
        </w:rPr>
        <w:t xml:space="preserve">Lloyds will </w:t>
      </w:r>
      <w:r>
        <w:rPr>
          <w:lang w:eastAsia="en-GB"/>
        </w:rPr>
        <w:t xml:space="preserve">be asking cardholders to verify certain purchases when using a Purchasing Card to pay online or when servicing an account using Commercial Cards Internet Servicing (CCIS). </w:t>
      </w:r>
    </w:p>
    <w:p w14:paraId="3FD84573" w14:textId="77777777" w:rsidR="0091515F" w:rsidRDefault="0091515F" w:rsidP="0091515F">
      <w:pPr>
        <w:spacing w:after="0" w:line="240" w:lineRule="auto"/>
        <w:ind w:right="95"/>
        <w:rPr>
          <w:lang w:eastAsia="en-GB"/>
        </w:rPr>
      </w:pPr>
    </w:p>
    <w:p w14:paraId="66ED1754" w14:textId="0A0DEF04" w:rsidR="0091515F" w:rsidRDefault="00601771" w:rsidP="0091515F">
      <w:pPr>
        <w:spacing w:after="0" w:line="240" w:lineRule="auto"/>
        <w:ind w:right="95"/>
        <w:rPr>
          <w:lang w:eastAsia="en-GB"/>
        </w:rPr>
      </w:pPr>
      <w:r>
        <w:rPr>
          <w:lang w:eastAsia="en-GB"/>
        </w:rPr>
        <w:t>They</w:t>
      </w:r>
      <w:r w:rsidR="0091515F">
        <w:rPr>
          <w:lang w:eastAsia="en-GB"/>
        </w:rPr>
        <w:t xml:space="preserve"> will do this by sending a passcode to a registered mobile phone or by placing an outbound call to that mobile or a landline, providing it’s a number where </w:t>
      </w:r>
      <w:r>
        <w:rPr>
          <w:lang w:eastAsia="en-GB"/>
        </w:rPr>
        <w:t>they</w:t>
      </w:r>
      <w:r w:rsidR="0091515F">
        <w:rPr>
          <w:lang w:eastAsia="en-GB"/>
        </w:rPr>
        <w:t xml:space="preserve"> can call the cardholder direct.  A security code will be shown on the laptop or PC and will be keyed into the telephone keypad.  </w:t>
      </w:r>
    </w:p>
    <w:p w14:paraId="30A4E774" w14:textId="77777777" w:rsidR="0091515F" w:rsidRDefault="0091515F" w:rsidP="0091515F">
      <w:pPr>
        <w:spacing w:after="0" w:line="240" w:lineRule="auto"/>
        <w:ind w:right="95"/>
        <w:rPr>
          <w:lang w:eastAsia="en-GB"/>
        </w:rPr>
      </w:pPr>
    </w:p>
    <w:p w14:paraId="4150233C" w14:textId="34E003DF" w:rsidR="0091515F" w:rsidRDefault="0091515F" w:rsidP="0091515F">
      <w:pPr>
        <w:spacing w:after="0" w:line="240" w:lineRule="auto"/>
        <w:ind w:right="95"/>
        <w:rPr>
          <w:lang w:eastAsia="en-GB"/>
        </w:rPr>
      </w:pPr>
      <w:r>
        <w:rPr>
          <w:lang w:eastAsia="en-GB"/>
        </w:rPr>
        <w:t xml:space="preserve">If </w:t>
      </w:r>
      <w:r w:rsidR="00601771">
        <w:rPr>
          <w:lang w:eastAsia="en-GB"/>
        </w:rPr>
        <w:t>they</w:t>
      </w:r>
      <w:r>
        <w:rPr>
          <w:lang w:eastAsia="en-GB"/>
        </w:rPr>
        <w:t xml:space="preserve"> can’t make contact to verify the purchase or CCIS activity with the cardholder, it will not be possible to complete the transaction and it will be declined.  It will then be necessary to call </w:t>
      </w:r>
      <w:r w:rsidR="00601771">
        <w:rPr>
          <w:lang w:eastAsia="en-GB"/>
        </w:rPr>
        <w:t>Lloyds</w:t>
      </w:r>
      <w:r>
        <w:rPr>
          <w:lang w:eastAsia="en-GB"/>
        </w:rPr>
        <w:t xml:space="preserve"> to register a telephone number.</w:t>
      </w:r>
    </w:p>
    <w:p w14:paraId="1101599B" w14:textId="7BD74FBE" w:rsidR="00601771" w:rsidRDefault="00601771" w:rsidP="0091515F">
      <w:pPr>
        <w:spacing w:after="0" w:line="240" w:lineRule="auto"/>
        <w:ind w:right="95"/>
        <w:rPr>
          <w:lang w:eastAsia="en-GB"/>
        </w:rPr>
      </w:pPr>
    </w:p>
    <w:p w14:paraId="4B898DBF" w14:textId="54118413" w:rsidR="00601771" w:rsidRDefault="00601771" w:rsidP="0091515F">
      <w:pPr>
        <w:spacing w:after="0" w:line="240" w:lineRule="auto"/>
        <w:ind w:right="95"/>
        <w:rPr>
          <w:lang w:eastAsia="en-GB"/>
        </w:rPr>
      </w:pPr>
      <w:r>
        <w:rPr>
          <w:lang w:eastAsia="en-GB"/>
        </w:rPr>
        <w:t>There was a plan for anyone who has not provided a mobile or landline to be provide security token In March but that has been delayed with no date confirmed yet as to when that option will be available so, please make sure Lloyds have a mobile or landline if you are going to be making online purchases.</w:t>
      </w:r>
    </w:p>
    <w:p w14:paraId="69406C9E" w14:textId="6793E9AC" w:rsidR="00601771" w:rsidRDefault="00601771" w:rsidP="0091515F">
      <w:pPr>
        <w:spacing w:after="0" w:line="240" w:lineRule="auto"/>
        <w:ind w:right="95"/>
        <w:rPr>
          <w:lang w:eastAsia="en-GB"/>
        </w:rPr>
      </w:pPr>
    </w:p>
    <w:p w14:paraId="09EA937C" w14:textId="46D4E5AB" w:rsidR="00601771" w:rsidRDefault="00601771" w:rsidP="00601771">
      <w:pPr>
        <w:spacing w:after="0" w:line="240" w:lineRule="auto"/>
        <w:ind w:right="95"/>
        <w:rPr>
          <w:lang w:eastAsia="en-GB"/>
        </w:rPr>
      </w:pPr>
      <w:r>
        <w:rPr>
          <w:lang w:eastAsia="en-GB"/>
        </w:rPr>
        <w:t xml:space="preserve">If you have any questions or concerns that </w:t>
      </w:r>
      <w:r>
        <w:rPr>
          <w:lang w:eastAsia="en-GB"/>
        </w:rPr>
        <w:t xml:space="preserve">Lloyds do not have a mobile or </w:t>
      </w:r>
      <w:proofErr w:type="gramStart"/>
      <w:r>
        <w:rPr>
          <w:lang w:eastAsia="en-GB"/>
        </w:rPr>
        <w:t>landline</w:t>
      </w:r>
      <w:proofErr w:type="gramEnd"/>
      <w:r>
        <w:rPr>
          <w:lang w:eastAsia="en-GB"/>
        </w:rPr>
        <w:t xml:space="preserve"> please contact Lloyds at:</w:t>
      </w:r>
    </w:p>
    <w:p w14:paraId="4C290B3A" w14:textId="5DA08EC7" w:rsidR="00601771" w:rsidRDefault="00601771" w:rsidP="00601771">
      <w:pPr>
        <w:spacing w:after="0" w:line="240" w:lineRule="auto"/>
        <w:ind w:right="95"/>
        <w:rPr>
          <w:lang w:eastAsia="en-GB"/>
        </w:rPr>
      </w:pPr>
    </w:p>
    <w:p w14:paraId="71A143BC" w14:textId="77777777" w:rsidR="00601771" w:rsidRPr="00601771" w:rsidRDefault="00601771" w:rsidP="00601771">
      <w:pPr>
        <w:spacing w:after="0" w:line="240" w:lineRule="auto"/>
        <w:ind w:right="95"/>
        <w:rPr>
          <w:lang w:eastAsia="en-GB"/>
        </w:rPr>
      </w:pPr>
      <w:r w:rsidRPr="00601771">
        <w:rPr>
          <w:lang w:eastAsia="en-GB"/>
        </w:rPr>
        <w:t>Lloyds Bank, Corporate Cards</w:t>
      </w:r>
    </w:p>
    <w:p w14:paraId="52B08991" w14:textId="77777777" w:rsidR="00601771" w:rsidRPr="00601771" w:rsidRDefault="00601771" w:rsidP="00601771">
      <w:pPr>
        <w:spacing w:after="0" w:line="240" w:lineRule="auto"/>
        <w:ind w:right="95"/>
        <w:rPr>
          <w:lang w:eastAsia="en-GB"/>
        </w:rPr>
      </w:pPr>
      <w:r w:rsidRPr="00601771">
        <w:rPr>
          <w:lang w:eastAsia="en-GB"/>
        </w:rPr>
        <w:t>Tel Customer Services: 0800 0964496</w:t>
      </w:r>
    </w:p>
    <w:p w14:paraId="48012D86" w14:textId="77777777" w:rsidR="00601771" w:rsidRPr="00601771" w:rsidRDefault="00601771" w:rsidP="00601771">
      <w:pPr>
        <w:spacing w:after="0" w:line="240" w:lineRule="auto"/>
        <w:ind w:right="95"/>
        <w:rPr>
          <w:lang w:eastAsia="en-GB"/>
        </w:rPr>
      </w:pPr>
      <w:r w:rsidRPr="00601771">
        <w:rPr>
          <w:lang w:eastAsia="en-GB"/>
        </w:rPr>
        <w:t xml:space="preserve">Email: </w:t>
      </w:r>
      <w:hyperlink r:id="rId5" w:history="1">
        <w:r w:rsidRPr="00601771">
          <w:rPr>
            <w:rStyle w:val="Hyperlink"/>
            <w:lang w:eastAsia="en-GB"/>
          </w:rPr>
          <w:t>lloydscorpcards@tsysmsemea.com</w:t>
        </w:r>
      </w:hyperlink>
    </w:p>
    <w:p w14:paraId="703C4F15" w14:textId="77777777" w:rsidR="00601771" w:rsidRPr="00601771" w:rsidRDefault="00601771" w:rsidP="00601771">
      <w:pPr>
        <w:spacing w:after="0" w:line="240" w:lineRule="auto"/>
        <w:ind w:right="95"/>
        <w:rPr>
          <w:lang w:eastAsia="en-GB"/>
        </w:rPr>
      </w:pPr>
    </w:p>
    <w:p w14:paraId="20631A81" w14:textId="14FC7EFD" w:rsidR="00601771" w:rsidRDefault="00601771" w:rsidP="0091515F">
      <w:pPr>
        <w:spacing w:after="0" w:line="240" w:lineRule="auto"/>
        <w:ind w:right="95"/>
        <w:rPr>
          <w:lang w:eastAsia="en-GB"/>
        </w:rPr>
      </w:pPr>
    </w:p>
    <w:p w14:paraId="65597B67" w14:textId="77777777" w:rsidR="00601771" w:rsidRDefault="00601771" w:rsidP="00601771">
      <w:pPr>
        <w:shd w:val="clear" w:color="auto" w:fill="FFFFFF"/>
        <w:textAlignment w:val="baseline"/>
        <w:rPr>
          <w:rFonts w:ascii="Lloyds Jack Light" w:hAnsi="Lloyds Jack Light"/>
          <w:color w:val="333333"/>
          <w:sz w:val="23"/>
          <w:szCs w:val="23"/>
        </w:rPr>
      </w:pPr>
      <w:hyperlink r:id="rId6" w:anchor="faqs" w:tgtFrame="_self" w:history="1">
        <w:r>
          <w:rPr>
            <w:rStyle w:val="Hyperlink"/>
            <w:rFonts w:ascii="Lloyds Jack Medium" w:hAnsi="Lloyds Jack Medium"/>
            <w:color w:val="006A4D"/>
            <w:sz w:val="27"/>
            <w:szCs w:val="27"/>
            <w:u w:val="none"/>
            <w:bdr w:val="none" w:sz="0" w:space="0" w:color="auto" w:frame="1"/>
          </w:rPr>
          <w:t>Extra security when you shop and bank online – Frequently asked questions </w:t>
        </w:r>
      </w:hyperlink>
    </w:p>
    <w:p w14:paraId="35A06543" w14:textId="067B1F75" w:rsidR="00601771" w:rsidRDefault="00601771" w:rsidP="0091515F">
      <w:pPr>
        <w:spacing w:after="0" w:line="240" w:lineRule="auto"/>
        <w:ind w:right="95"/>
        <w:rPr>
          <w:lang w:eastAsia="en-GB"/>
        </w:rPr>
      </w:pPr>
    </w:p>
    <w:p w14:paraId="3C726DF9" w14:textId="77777777" w:rsidR="007B73EA" w:rsidRDefault="007B73EA" w:rsidP="0091515F">
      <w:pPr>
        <w:spacing w:after="0" w:line="240" w:lineRule="auto"/>
        <w:ind w:right="95"/>
        <w:rPr>
          <w:lang w:eastAsia="en-GB"/>
        </w:rPr>
      </w:pPr>
    </w:p>
    <w:p w14:paraId="63491A19" w14:textId="77777777" w:rsidR="007B73EA" w:rsidRDefault="007B73EA" w:rsidP="0091515F">
      <w:pPr>
        <w:shd w:val="clear" w:color="auto" w:fill="FFFFFF"/>
        <w:textAlignment w:val="baseline"/>
        <w:rPr>
          <w:rFonts w:ascii="Lloyds Jack Light" w:hAnsi="Lloyds Jack Light"/>
          <w:color w:val="333333"/>
          <w:sz w:val="23"/>
          <w:szCs w:val="23"/>
        </w:rPr>
      </w:pPr>
      <w:r>
        <w:rPr>
          <w:rFonts w:ascii="Lloyds Jack Light" w:hAnsi="Lloyds Jack Light"/>
          <w:color w:val="333333"/>
          <w:sz w:val="23"/>
          <w:szCs w:val="23"/>
        </w:rPr>
        <w:t xml:space="preserve">Thanks </w:t>
      </w:r>
    </w:p>
    <w:p w14:paraId="6AFD7321" w14:textId="20E3EEB3" w:rsidR="007B73EA" w:rsidRDefault="007B73EA" w:rsidP="0091515F">
      <w:pPr>
        <w:shd w:val="clear" w:color="auto" w:fill="FFFFFF"/>
        <w:textAlignment w:val="baseline"/>
        <w:rPr>
          <w:rFonts w:ascii="Lloyds Jack Light" w:hAnsi="Lloyds Jack Light"/>
          <w:color w:val="333333"/>
          <w:sz w:val="23"/>
          <w:szCs w:val="23"/>
        </w:rPr>
      </w:pPr>
      <w:r>
        <w:rPr>
          <w:rFonts w:ascii="Lloyds Jack Light" w:hAnsi="Lloyds Jack Light"/>
          <w:color w:val="333333"/>
          <w:sz w:val="23"/>
          <w:szCs w:val="23"/>
        </w:rPr>
        <w:t>Schools Accountancy team</w:t>
      </w:r>
    </w:p>
    <w:p w14:paraId="5FF7CD23" w14:textId="77777777" w:rsidR="0091515F" w:rsidRDefault="0091515F"/>
    <w:sectPr w:rsidR="009151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loyds Jack Light">
    <w:altName w:val="Calibri"/>
    <w:charset w:val="00"/>
    <w:family w:val="auto"/>
    <w:pitch w:val="default"/>
  </w:font>
  <w:font w:name="Lloyds Jack Medium">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80403"/>
    <w:multiLevelType w:val="multilevel"/>
    <w:tmpl w:val="344E0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15F"/>
    <w:rsid w:val="00004398"/>
    <w:rsid w:val="00601771"/>
    <w:rsid w:val="007A69FA"/>
    <w:rsid w:val="007B73EA"/>
    <w:rsid w:val="0091515F"/>
    <w:rsid w:val="00AA7DC8"/>
    <w:rsid w:val="00E95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9D894"/>
  <w15:chartTrackingRefBased/>
  <w15:docId w15:val="{54AB5A23-4140-4DEE-A9C7-EDF1853A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15F"/>
    <w:rPr>
      <w:color w:val="0000FF"/>
      <w:u w:val="single"/>
    </w:rPr>
  </w:style>
  <w:style w:type="character" w:styleId="UnresolvedMention">
    <w:name w:val="Unresolved Mention"/>
    <w:basedOn w:val="DefaultParagraphFont"/>
    <w:uiPriority w:val="99"/>
    <w:semiHidden/>
    <w:unhideWhenUsed/>
    <w:rsid w:val="00601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464302">
      <w:bodyDiv w:val="1"/>
      <w:marLeft w:val="0"/>
      <w:marRight w:val="0"/>
      <w:marTop w:val="0"/>
      <w:marBottom w:val="0"/>
      <w:divBdr>
        <w:top w:val="none" w:sz="0" w:space="0" w:color="auto"/>
        <w:left w:val="none" w:sz="0" w:space="0" w:color="auto"/>
        <w:bottom w:val="none" w:sz="0" w:space="0" w:color="auto"/>
        <w:right w:val="none" w:sz="0" w:space="0" w:color="auto"/>
      </w:divBdr>
    </w:div>
    <w:div w:id="1260680583">
      <w:bodyDiv w:val="1"/>
      <w:marLeft w:val="0"/>
      <w:marRight w:val="0"/>
      <w:marTop w:val="0"/>
      <w:marBottom w:val="0"/>
      <w:divBdr>
        <w:top w:val="none" w:sz="0" w:space="0" w:color="auto"/>
        <w:left w:val="none" w:sz="0" w:space="0" w:color="auto"/>
        <w:bottom w:val="none" w:sz="0" w:space="0" w:color="auto"/>
        <w:right w:val="none" w:sz="0" w:space="0" w:color="auto"/>
      </w:divBdr>
    </w:div>
    <w:div w:id="181150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loydsbank.com/online-banking/changes-to-internet-banking.html" TargetMode="External"/><Relationship Id="rId5" Type="http://schemas.openxmlformats.org/officeDocument/2006/relationships/hyperlink" Target="mailto:lloydscorpcards@tsysmseme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Hope</dc:creator>
  <cp:keywords/>
  <dc:description/>
  <cp:lastModifiedBy>Will Hope</cp:lastModifiedBy>
  <cp:revision>3</cp:revision>
  <dcterms:created xsi:type="dcterms:W3CDTF">2022-02-17T13:04:00Z</dcterms:created>
  <dcterms:modified xsi:type="dcterms:W3CDTF">2022-02-17T13:04:00Z</dcterms:modified>
</cp:coreProperties>
</file>