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19C37" w14:textId="5C815F46" w:rsidR="00BC74BB" w:rsidRPr="00CC1D55" w:rsidRDefault="00BC74BB" w:rsidP="00BC74BB">
      <w:pPr>
        <w:jc w:val="center"/>
        <w:rPr>
          <w:rFonts w:ascii="Arial" w:hAnsi="Arial" w:cs="Arial"/>
          <w:b/>
          <w:sz w:val="24"/>
          <w:szCs w:val="24"/>
        </w:rPr>
      </w:pPr>
      <w:r w:rsidRPr="00CC1D55">
        <w:rPr>
          <w:rFonts w:ascii="Arial" w:hAnsi="Arial" w:cs="Arial"/>
          <w:b/>
          <w:sz w:val="24"/>
          <w:szCs w:val="24"/>
        </w:rPr>
        <w:t>Breakeven Analysis.</w:t>
      </w:r>
    </w:p>
    <w:p w14:paraId="49427722" w14:textId="77777777" w:rsidR="00BC74BB" w:rsidRPr="00CC1D55" w:rsidRDefault="00BC74BB" w:rsidP="00BC74BB">
      <w:pPr>
        <w:rPr>
          <w:rFonts w:ascii="Arial" w:hAnsi="Arial" w:cs="Arial"/>
          <w:sz w:val="24"/>
          <w:szCs w:val="24"/>
        </w:rPr>
      </w:pPr>
      <w:r w:rsidRPr="00CC1D55">
        <w:rPr>
          <w:rFonts w:ascii="Arial" w:hAnsi="Arial" w:cs="Arial"/>
          <w:sz w:val="24"/>
          <w:szCs w:val="24"/>
        </w:rPr>
        <w:t>Step 1</w:t>
      </w:r>
    </w:p>
    <w:p w14:paraId="15E13B34" w14:textId="77777777" w:rsidR="00BC74BB" w:rsidRPr="00CC1D55" w:rsidRDefault="00BC74BB" w:rsidP="00BC74BB">
      <w:pPr>
        <w:rPr>
          <w:rFonts w:ascii="Arial" w:hAnsi="Arial" w:cs="Arial"/>
          <w:sz w:val="24"/>
          <w:szCs w:val="24"/>
        </w:rPr>
      </w:pPr>
      <w:r w:rsidRPr="00CC1D55">
        <w:rPr>
          <w:rFonts w:ascii="Arial" w:hAnsi="Arial" w:cs="Arial"/>
          <w:sz w:val="24"/>
          <w:szCs w:val="24"/>
        </w:rPr>
        <w:t>Calculate your current annual costs (using your budget)</w:t>
      </w:r>
    </w:p>
    <w:p w14:paraId="7CA90A49" w14:textId="65F01808" w:rsidR="00BC74BB" w:rsidRPr="00CC1D55" w:rsidRDefault="00BC74BB" w:rsidP="00BC74BB">
      <w:pPr>
        <w:rPr>
          <w:rFonts w:ascii="Arial" w:hAnsi="Arial" w:cs="Arial"/>
          <w:sz w:val="24"/>
          <w:szCs w:val="24"/>
        </w:rPr>
      </w:pPr>
      <w:r w:rsidRPr="00CC1D55">
        <w:rPr>
          <w:rFonts w:ascii="Arial" w:hAnsi="Arial" w:cs="Arial"/>
          <w:sz w:val="24"/>
          <w:szCs w:val="24"/>
        </w:rPr>
        <w:t>£</w:t>
      </w:r>
    </w:p>
    <w:p w14:paraId="7BFC8EE6" w14:textId="2DC7C34C" w:rsidR="00BC74BB" w:rsidRPr="00CC1D55" w:rsidRDefault="00BC74BB" w:rsidP="00BC74BB">
      <w:pPr>
        <w:rPr>
          <w:rFonts w:ascii="Arial" w:hAnsi="Arial" w:cs="Arial"/>
          <w:b/>
          <w:sz w:val="24"/>
          <w:szCs w:val="24"/>
        </w:rPr>
      </w:pPr>
      <w:r w:rsidRPr="00CC1D55">
        <w:rPr>
          <w:rFonts w:ascii="Arial" w:hAnsi="Arial" w:cs="Arial"/>
          <w:b/>
          <w:sz w:val="24"/>
          <w:szCs w:val="24"/>
        </w:rPr>
        <w:t>= A</w:t>
      </w:r>
    </w:p>
    <w:p w14:paraId="2302FB7A" w14:textId="77777777" w:rsidR="00BC74BB" w:rsidRPr="00CC1D55" w:rsidRDefault="00BC74BB" w:rsidP="00BC74BB">
      <w:pPr>
        <w:rPr>
          <w:rFonts w:ascii="Arial" w:hAnsi="Arial" w:cs="Arial"/>
          <w:sz w:val="24"/>
          <w:szCs w:val="24"/>
        </w:rPr>
      </w:pPr>
      <w:r w:rsidRPr="00CC1D55">
        <w:rPr>
          <w:rFonts w:ascii="Arial" w:hAnsi="Arial" w:cs="Arial"/>
          <w:sz w:val="24"/>
          <w:szCs w:val="24"/>
        </w:rPr>
        <w:t>Step 2</w:t>
      </w:r>
    </w:p>
    <w:p w14:paraId="44763CC7" w14:textId="71BE8001" w:rsidR="00BC74BB" w:rsidRPr="00CC1D55" w:rsidRDefault="00BC74BB" w:rsidP="00BC74BB">
      <w:pPr>
        <w:rPr>
          <w:rFonts w:ascii="Arial" w:hAnsi="Arial" w:cs="Arial"/>
          <w:sz w:val="24"/>
          <w:szCs w:val="24"/>
        </w:rPr>
      </w:pPr>
      <w:r w:rsidRPr="00CC1D55">
        <w:rPr>
          <w:rFonts w:ascii="Arial" w:hAnsi="Arial" w:cs="Arial"/>
          <w:sz w:val="24"/>
          <w:szCs w:val="24"/>
        </w:rPr>
        <w:t xml:space="preserve">Calculate the number of weeks your setting is open </w:t>
      </w:r>
    </w:p>
    <w:p w14:paraId="070686BF" w14:textId="7CAF489D" w:rsidR="00BC74BB" w:rsidRPr="00CC1D55" w:rsidRDefault="00BC74BB" w:rsidP="00BC74BB">
      <w:pPr>
        <w:rPr>
          <w:rFonts w:ascii="Arial" w:hAnsi="Arial" w:cs="Arial"/>
          <w:b/>
          <w:sz w:val="24"/>
          <w:szCs w:val="24"/>
        </w:rPr>
      </w:pPr>
      <w:r w:rsidRPr="00CC1D55">
        <w:rPr>
          <w:rFonts w:ascii="Arial" w:hAnsi="Arial" w:cs="Arial"/>
          <w:b/>
          <w:sz w:val="24"/>
          <w:szCs w:val="24"/>
        </w:rPr>
        <w:t xml:space="preserve"> = B</w:t>
      </w:r>
    </w:p>
    <w:p w14:paraId="206C08CF" w14:textId="77777777" w:rsidR="00BC74BB" w:rsidRPr="00CC1D55" w:rsidRDefault="00BC74BB" w:rsidP="00BC74BB">
      <w:pPr>
        <w:rPr>
          <w:rFonts w:ascii="Arial" w:hAnsi="Arial" w:cs="Arial"/>
          <w:sz w:val="24"/>
          <w:szCs w:val="24"/>
        </w:rPr>
      </w:pPr>
      <w:r w:rsidRPr="00CC1D55">
        <w:rPr>
          <w:rFonts w:ascii="Arial" w:hAnsi="Arial" w:cs="Arial"/>
          <w:sz w:val="24"/>
          <w:szCs w:val="24"/>
        </w:rPr>
        <w:t>Step 3</w:t>
      </w:r>
    </w:p>
    <w:p w14:paraId="6B9AA23F" w14:textId="77777777" w:rsidR="00BC74BB" w:rsidRPr="00CC1D55" w:rsidRDefault="00BC74BB" w:rsidP="00BC74BB">
      <w:pPr>
        <w:rPr>
          <w:rFonts w:ascii="Arial" w:hAnsi="Arial" w:cs="Arial"/>
          <w:sz w:val="24"/>
          <w:szCs w:val="24"/>
        </w:rPr>
      </w:pPr>
      <w:r w:rsidRPr="00CC1D55">
        <w:rPr>
          <w:rFonts w:ascii="Arial" w:hAnsi="Arial" w:cs="Arial"/>
          <w:sz w:val="24"/>
          <w:szCs w:val="24"/>
        </w:rPr>
        <w:t xml:space="preserve">Divide figure </w:t>
      </w:r>
      <w:r w:rsidRPr="00CC1D55">
        <w:rPr>
          <w:rFonts w:ascii="Arial" w:hAnsi="Arial" w:cs="Arial"/>
          <w:b/>
          <w:sz w:val="24"/>
          <w:szCs w:val="24"/>
        </w:rPr>
        <w:t>A</w:t>
      </w:r>
      <w:r w:rsidRPr="00CC1D55">
        <w:rPr>
          <w:rFonts w:ascii="Arial" w:hAnsi="Arial" w:cs="Arial"/>
          <w:sz w:val="24"/>
          <w:szCs w:val="24"/>
        </w:rPr>
        <w:t xml:space="preserve"> by figure </w:t>
      </w:r>
      <w:r w:rsidRPr="00CC1D55">
        <w:rPr>
          <w:rFonts w:ascii="Arial" w:hAnsi="Arial" w:cs="Arial"/>
          <w:b/>
          <w:sz w:val="24"/>
          <w:szCs w:val="24"/>
        </w:rPr>
        <w:t>B</w:t>
      </w:r>
      <w:r w:rsidRPr="00CC1D55">
        <w:rPr>
          <w:rFonts w:ascii="Arial" w:hAnsi="Arial" w:cs="Arial"/>
          <w:sz w:val="24"/>
          <w:szCs w:val="24"/>
        </w:rPr>
        <w:t xml:space="preserve"> to give the weekly costs</w:t>
      </w:r>
    </w:p>
    <w:p w14:paraId="264F3BCE" w14:textId="77777777" w:rsidR="00BC74BB" w:rsidRPr="00CC1D55" w:rsidRDefault="00BC74BB" w:rsidP="00BC74BB">
      <w:pPr>
        <w:rPr>
          <w:rFonts w:ascii="Arial" w:hAnsi="Arial" w:cs="Arial"/>
          <w:sz w:val="24"/>
          <w:szCs w:val="24"/>
        </w:rPr>
      </w:pPr>
      <w:r w:rsidRPr="00CC1D55">
        <w:rPr>
          <w:rFonts w:ascii="Arial" w:hAnsi="Arial" w:cs="Arial"/>
          <w:sz w:val="24"/>
          <w:szCs w:val="24"/>
        </w:rPr>
        <w:t>£</w:t>
      </w:r>
    </w:p>
    <w:p w14:paraId="48B61D7C" w14:textId="688B9026" w:rsidR="00BC74BB" w:rsidRPr="00CC1D55" w:rsidRDefault="00BC74BB" w:rsidP="00BC74BB">
      <w:pPr>
        <w:rPr>
          <w:rFonts w:ascii="Arial" w:hAnsi="Arial" w:cs="Arial"/>
          <w:b/>
          <w:sz w:val="24"/>
          <w:szCs w:val="24"/>
        </w:rPr>
      </w:pPr>
      <w:r w:rsidRPr="00CC1D55">
        <w:rPr>
          <w:rFonts w:ascii="Arial" w:hAnsi="Arial" w:cs="Arial"/>
          <w:b/>
          <w:sz w:val="24"/>
          <w:szCs w:val="24"/>
        </w:rPr>
        <w:t>= C</w:t>
      </w:r>
    </w:p>
    <w:p w14:paraId="0D95FB1C" w14:textId="77777777" w:rsidR="00BC74BB" w:rsidRPr="00CC1D55" w:rsidRDefault="00BC74BB" w:rsidP="00BC74BB">
      <w:pPr>
        <w:rPr>
          <w:rFonts w:ascii="Arial" w:hAnsi="Arial" w:cs="Arial"/>
          <w:sz w:val="24"/>
          <w:szCs w:val="24"/>
        </w:rPr>
      </w:pPr>
      <w:r w:rsidRPr="00CC1D55">
        <w:rPr>
          <w:rFonts w:ascii="Arial" w:hAnsi="Arial" w:cs="Arial"/>
          <w:sz w:val="24"/>
          <w:szCs w:val="24"/>
        </w:rPr>
        <w:t>Step 4</w:t>
      </w:r>
    </w:p>
    <w:p w14:paraId="4DCF2B93" w14:textId="77777777" w:rsidR="00BC74BB" w:rsidRPr="00CC1D55" w:rsidRDefault="00BC74BB" w:rsidP="00BC74BB">
      <w:pPr>
        <w:rPr>
          <w:rFonts w:ascii="Arial" w:hAnsi="Arial" w:cs="Arial"/>
          <w:sz w:val="24"/>
          <w:szCs w:val="24"/>
        </w:rPr>
      </w:pPr>
      <w:r w:rsidRPr="00CC1D55">
        <w:rPr>
          <w:rFonts w:ascii="Arial" w:hAnsi="Arial" w:cs="Arial"/>
          <w:sz w:val="24"/>
          <w:szCs w:val="24"/>
        </w:rPr>
        <w:t>Multiply the hours per day you are open by the number of places available each day by the number of days a week you are open in a week.</w:t>
      </w:r>
    </w:p>
    <w:p w14:paraId="1FC78E68" w14:textId="3EDB1470" w:rsidR="00BC74BB" w:rsidRPr="00CC1D55" w:rsidRDefault="00BC74BB" w:rsidP="00BC74BB">
      <w:pPr>
        <w:rPr>
          <w:rFonts w:ascii="Arial" w:hAnsi="Arial" w:cs="Arial"/>
          <w:sz w:val="24"/>
          <w:szCs w:val="24"/>
        </w:rPr>
      </w:pPr>
      <w:r w:rsidRPr="00CC1D55">
        <w:rPr>
          <w:rFonts w:ascii="Arial" w:hAnsi="Arial" w:cs="Arial"/>
          <w:sz w:val="24"/>
          <w:szCs w:val="24"/>
        </w:rPr>
        <w:t>This gives you the total number of hours per week.</w:t>
      </w:r>
    </w:p>
    <w:p w14:paraId="45AEE3C1" w14:textId="417C0E33" w:rsidR="00BC74BB" w:rsidRPr="00CC1D55" w:rsidRDefault="00BC74BB" w:rsidP="00BC74BB">
      <w:pPr>
        <w:rPr>
          <w:rFonts w:ascii="Arial" w:hAnsi="Arial" w:cs="Arial"/>
          <w:b/>
          <w:sz w:val="24"/>
          <w:szCs w:val="24"/>
        </w:rPr>
      </w:pPr>
      <w:r w:rsidRPr="00CC1D55">
        <w:rPr>
          <w:rFonts w:ascii="Arial" w:hAnsi="Arial" w:cs="Arial"/>
          <w:b/>
          <w:sz w:val="24"/>
          <w:szCs w:val="24"/>
        </w:rPr>
        <w:t>= D</w:t>
      </w:r>
    </w:p>
    <w:p w14:paraId="616430E3" w14:textId="77777777" w:rsidR="00BC74BB" w:rsidRPr="00CC1D55" w:rsidRDefault="00BC74BB" w:rsidP="00BC74BB">
      <w:pPr>
        <w:rPr>
          <w:rFonts w:ascii="Arial" w:hAnsi="Arial" w:cs="Arial"/>
          <w:sz w:val="24"/>
          <w:szCs w:val="24"/>
        </w:rPr>
      </w:pPr>
      <w:r w:rsidRPr="00CC1D55">
        <w:rPr>
          <w:rFonts w:ascii="Arial" w:hAnsi="Arial" w:cs="Arial"/>
          <w:sz w:val="24"/>
          <w:szCs w:val="24"/>
        </w:rPr>
        <w:t>Step 5</w:t>
      </w:r>
    </w:p>
    <w:p w14:paraId="5BB46322" w14:textId="77777777" w:rsidR="00BC74BB" w:rsidRPr="00CC1D55" w:rsidRDefault="00BC74BB" w:rsidP="00BC74BB">
      <w:pPr>
        <w:rPr>
          <w:rFonts w:ascii="Arial" w:hAnsi="Arial" w:cs="Arial"/>
          <w:sz w:val="24"/>
          <w:szCs w:val="24"/>
        </w:rPr>
      </w:pPr>
      <w:r w:rsidRPr="00CC1D55">
        <w:rPr>
          <w:rFonts w:ascii="Arial" w:hAnsi="Arial" w:cs="Arial"/>
          <w:sz w:val="24"/>
          <w:szCs w:val="24"/>
        </w:rPr>
        <w:t>Divide figure</w:t>
      </w:r>
      <w:r w:rsidRPr="00CC1D55">
        <w:rPr>
          <w:rFonts w:ascii="Arial" w:hAnsi="Arial" w:cs="Arial"/>
          <w:b/>
          <w:sz w:val="24"/>
          <w:szCs w:val="24"/>
        </w:rPr>
        <w:t xml:space="preserve"> C</w:t>
      </w:r>
      <w:r w:rsidRPr="00CC1D55">
        <w:rPr>
          <w:rFonts w:ascii="Arial" w:hAnsi="Arial" w:cs="Arial"/>
          <w:sz w:val="24"/>
          <w:szCs w:val="24"/>
        </w:rPr>
        <w:t xml:space="preserve"> by figure </w:t>
      </w:r>
      <w:r w:rsidRPr="00CC1D55">
        <w:rPr>
          <w:rFonts w:ascii="Arial" w:hAnsi="Arial" w:cs="Arial"/>
          <w:b/>
          <w:sz w:val="24"/>
          <w:szCs w:val="24"/>
        </w:rPr>
        <w:t>D</w:t>
      </w:r>
      <w:r w:rsidRPr="00CC1D55">
        <w:rPr>
          <w:rFonts w:ascii="Arial" w:hAnsi="Arial" w:cs="Arial"/>
          <w:sz w:val="24"/>
          <w:szCs w:val="24"/>
        </w:rPr>
        <w:t xml:space="preserve"> to give you the breakeven hourly fee (assuming full occupancy).</w:t>
      </w:r>
    </w:p>
    <w:p w14:paraId="324BF40E" w14:textId="130CC6D5" w:rsidR="00BC74BB" w:rsidRPr="00CC1D55" w:rsidRDefault="00BC74BB" w:rsidP="00BC74BB">
      <w:pPr>
        <w:rPr>
          <w:rFonts w:ascii="Arial" w:hAnsi="Arial" w:cs="Arial"/>
          <w:sz w:val="24"/>
          <w:szCs w:val="24"/>
        </w:rPr>
      </w:pPr>
      <w:r w:rsidRPr="00CC1D55">
        <w:rPr>
          <w:rFonts w:ascii="Arial" w:hAnsi="Arial" w:cs="Arial"/>
          <w:sz w:val="24"/>
          <w:szCs w:val="24"/>
        </w:rPr>
        <w:t>Your breakeven rate =</w:t>
      </w:r>
    </w:p>
    <w:p w14:paraId="26DE9BB9" w14:textId="39C39FF9" w:rsidR="00BC74BB" w:rsidRPr="00CC1D55" w:rsidRDefault="00BC74BB" w:rsidP="00BC74BB">
      <w:pPr>
        <w:rPr>
          <w:rFonts w:ascii="Arial" w:hAnsi="Arial" w:cs="Arial"/>
          <w:b/>
          <w:sz w:val="24"/>
          <w:szCs w:val="24"/>
        </w:rPr>
      </w:pPr>
      <w:r w:rsidRPr="00CC1D55">
        <w:rPr>
          <w:rFonts w:ascii="Arial" w:hAnsi="Arial" w:cs="Arial"/>
          <w:b/>
          <w:sz w:val="24"/>
          <w:szCs w:val="24"/>
        </w:rPr>
        <w:t>£_________________</w:t>
      </w:r>
    </w:p>
    <w:p w14:paraId="20DCE0B6" w14:textId="77777777" w:rsidR="00BC74BB" w:rsidRPr="00CC1D55" w:rsidRDefault="00BC74BB" w:rsidP="00BC74BB">
      <w:pPr>
        <w:rPr>
          <w:rFonts w:ascii="Arial" w:hAnsi="Arial" w:cs="Arial"/>
          <w:b/>
          <w:sz w:val="24"/>
          <w:szCs w:val="24"/>
        </w:rPr>
      </w:pPr>
    </w:p>
    <w:p w14:paraId="36B375CC" w14:textId="49065D4D" w:rsidR="003C729A" w:rsidRPr="00CC1D55" w:rsidRDefault="00BC74BB" w:rsidP="00BC74BB">
      <w:pPr>
        <w:rPr>
          <w:rFonts w:ascii="Arial" w:hAnsi="Arial" w:cs="Arial"/>
          <w:i/>
          <w:sz w:val="24"/>
          <w:szCs w:val="24"/>
        </w:rPr>
      </w:pPr>
      <w:r w:rsidRPr="00CC1D55">
        <w:rPr>
          <w:rFonts w:ascii="Arial" w:hAnsi="Arial" w:cs="Arial"/>
          <w:i/>
          <w:sz w:val="24"/>
          <w:szCs w:val="24"/>
        </w:rPr>
        <w:t>(This formula shows how to calculate the income needed to breakeven when 100% occupied).</w:t>
      </w:r>
    </w:p>
    <w:p w14:paraId="681B2C05" w14:textId="77777777" w:rsidR="00BC74BB" w:rsidRPr="00CC1D55" w:rsidRDefault="00BC74BB" w:rsidP="00BC74BB">
      <w:pPr>
        <w:rPr>
          <w:rFonts w:ascii="Arial" w:hAnsi="Arial" w:cs="Arial"/>
          <w:sz w:val="24"/>
          <w:szCs w:val="24"/>
        </w:rPr>
      </w:pPr>
      <w:r w:rsidRPr="00CC1D55">
        <w:rPr>
          <w:rFonts w:ascii="Arial" w:hAnsi="Arial" w:cs="Arial"/>
          <w:sz w:val="24"/>
          <w:szCs w:val="24"/>
        </w:rPr>
        <w:t>This is not the reality in which childcare providers operate. Settings may choose to operate at a specific number below maximum occupancy level. Attendance numbers may rise and fall across the week, and the year, so settings should use an average occupancy figure (there is information on this to follow).</w:t>
      </w:r>
    </w:p>
    <w:p w14:paraId="1436271F" w14:textId="0EE43B59" w:rsidR="00BC74BB" w:rsidRPr="00CC1D55" w:rsidRDefault="00BC74BB" w:rsidP="00BC74BB">
      <w:pPr>
        <w:rPr>
          <w:rFonts w:ascii="Arial" w:hAnsi="Arial" w:cs="Arial"/>
          <w:sz w:val="24"/>
          <w:szCs w:val="24"/>
        </w:rPr>
      </w:pPr>
      <w:r w:rsidRPr="00CC1D55">
        <w:rPr>
          <w:rFonts w:ascii="Arial" w:hAnsi="Arial" w:cs="Arial"/>
          <w:sz w:val="24"/>
          <w:szCs w:val="24"/>
        </w:rPr>
        <w:t xml:space="preserve">In an </w:t>
      </w:r>
      <w:proofErr w:type="gramStart"/>
      <w:r w:rsidRPr="00CC1D55">
        <w:rPr>
          <w:rFonts w:ascii="Arial" w:hAnsi="Arial" w:cs="Arial"/>
          <w:sz w:val="24"/>
          <w:szCs w:val="24"/>
        </w:rPr>
        <w:t>ideal world settings</w:t>
      </w:r>
      <w:proofErr w:type="gramEnd"/>
      <w:r w:rsidRPr="00CC1D55">
        <w:rPr>
          <w:rFonts w:ascii="Arial" w:hAnsi="Arial" w:cs="Arial"/>
          <w:sz w:val="24"/>
          <w:szCs w:val="24"/>
        </w:rPr>
        <w:t xml:space="preserve"> should be aiming to breakeven where 100% of costs are covered by 75% - 80% of income. This means for every funded or paid for hour sold/occupied over 80% a surplus or profit is generated. This can be calculated using the formula below:</w:t>
      </w:r>
    </w:p>
    <w:p w14:paraId="511ADB3B" w14:textId="77777777" w:rsidR="00772917" w:rsidRDefault="00772917" w:rsidP="00BC74BB">
      <w:pPr>
        <w:rPr>
          <w:rFonts w:ascii="Arial" w:hAnsi="Arial" w:cs="Arial"/>
          <w:sz w:val="24"/>
          <w:szCs w:val="24"/>
        </w:rPr>
      </w:pPr>
    </w:p>
    <w:p w14:paraId="107F550E" w14:textId="77777777" w:rsidR="00772917" w:rsidRDefault="00772917" w:rsidP="00BC74BB">
      <w:pPr>
        <w:rPr>
          <w:rFonts w:ascii="Arial" w:hAnsi="Arial" w:cs="Arial"/>
          <w:sz w:val="24"/>
          <w:szCs w:val="24"/>
        </w:rPr>
      </w:pPr>
    </w:p>
    <w:p w14:paraId="021DC3A5" w14:textId="77777777" w:rsidR="00772917" w:rsidRDefault="00772917" w:rsidP="00BC74BB">
      <w:pPr>
        <w:rPr>
          <w:rFonts w:ascii="Arial" w:hAnsi="Arial" w:cs="Arial"/>
          <w:sz w:val="24"/>
          <w:szCs w:val="24"/>
        </w:rPr>
      </w:pPr>
    </w:p>
    <w:p w14:paraId="246997DC" w14:textId="77777777" w:rsidR="00772917" w:rsidRDefault="00772917" w:rsidP="00BC74BB">
      <w:pPr>
        <w:rPr>
          <w:rFonts w:ascii="Arial" w:hAnsi="Arial" w:cs="Arial"/>
          <w:sz w:val="24"/>
          <w:szCs w:val="24"/>
        </w:rPr>
      </w:pPr>
    </w:p>
    <w:p w14:paraId="1EF1D6AB" w14:textId="4AE73F06" w:rsidR="00BC74BB" w:rsidRPr="00CC1D55" w:rsidRDefault="00BC74BB" w:rsidP="00BC74BB">
      <w:pPr>
        <w:rPr>
          <w:rFonts w:ascii="Arial" w:hAnsi="Arial" w:cs="Arial"/>
          <w:sz w:val="24"/>
          <w:szCs w:val="24"/>
        </w:rPr>
      </w:pPr>
      <w:bookmarkStart w:id="0" w:name="_GoBack"/>
      <w:bookmarkEnd w:id="0"/>
      <w:r w:rsidRPr="00CC1D55">
        <w:rPr>
          <w:rFonts w:ascii="Arial" w:hAnsi="Arial" w:cs="Arial"/>
          <w:sz w:val="24"/>
          <w:szCs w:val="24"/>
        </w:rPr>
        <w:t>Step 1</w:t>
      </w:r>
    </w:p>
    <w:p w14:paraId="3EC51844" w14:textId="77777777" w:rsidR="00BC74BB" w:rsidRPr="00CC1D55" w:rsidRDefault="00BC74BB" w:rsidP="00BC74BB">
      <w:pPr>
        <w:rPr>
          <w:rFonts w:ascii="Arial" w:hAnsi="Arial" w:cs="Arial"/>
          <w:sz w:val="24"/>
          <w:szCs w:val="24"/>
        </w:rPr>
      </w:pPr>
      <w:r w:rsidRPr="00CC1D55">
        <w:rPr>
          <w:rFonts w:ascii="Arial" w:hAnsi="Arial" w:cs="Arial"/>
          <w:sz w:val="24"/>
          <w:szCs w:val="24"/>
        </w:rPr>
        <w:t>Using the information from the previous table.</w:t>
      </w:r>
    </w:p>
    <w:p w14:paraId="2A40C0BF" w14:textId="77777777" w:rsidR="00BC74BB" w:rsidRPr="00CC1D55" w:rsidRDefault="00BC74BB" w:rsidP="00BC74BB">
      <w:pPr>
        <w:rPr>
          <w:rFonts w:ascii="Arial" w:hAnsi="Arial" w:cs="Arial"/>
          <w:sz w:val="24"/>
          <w:szCs w:val="24"/>
        </w:rPr>
      </w:pPr>
      <w:r w:rsidRPr="00CC1D55">
        <w:rPr>
          <w:rFonts w:ascii="Arial" w:hAnsi="Arial" w:cs="Arial"/>
          <w:sz w:val="24"/>
          <w:szCs w:val="24"/>
        </w:rPr>
        <w:t xml:space="preserve">Multiply the figure </w:t>
      </w:r>
      <w:r w:rsidRPr="00CC1D55">
        <w:rPr>
          <w:rFonts w:ascii="Arial" w:hAnsi="Arial" w:cs="Arial"/>
          <w:b/>
          <w:sz w:val="24"/>
          <w:szCs w:val="24"/>
        </w:rPr>
        <w:t xml:space="preserve">D </w:t>
      </w:r>
      <w:r w:rsidRPr="00CC1D55">
        <w:rPr>
          <w:rFonts w:ascii="Arial" w:hAnsi="Arial" w:cs="Arial"/>
          <w:sz w:val="24"/>
          <w:szCs w:val="24"/>
        </w:rPr>
        <w:t>by 80%</w:t>
      </w:r>
    </w:p>
    <w:p w14:paraId="112F2346" w14:textId="4FE0446A" w:rsidR="00BC74BB" w:rsidRPr="00CC1D55" w:rsidRDefault="00BC74BB" w:rsidP="00BC74BB">
      <w:pPr>
        <w:rPr>
          <w:rFonts w:ascii="Arial" w:hAnsi="Arial" w:cs="Arial"/>
          <w:b/>
          <w:sz w:val="24"/>
          <w:szCs w:val="24"/>
        </w:rPr>
      </w:pPr>
      <w:r w:rsidRPr="00CC1D55">
        <w:rPr>
          <w:rFonts w:ascii="Arial" w:hAnsi="Arial" w:cs="Arial"/>
          <w:b/>
          <w:sz w:val="24"/>
          <w:szCs w:val="24"/>
        </w:rPr>
        <w:t>= E</w:t>
      </w:r>
    </w:p>
    <w:p w14:paraId="5868FDA2" w14:textId="77777777" w:rsidR="00BC74BB" w:rsidRPr="00CC1D55" w:rsidRDefault="00BC74BB" w:rsidP="00BC74BB">
      <w:pPr>
        <w:rPr>
          <w:rFonts w:ascii="Arial" w:hAnsi="Arial" w:cs="Arial"/>
          <w:sz w:val="24"/>
          <w:szCs w:val="24"/>
        </w:rPr>
      </w:pPr>
      <w:r w:rsidRPr="00CC1D55">
        <w:rPr>
          <w:rFonts w:ascii="Arial" w:hAnsi="Arial" w:cs="Arial"/>
          <w:sz w:val="24"/>
          <w:szCs w:val="24"/>
        </w:rPr>
        <w:t>Step 2</w:t>
      </w:r>
    </w:p>
    <w:p w14:paraId="4ED71B73" w14:textId="77777777" w:rsidR="00BC74BB" w:rsidRPr="00CC1D55" w:rsidRDefault="00BC74BB" w:rsidP="00BC74BB">
      <w:pPr>
        <w:rPr>
          <w:rFonts w:ascii="Arial" w:hAnsi="Arial" w:cs="Arial"/>
          <w:sz w:val="24"/>
          <w:szCs w:val="24"/>
        </w:rPr>
      </w:pPr>
      <w:r w:rsidRPr="00CC1D55">
        <w:rPr>
          <w:rFonts w:ascii="Arial" w:hAnsi="Arial" w:cs="Arial"/>
          <w:sz w:val="24"/>
          <w:szCs w:val="24"/>
        </w:rPr>
        <w:t xml:space="preserve">Divide figure </w:t>
      </w:r>
      <w:r w:rsidRPr="00CC1D55">
        <w:rPr>
          <w:rFonts w:ascii="Arial" w:hAnsi="Arial" w:cs="Arial"/>
          <w:b/>
          <w:sz w:val="24"/>
          <w:szCs w:val="24"/>
        </w:rPr>
        <w:t>C</w:t>
      </w:r>
      <w:r w:rsidRPr="00CC1D55">
        <w:rPr>
          <w:rFonts w:ascii="Arial" w:hAnsi="Arial" w:cs="Arial"/>
          <w:sz w:val="24"/>
          <w:szCs w:val="24"/>
        </w:rPr>
        <w:t xml:space="preserve"> by figure</w:t>
      </w:r>
      <w:r w:rsidRPr="00CC1D55">
        <w:rPr>
          <w:rFonts w:ascii="Arial" w:hAnsi="Arial" w:cs="Arial"/>
          <w:b/>
          <w:sz w:val="24"/>
          <w:szCs w:val="24"/>
        </w:rPr>
        <w:t xml:space="preserve"> E</w:t>
      </w:r>
      <w:r w:rsidRPr="00CC1D55">
        <w:rPr>
          <w:rFonts w:ascii="Arial" w:hAnsi="Arial" w:cs="Arial"/>
          <w:sz w:val="24"/>
          <w:szCs w:val="24"/>
        </w:rPr>
        <w:t xml:space="preserve"> to give you the breakeven fee per session assuming 80% occupancy rate per session</w:t>
      </w:r>
    </w:p>
    <w:p w14:paraId="2D44DE53" w14:textId="77777777" w:rsidR="00BC74BB" w:rsidRPr="00CC1D55" w:rsidRDefault="00BC74BB" w:rsidP="00BC74BB">
      <w:pPr>
        <w:rPr>
          <w:rFonts w:ascii="Arial" w:hAnsi="Arial" w:cs="Arial"/>
          <w:sz w:val="24"/>
          <w:szCs w:val="24"/>
        </w:rPr>
      </w:pPr>
      <w:r w:rsidRPr="00CC1D55">
        <w:rPr>
          <w:rFonts w:ascii="Arial" w:hAnsi="Arial" w:cs="Arial"/>
          <w:sz w:val="24"/>
          <w:szCs w:val="24"/>
        </w:rPr>
        <w:t>£</w:t>
      </w:r>
    </w:p>
    <w:p w14:paraId="4611DDEF" w14:textId="3D76DB1C" w:rsidR="00BC74BB" w:rsidRPr="00CC1D55" w:rsidRDefault="00BC74BB" w:rsidP="00BC74BB">
      <w:pPr>
        <w:rPr>
          <w:rFonts w:ascii="Arial" w:hAnsi="Arial" w:cs="Arial"/>
          <w:b/>
          <w:sz w:val="24"/>
          <w:szCs w:val="24"/>
        </w:rPr>
      </w:pPr>
      <w:r w:rsidRPr="00CC1D55">
        <w:rPr>
          <w:rFonts w:ascii="Arial" w:hAnsi="Arial" w:cs="Arial"/>
          <w:b/>
          <w:sz w:val="24"/>
          <w:szCs w:val="24"/>
        </w:rPr>
        <w:t>= F</w:t>
      </w:r>
    </w:p>
    <w:p w14:paraId="367BF41D" w14:textId="77777777" w:rsidR="00BC74BB" w:rsidRPr="00CC1D55" w:rsidRDefault="00BC74BB" w:rsidP="00BC74BB">
      <w:pPr>
        <w:rPr>
          <w:rFonts w:ascii="Arial" w:hAnsi="Arial" w:cs="Arial"/>
          <w:sz w:val="24"/>
          <w:szCs w:val="24"/>
        </w:rPr>
      </w:pPr>
      <w:r w:rsidRPr="00CC1D55">
        <w:rPr>
          <w:rFonts w:ascii="Arial" w:hAnsi="Arial" w:cs="Arial"/>
          <w:sz w:val="24"/>
          <w:szCs w:val="24"/>
        </w:rPr>
        <w:t>Step 3</w:t>
      </w:r>
    </w:p>
    <w:p w14:paraId="4C50D1A7" w14:textId="13C08A61" w:rsidR="00BC74BB" w:rsidRPr="00CC1D55" w:rsidRDefault="00BC74BB" w:rsidP="00BC74BB">
      <w:pPr>
        <w:rPr>
          <w:rFonts w:ascii="Arial" w:hAnsi="Arial" w:cs="Arial"/>
          <w:sz w:val="24"/>
          <w:szCs w:val="24"/>
        </w:rPr>
      </w:pPr>
      <w:r w:rsidRPr="00CC1D55">
        <w:rPr>
          <w:rFonts w:ascii="Arial" w:hAnsi="Arial" w:cs="Arial"/>
          <w:sz w:val="24"/>
          <w:szCs w:val="24"/>
        </w:rPr>
        <w:t>Your breakeven hourly rate at 80% occupancy would be-</w:t>
      </w:r>
    </w:p>
    <w:p w14:paraId="64C57582" w14:textId="5249389E" w:rsidR="00BC74BB" w:rsidRPr="00CC1D55" w:rsidRDefault="00BC74BB" w:rsidP="00BC74BB">
      <w:pPr>
        <w:rPr>
          <w:rFonts w:ascii="Arial" w:hAnsi="Arial" w:cs="Arial"/>
          <w:b/>
          <w:sz w:val="24"/>
          <w:szCs w:val="24"/>
        </w:rPr>
      </w:pPr>
      <w:r w:rsidRPr="00CC1D55">
        <w:rPr>
          <w:rFonts w:ascii="Arial" w:hAnsi="Arial" w:cs="Arial"/>
          <w:b/>
          <w:sz w:val="24"/>
          <w:szCs w:val="24"/>
        </w:rPr>
        <w:t>£___________________________</w:t>
      </w:r>
    </w:p>
    <w:p w14:paraId="707BDDC9" w14:textId="5AF86D8A" w:rsidR="003F7D52" w:rsidRPr="00CC1D55" w:rsidRDefault="003F7D52" w:rsidP="00BC74BB">
      <w:pPr>
        <w:rPr>
          <w:rFonts w:ascii="Arial" w:hAnsi="Arial" w:cs="Arial"/>
          <w:i/>
          <w:sz w:val="24"/>
          <w:szCs w:val="24"/>
        </w:rPr>
      </w:pPr>
    </w:p>
    <w:p w14:paraId="078F3B5A" w14:textId="77F41AB8" w:rsidR="003F7D52" w:rsidRPr="00CC1D55" w:rsidRDefault="003F7D52" w:rsidP="00BC74BB">
      <w:pPr>
        <w:rPr>
          <w:rFonts w:ascii="Arial" w:hAnsi="Arial" w:cs="Arial"/>
          <w:i/>
          <w:sz w:val="24"/>
          <w:szCs w:val="24"/>
        </w:rPr>
      </w:pPr>
      <w:r w:rsidRPr="00CC1D55">
        <w:rPr>
          <w:rFonts w:ascii="Arial" w:hAnsi="Arial" w:cs="Arial"/>
          <w:i/>
          <w:sz w:val="24"/>
          <w:szCs w:val="24"/>
        </w:rPr>
        <w:t xml:space="preserve">Example take from:  </w:t>
      </w:r>
      <w:hyperlink r:id="rId4" w:history="1">
        <w:r w:rsidRPr="00CC1D55">
          <w:rPr>
            <w:rStyle w:val="Hyperlink"/>
            <w:rFonts w:ascii="Arial" w:hAnsi="Arial" w:cs="Arial"/>
            <w:i/>
            <w:sz w:val="24"/>
            <w:szCs w:val="24"/>
          </w:rPr>
          <w:t>http://childcareworks.co.uk/resources/business-planning</w:t>
        </w:r>
      </w:hyperlink>
      <w:r w:rsidRPr="00CC1D55">
        <w:rPr>
          <w:rFonts w:ascii="Arial" w:hAnsi="Arial" w:cs="Arial"/>
          <w:i/>
          <w:sz w:val="24"/>
          <w:szCs w:val="24"/>
        </w:rPr>
        <w:t xml:space="preserve"> Getting ready for 30 hours – January 2017 pages 9,10 and 11.</w:t>
      </w:r>
    </w:p>
    <w:sectPr w:rsidR="003F7D52" w:rsidRPr="00CC1D55" w:rsidSect="00CC1D5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BB"/>
    <w:rsid w:val="003C729A"/>
    <w:rsid w:val="003F7D52"/>
    <w:rsid w:val="00772917"/>
    <w:rsid w:val="00BC74BB"/>
    <w:rsid w:val="00CC1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338E2"/>
  <w15:chartTrackingRefBased/>
  <w15:docId w15:val="{92A92241-70C5-41A7-B44A-80B4DA01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D52"/>
    <w:rPr>
      <w:color w:val="0000FF" w:themeColor="hyperlink"/>
      <w:u w:val="single"/>
    </w:rPr>
  </w:style>
  <w:style w:type="character" w:styleId="UnresolvedMention">
    <w:name w:val="Unresolved Mention"/>
    <w:basedOn w:val="DefaultParagraphFont"/>
    <w:uiPriority w:val="99"/>
    <w:semiHidden/>
    <w:unhideWhenUsed/>
    <w:rsid w:val="003F7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hildcareworks.co.uk/resources/business-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Fletcher</dc:creator>
  <cp:keywords/>
  <dc:description/>
  <cp:lastModifiedBy>Allison Rippon</cp:lastModifiedBy>
  <cp:revision>3</cp:revision>
  <dcterms:created xsi:type="dcterms:W3CDTF">2020-02-26T13:17:00Z</dcterms:created>
  <dcterms:modified xsi:type="dcterms:W3CDTF">2020-02-26T13:17:00Z</dcterms:modified>
</cp:coreProperties>
</file>