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70610B4A" w14:textId="25610375" w:rsidR="0008418F" w:rsidRDefault="0008418F"/>
    <w:p w14:paraId="15CE6F28" w14:textId="3F5DC078" w:rsidR="00F90E29" w:rsidRDefault="00F90E29" w:rsidP="00F90E29">
      <w:pPr>
        <w:pStyle w:val="Title"/>
        <w:rPr>
          <w:rFonts w:ascii="Arial" w:hAnsi="Arial" w:cs="Arial"/>
          <w:b/>
          <w:bCs/>
          <w:color w:val="002060"/>
          <w:sz w:val="40"/>
          <w:szCs w:val="40"/>
        </w:rPr>
      </w:pPr>
      <w:r w:rsidRPr="00F90E29">
        <w:rPr>
          <w:rFonts w:ascii="Arial" w:hAnsi="Arial" w:cs="Arial"/>
          <w:b/>
          <w:bCs/>
          <w:color w:val="002060"/>
          <w:sz w:val="40"/>
          <w:szCs w:val="40"/>
        </w:rPr>
        <w:t>Games for developing phonological awareness</w:t>
      </w:r>
      <w:r>
        <w:rPr>
          <w:rFonts w:ascii="Arial" w:hAnsi="Arial" w:cs="Arial"/>
          <w:b/>
          <w:bCs/>
          <w:color w:val="002060"/>
          <w:sz w:val="40"/>
          <w:szCs w:val="40"/>
        </w:rPr>
        <w:t>: information for parents/carers</w:t>
      </w:r>
    </w:p>
    <w:p w14:paraId="0AAD9D74" w14:textId="417E2729" w:rsidR="00F90E29" w:rsidRDefault="00F90E29" w:rsidP="00F90E29"/>
    <w:p w14:paraId="1FB11654" w14:textId="287DAABF" w:rsidR="00F90E29" w:rsidRPr="00F90E29" w:rsidRDefault="00F90E29" w:rsidP="00F90E29">
      <w:r w:rsidRPr="008D3B79">
        <w:rPr>
          <w:noProof/>
          <w:color w:val="002060"/>
        </w:rPr>
        <w:drawing>
          <wp:inline distT="0" distB="0" distL="0" distR="0" wp14:anchorId="780C2605" wp14:editId="43DABE19">
            <wp:extent cx="4572000" cy="2398395"/>
            <wp:effectExtent l="57150" t="57150" r="38100" b="400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398395"/>
                    </a:xfrm>
                    <a:prstGeom prst="rect">
                      <a:avLst/>
                    </a:prstGeom>
                    <a:solidFill>
                      <a:srgbClr val="FFFFCC"/>
                    </a:solidFill>
                    <a:ln>
                      <a:noFill/>
                    </a:ln>
                    <a:scene3d>
                      <a:camera prst="orthographicFront"/>
                      <a:lightRig rig="threePt" dir="t"/>
                    </a:scene3d>
                    <a:sp3d>
                      <a:bevelT/>
                    </a:sp3d>
                  </pic:spPr>
                </pic:pic>
              </a:graphicData>
            </a:graphic>
          </wp:inline>
        </w:drawing>
      </w:r>
    </w:p>
    <w:p w14:paraId="6F38B1B2" w14:textId="69448B23" w:rsidR="00F90E29" w:rsidRDefault="00F90E29" w:rsidP="00F90E29"/>
    <w:p w14:paraId="059ABC46" w14:textId="3AE62632" w:rsidR="00F90E29" w:rsidRDefault="00F90E29" w:rsidP="00F90E29">
      <w:pPr>
        <w:pStyle w:val="Heading1"/>
        <w:rPr>
          <w:rFonts w:ascii="Arial" w:hAnsi="Arial" w:cs="Arial"/>
          <w:b/>
          <w:bCs/>
          <w:color w:val="002060"/>
        </w:rPr>
      </w:pPr>
      <w:r w:rsidRPr="00F90E29">
        <w:rPr>
          <w:rFonts w:ascii="Arial" w:hAnsi="Arial" w:cs="Arial"/>
          <w:b/>
          <w:bCs/>
          <w:color w:val="002060"/>
        </w:rPr>
        <w:t>Dyslexia and Phonological Awareness</w:t>
      </w:r>
    </w:p>
    <w:p w14:paraId="471E274C" w14:textId="233064D7" w:rsidR="00F90E29" w:rsidRPr="008D3B79" w:rsidRDefault="00F90E29" w:rsidP="00F90E29">
      <w:pPr>
        <w:rPr>
          <w:rFonts w:ascii="Arial" w:hAnsi="Arial" w:cs="Arial"/>
          <w:color w:val="002060"/>
          <w:sz w:val="24"/>
          <w:szCs w:val="24"/>
        </w:rPr>
      </w:pPr>
      <w:r w:rsidRPr="008D3B79">
        <w:rPr>
          <w:rFonts w:ascii="Arial" w:hAnsi="Arial" w:cs="Arial"/>
          <w:color w:val="002060"/>
          <w:sz w:val="24"/>
          <w:szCs w:val="24"/>
        </w:rPr>
        <w:t xml:space="preserve">Phonological awareness is our awareness of the sound units that make up the words in a language. This includes an awareness that speech consists of words; the ability to detect the number of syllables in a word; to detect rhyme and generate rhyming words and to recognise and manipulate sounds in words.  </w:t>
      </w:r>
    </w:p>
    <w:p w14:paraId="6AD67C14" w14:textId="48DA32F9" w:rsidR="00F90E29" w:rsidRDefault="00F90E29" w:rsidP="00F90E29">
      <w:pPr>
        <w:rPr>
          <w:rFonts w:ascii="Arial" w:hAnsi="Arial" w:cs="Arial"/>
          <w:color w:val="002060"/>
          <w:sz w:val="24"/>
          <w:szCs w:val="24"/>
        </w:rPr>
      </w:pPr>
      <w:r w:rsidRPr="008D3B79">
        <w:rPr>
          <w:rFonts w:ascii="Arial" w:hAnsi="Arial" w:cs="Arial"/>
          <w:color w:val="002060"/>
          <w:sz w:val="24"/>
          <w:szCs w:val="24"/>
        </w:rPr>
        <w:t>Children begin to develop phonological awareness during pre-school years and studies have found that a child’s level of phonological awareness on starting school is linked to the ease with which he/she will learn to read. Phonological awareness is therefore an important skill but children with dyslexia can have difficulties with automatically developing these vital skills.  This newsletter sets out some simple games to play with your child to help to develop their phonological awareness.</w:t>
      </w:r>
    </w:p>
    <w:p w14:paraId="75E24442" w14:textId="034B9F48" w:rsidR="00F90E29" w:rsidRPr="00F90E29" w:rsidRDefault="00F90E29" w:rsidP="00F90E29">
      <w:pPr>
        <w:pStyle w:val="Heading1"/>
        <w:rPr>
          <w:rFonts w:ascii="Arial" w:hAnsi="Arial" w:cs="Arial"/>
          <w:b/>
          <w:bCs/>
          <w:color w:val="002060"/>
        </w:rPr>
      </w:pPr>
      <w:r w:rsidRPr="00F90E29">
        <w:rPr>
          <w:rFonts w:ascii="Arial" w:hAnsi="Arial" w:cs="Arial"/>
          <w:b/>
          <w:bCs/>
          <w:color w:val="002060"/>
        </w:rPr>
        <w:t>Pre-school children</w:t>
      </w:r>
    </w:p>
    <w:p w14:paraId="6F1384FB" w14:textId="52606A49" w:rsidR="00F90E29" w:rsidRPr="008D3B79" w:rsidRDefault="00F90E29" w:rsidP="00F90E29">
      <w:pPr>
        <w:rPr>
          <w:rFonts w:ascii="Arial" w:hAnsi="Arial" w:cs="Arial"/>
          <w:color w:val="002060"/>
          <w:sz w:val="24"/>
          <w:szCs w:val="24"/>
        </w:rPr>
      </w:pPr>
      <w:r w:rsidRPr="008D3B79">
        <w:rPr>
          <w:noProof/>
          <w:color w:val="002060"/>
        </w:rPr>
        <w:drawing>
          <wp:inline distT="0" distB="0" distL="0" distR="0" wp14:anchorId="1876ED07" wp14:editId="39BB9BC7">
            <wp:extent cx="952500" cy="9525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D3B79">
        <w:rPr>
          <w:rFonts w:ascii="Arial" w:hAnsi="Arial" w:cs="Arial"/>
          <w:color w:val="002060"/>
          <w:sz w:val="24"/>
          <w:szCs w:val="24"/>
        </w:rPr>
        <w:t xml:space="preserve">Singing and reciting nursery rhymes with your young child is a great way to develop an awareness of rhyme.  Some nursery rhymes, such as ‘Pat a Cake,’ also encourage the clapping or tapping of beats (syllables). </w:t>
      </w:r>
    </w:p>
    <w:p w14:paraId="4995A3D2" w14:textId="78F05030" w:rsidR="00F90E29" w:rsidRDefault="00F90E29" w:rsidP="00F90E29">
      <w:pPr>
        <w:rPr>
          <w:rFonts w:ascii="Arial" w:hAnsi="Arial" w:cs="Arial"/>
          <w:color w:val="002060"/>
          <w:sz w:val="24"/>
          <w:szCs w:val="24"/>
        </w:rPr>
      </w:pPr>
    </w:p>
    <w:p w14:paraId="36414B13" w14:textId="01E9D606" w:rsidR="00657D69" w:rsidRDefault="00657D69" w:rsidP="00F90E29">
      <w:pPr>
        <w:rPr>
          <w:rFonts w:ascii="Arial" w:hAnsi="Arial" w:cs="Arial"/>
          <w:color w:val="002060"/>
          <w:sz w:val="24"/>
          <w:szCs w:val="24"/>
        </w:rPr>
      </w:pPr>
    </w:p>
    <w:p w14:paraId="02C4478D" w14:textId="77777777" w:rsidR="00657D69" w:rsidRDefault="00657D69" w:rsidP="00F90E29">
      <w:pPr>
        <w:rPr>
          <w:rFonts w:ascii="Arial" w:hAnsi="Arial" w:cs="Arial"/>
          <w:color w:val="002060"/>
          <w:sz w:val="24"/>
          <w:szCs w:val="24"/>
        </w:rPr>
      </w:pPr>
    </w:p>
    <w:p w14:paraId="5AE1834C" w14:textId="38810B27" w:rsidR="00F90E29" w:rsidRPr="008D3B79" w:rsidRDefault="00F90E29" w:rsidP="00F90E29">
      <w:pPr>
        <w:rPr>
          <w:rFonts w:ascii="Arial" w:hAnsi="Arial" w:cs="Arial"/>
          <w:color w:val="002060"/>
          <w:sz w:val="24"/>
          <w:szCs w:val="24"/>
        </w:rPr>
      </w:pPr>
      <w:r w:rsidRPr="008D3B79">
        <w:rPr>
          <w:rFonts w:ascii="Arial" w:hAnsi="Arial" w:cs="Arial"/>
          <w:color w:val="002060"/>
          <w:sz w:val="24"/>
          <w:szCs w:val="24"/>
        </w:rPr>
        <w:t>There are many CDs of nursery rhymes available to buy, which you can listen to at home or when travelling in the car.</w:t>
      </w:r>
    </w:p>
    <w:p w14:paraId="75FC4C65" w14:textId="77777777" w:rsidR="00F90E29" w:rsidRPr="008D3B79" w:rsidRDefault="00F90E29" w:rsidP="00F90E29">
      <w:pPr>
        <w:rPr>
          <w:rFonts w:ascii="Arial" w:hAnsi="Arial" w:cs="Arial"/>
          <w:color w:val="002060"/>
          <w:sz w:val="24"/>
          <w:szCs w:val="24"/>
        </w:rPr>
      </w:pPr>
      <w:r w:rsidRPr="008D3B79">
        <w:rPr>
          <w:rFonts w:ascii="Arial" w:hAnsi="Arial" w:cs="Arial"/>
          <w:color w:val="002060"/>
          <w:sz w:val="24"/>
          <w:szCs w:val="24"/>
        </w:rPr>
        <w:t xml:space="preserve">To encourage an awareness of letter sounds, you could play a game where you take turns to make up ‘silly’ sentences where all or most of the words start with the same letter sound (alliteration) e.g. </w:t>
      </w:r>
      <w:r w:rsidRPr="008D3B79">
        <w:rPr>
          <w:rFonts w:ascii="Arial" w:hAnsi="Arial" w:cs="Arial"/>
          <w:b/>
          <w:bCs/>
          <w:color w:val="002060"/>
          <w:sz w:val="24"/>
          <w:szCs w:val="24"/>
        </w:rPr>
        <w:t>s</w:t>
      </w:r>
      <w:r w:rsidRPr="008D3B79">
        <w:rPr>
          <w:rFonts w:ascii="Arial" w:hAnsi="Arial" w:cs="Arial"/>
          <w:color w:val="002060"/>
          <w:sz w:val="24"/>
          <w:szCs w:val="24"/>
        </w:rPr>
        <w:t xml:space="preserve">even </w:t>
      </w:r>
      <w:r w:rsidRPr="008D3B79">
        <w:rPr>
          <w:rFonts w:ascii="Arial" w:hAnsi="Arial" w:cs="Arial"/>
          <w:b/>
          <w:bCs/>
          <w:color w:val="002060"/>
          <w:sz w:val="24"/>
          <w:szCs w:val="24"/>
        </w:rPr>
        <w:t>s</w:t>
      </w:r>
      <w:r w:rsidRPr="008D3B79">
        <w:rPr>
          <w:rFonts w:ascii="Arial" w:hAnsi="Arial" w:cs="Arial"/>
          <w:color w:val="002060"/>
          <w:sz w:val="24"/>
          <w:szCs w:val="24"/>
        </w:rPr>
        <w:t xml:space="preserve">izzling </w:t>
      </w:r>
      <w:r w:rsidRPr="008D3B79">
        <w:rPr>
          <w:rFonts w:ascii="Arial" w:hAnsi="Arial" w:cs="Arial"/>
          <w:b/>
          <w:bCs/>
          <w:color w:val="002060"/>
          <w:sz w:val="24"/>
          <w:szCs w:val="24"/>
        </w:rPr>
        <w:t>s</w:t>
      </w:r>
      <w:r w:rsidRPr="008D3B79">
        <w:rPr>
          <w:rFonts w:ascii="Arial" w:hAnsi="Arial" w:cs="Arial"/>
          <w:color w:val="002060"/>
          <w:sz w:val="24"/>
          <w:szCs w:val="24"/>
        </w:rPr>
        <w:t xml:space="preserve">ausages </w:t>
      </w:r>
      <w:r w:rsidRPr="008D3B79">
        <w:rPr>
          <w:rFonts w:ascii="Arial" w:hAnsi="Arial" w:cs="Arial"/>
          <w:b/>
          <w:bCs/>
          <w:color w:val="002060"/>
          <w:sz w:val="24"/>
          <w:szCs w:val="24"/>
        </w:rPr>
        <w:t>s</w:t>
      </w:r>
      <w:r w:rsidRPr="008D3B79">
        <w:rPr>
          <w:rFonts w:ascii="Arial" w:hAnsi="Arial" w:cs="Arial"/>
          <w:color w:val="002060"/>
          <w:sz w:val="24"/>
          <w:szCs w:val="24"/>
        </w:rPr>
        <w:t xml:space="preserve">itting in the </w:t>
      </w:r>
      <w:r w:rsidRPr="008D3B79">
        <w:rPr>
          <w:rFonts w:ascii="Arial" w:hAnsi="Arial" w:cs="Arial"/>
          <w:b/>
          <w:bCs/>
          <w:color w:val="002060"/>
          <w:sz w:val="24"/>
          <w:szCs w:val="24"/>
        </w:rPr>
        <w:t>s</w:t>
      </w:r>
      <w:r w:rsidRPr="008D3B79">
        <w:rPr>
          <w:rFonts w:ascii="Arial" w:hAnsi="Arial" w:cs="Arial"/>
          <w:color w:val="002060"/>
          <w:sz w:val="24"/>
          <w:szCs w:val="24"/>
        </w:rPr>
        <w:t>un.</w:t>
      </w:r>
    </w:p>
    <w:p w14:paraId="6B0BB620" w14:textId="77777777" w:rsidR="00F90E29" w:rsidRPr="008D3B79" w:rsidRDefault="00F90E29" w:rsidP="00F90E29">
      <w:pPr>
        <w:rPr>
          <w:rFonts w:ascii="Arial" w:hAnsi="Arial" w:cs="Arial"/>
          <w:color w:val="002060"/>
          <w:sz w:val="24"/>
          <w:szCs w:val="24"/>
        </w:rPr>
      </w:pPr>
      <w:r w:rsidRPr="008D3B79">
        <w:rPr>
          <w:rFonts w:ascii="Arial" w:hAnsi="Arial" w:cs="Arial"/>
          <w:color w:val="002060"/>
          <w:sz w:val="24"/>
          <w:szCs w:val="24"/>
        </w:rPr>
        <w:t xml:space="preserve">‘I Spy’ is another great game to develop awareness of initial letter sounds in words, e.g. ‘I spy with my little eye, something beginning with </w:t>
      </w:r>
      <w:r w:rsidRPr="008D3B79">
        <w:rPr>
          <w:rFonts w:ascii="Arial" w:hAnsi="Arial" w:cs="Arial"/>
          <w:b/>
          <w:bCs/>
          <w:color w:val="002060"/>
          <w:sz w:val="24"/>
          <w:szCs w:val="24"/>
        </w:rPr>
        <w:t>t</w:t>
      </w:r>
      <w:r w:rsidRPr="008D3B79">
        <w:rPr>
          <w:rFonts w:ascii="Arial" w:hAnsi="Arial" w:cs="Arial"/>
          <w:color w:val="002060"/>
          <w:sz w:val="24"/>
          <w:szCs w:val="24"/>
        </w:rPr>
        <w:t xml:space="preserve"> (letter sound).’</w:t>
      </w:r>
    </w:p>
    <w:p w14:paraId="26ED0BA5" w14:textId="3EF99583" w:rsidR="00F90E29" w:rsidRPr="00F90E29" w:rsidRDefault="00F90E29" w:rsidP="00F90E29">
      <w:pPr>
        <w:pStyle w:val="Heading1"/>
        <w:rPr>
          <w:rFonts w:ascii="Arial" w:hAnsi="Arial" w:cs="Arial"/>
          <w:b/>
          <w:bCs/>
          <w:color w:val="002060"/>
        </w:rPr>
      </w:pPr>
      <w:r w:rsidRPr="00F90E29">
        <w:rPr>
          <w:rFonts w:ascii="Arial" w:hAnsi="Arial" w:cs="Arial"/>
          <w:b/>
          <w:bCs/>
          <w:color w:val="002060"/>
        </w:rPr>
        <w:t>Older children</w:t>
      </w:r>
    </w:p>
    <w:p w14:paraId="1FBBAFD8" w14:textId="598231A6" w:rsidR="00F90E29" w:rsidRDefault="00F90E29" w:rsidP="00F90E29">
      <w:pPr>
        <w:pStyle w:val="Heading1"/>
        <w:rPr>
          <w:rFonts w:ascii="Arial" w:hAnsi="Arial" w:cs="Arial"/>
          <w:b/>
          <w:bCs/>
          <w:color w:val="002060"/>
        </w:rPr>
      </w:pPr>
      <w:r w:rsidRPr="00F90E29">
        <w:rPr>
          <w:rFonts w:ascii="Arial" w:hAnsi="Arial" w:cs="Arial"/>
          <w:b/>
          <w:bCs/>
          <w:color w:val="002060"/>
        </w:rPr>
        <w:t>Syllable games</w:t>
      </w:r>
    </w:p>
    <w:p w14:paraId="163E31D2" w14:textId="77777777" w:rsidR="00F90E29" w:rsidRDefault="00F90E29" w:rsidP="00F90E29">
      <w:pPr>
        <w:rPr>
          <w:rFonts w:ascii="Arial" w:hAnsi="Arial" w:cs="Arial"/>
          <w:color w:val="002060"/>
          <w:sz w:val="24"/>
          <w:szCs w:val="24"/>
        </w:rPr>
      </w:pPr>
    </w:p>
    <w:p w14:paraId="29080032" w14:textId="5326E579" w:rsidR="00F90E29" w:rsidRPr="008D3B79" w:rsidRDefault="00F90E29" w:rsidP="00F90E29">
      <w:pPr>
        <w:rPr>
          <w:rFonts w:ascii="Arial" w:hAnsi="Arial" w:cs="Arial"/>
          <w:color w:val="002060"/>
          <w:sz w:val="24"/>
          <w:szCs w:val="24"/>
        </w:rPr>
      </w:pPr>
      <w:r w:rsidRPr="008D3B79">
        <w:rPr>
          <w:rFonts w:ascii="Arial" w:hAnsi="Arial" w:cs="Arial"/>
          <w:noProof/>
          <w:color w:val="002060"/>
          <w:sz w:val="24"/>
          <w:szCs w:val="24"/>
        </w:rPr>
        <w:drawing>
          <wp:inline distT="0" distB="0" distL="0" distR="0" wp14:anchorId="2622330A" wp14:editId="6D53F1D7">
            <wp:extent cx="633730" cy="9906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33730" cy="990600"/>
                    </a:xfrm>
                    <a:prstGeom prst="rect">
                      <a:avLst/>
                    </a:prstGeom>
                    <a:blipFill>
                      <a:blip r:embed="rId10"/>
                      <a:tile tx="0" ty="0" sx="100000" sy="100000" flip="none" algn="tl"/>
                    </a:blipFill>
                  </pic:spPr>
                </pic:pic>
              </a:graphicData>
            </a:graphic>
          </wp:inline>
        </w:drawing>
      </w:r>
      <w:r w:rsidRPr="008D3B79">
        <w:rPr>
          <w:rFonts w:ascii="Arial" w:hAnsi="Arial" w:cs="Arial"/>
          <w:color w:val="002060"/>
          <w:sz w:val="24"/>
          <w:szCs w:val="24"/>
        </w:rPr>
        <w:t>The ability to split words into syllables or beats is an important skill which will help your child read and spell longer words.  When playing syllable counting games, it’s best to use pictures, as this will support your child’s memory.  If you make your own picture cards, you can personalise them to reflect your child’s interests, which will make games more fun!</w:t>
      </w:r>
    </w:p>
    <w:p w14:paraId="32FC3DB4" w14:textId="77777777" w:rsidR="00F90E29" w:rsidRPr="008D3B79" w:rsidRDefault="00F90E29" w:rsidP="00F90E29">
      <w:pPr>
        <w:rPr>
          <w:rFonts w:ascii="Arial" w:hAnsi="Arial" w:cs="Arial"/>
          <w:color w:val="002060"/>
          <w:sz w:val="24"/>
          <w:szCs w:val="24"/>
        </w:rPr>
      </w:pPr>
      <w:r w:rsidRPr="008D3B79">
        <w:rPr>
          <w:rFonts w:ascii="Arial" w:hAnsi="Arial" w:cs="Arial"/>
          <w:b/>
          <w:bCs/>
          <w:color w:val="002060"/>
          <w:sz w:val="24"/>
          <w:szCs w:val="24"/>
        </w:rPr>
        <w:t>Counting syllables:</w:t>
      </w:r>
      <w:r w:rsidRPr="008D3B79">
        <w:rPr>
          <w:rFonts w:ascii="Arial" w:hAnsi="Arial" w:cs="Arial"/>
          <w:color w:val="002060"/>
          <w:sz w:val="24"/>
          <w:szCs w:val="24"/>
        </w:rPr>
        <w:t xml:space="preserve"> - use a drum, clap beats, or put a hand under your chin to feel the number of times your chin moves down when saying a word, e.g. </w:t>
      </w:r>
      <w:r w:rsidRPr="008D3B79">
        <w:rPr>
          <w:rFonts w:ascii="Arial" w:hAnsi="Arial" w:cs="Arial"/>
          <w:b/>
          <w:bCs/>
          <w:color w:val="002060"/>
          <w:sz w:val="24"/>
          <w:szCs w:val="24"/>
        </w:rPr>
        <w:t>pen</w:t>
      </w:r>
      <w:r w:rsidRPr="008D3B79">
        <w:rPr>
          <w:rFonts w:ascii="Arial" w:hAnsi="Arial" w:cs="Arial"/>
          <w:color w:val="002060"/>
          <w:sz w:val="24"/>
          <w:szCs w:val="24"/>
        </w:rPr>
        <w:t xml:space="preserve">, chin moves once (1 syllable); </w:t>
      </w:r>
      <w:r w:rsidRPr="008D3B79">
        <w:rPr>
          <w:rFonts w:ascii="Arial" w:hAnsi="Arial" w:cs="Arial"/>
          <w:b/>
          <w:bCs/>
          <w:color w:val="002060"/>
          <w:sz w:val="24"/>
          <w:szCs w:val="24"/>
        </w:rPr>
        <w:t>table</w:t>
      </w:r>
      <w:r w:rsidRPr="008D3B79">
        <w:rPr>
          <w:rFonts w:ascii="Arial" w:hAnsi="Arial" w:cs="Arial"/>
          <w:color w:val="002060"/>
          <w:sz w:val="24"/>
          <w:szCs w:val="24"/>
        </w:rPr>
        <w:t xml:space="preserve">, chin moves twice (2 syllables).  The hand under chin method will encourage your child to count beats, rather than sounds in words. Your child can also use their whole body for counting syllables by stamping, hopping, or jumping each syllable.  </w:t>
      </w:r>
      <w:r>
        <w:rPr>
          <w:rFonts w:ascii="Arial" w:hAnsi="Arial" w:cs="Arial"/>
          <w:color w:val="002060"/>
          <w:sz w:val="24"/>
          <w:szCs w:val="24"/>
        </w:rPr>
        <w:t>You can help older children to say and spell longer subject-specific words, by including pictures of these in syllable counting games.</w:t>
      </w:r>
    </w:p>
    <w:p w14:paraId="11D7FD6F" w14:textId="26512094" w:rsidR="00F90E29" w:rsidRDefault="00F90E29" w:rsidP="00F90E29">
      <w:pPr>
        <w:rPr>
          <w:noProof/>
          <w:color w:val="002060"/>
          <w:lang w:eastAsia="en-GB"/>
        </w:rPr>
      </w:pPr>
      <w:r w:rsidRPr="008D3B79">
        <w:rPr>
          <w:noProof/>
          <w:color w:val="002060"/>
          <w:lang w:eastAsia="en-GB"/>
        </w:rPr>
        <w:drawing>
          <wp:inline distT="0" distB="0" distL="0" distR="0" wp14:anchorId="49D943FF" wp14:editId="4871A90F">
            <wp:extent cx="1209675" cy="653415"/>
            <wp:effectExtent l="0" t="0" r="9525" b="0"/>
            <wp:docPr id="8" name="Picture 8">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653415"/>
                    </a:xfrm>
                    <a:prstGeom prst="rect">
                      <a:avLst/>
                    </a:prstGeom>
                    <a:noFill/>
                    <a:ln>
                      <a:noFill/>
                    </a:ln>
                  </pic:spPr>
                </pic:pic>
              </a:graphicData>
            </a:graphic>
          </wp:inline>
        </w:drawing>
      </w:r>
      <w:r w:rsidRPr="008D3B79">
        <w:rPr>
          <w:noProof/>
          <w:color w:val="002060"/>
          <w:lang w:eastAsia="en-GB"/>
        </w:rPr>
        <w:drawing>
          <wp:inline distT="0" distB="0" distL="0" distR="0" wp14:anchorId="7109FA20" wp14:editId="4B6F8A47">
            <wp:extent cx="800100" cy="623570"/>
            <wp:effectExtent l="0" t="0" r="0" b="5080"/>
            <wp:docPr id="7" name="Picture 7">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623570"/>
                    </a:xfrm>
                    <a:prstGeom prst="rect">
                      <a:avLst/>
                    </a:prstGeom>
                    <a:noFill/>
                    <a:ln>
                      <a:noFill/>
                    </a:ln>
                  </pic:spPr>
                </pic:pic>
              </a:graphicData>
            </a:graphic>
          </wp:inline>
        </w:drawing>
      </w:r>
      <w:r w:rsidRPr="008D3B79">
        <w:rPr>
          <w:noProof/>
          <w:color w:val="002060"/>
          <w:lang w:eastAsia="en-GB"/>
        </w:rPr>
        <w:drawing>
          <wp:inline distT="0" distB="0" distL="0" distR="0" wp14:anchorId="38F8E217" wp14:editId="111899DE">
            <wp:extent cx="1000125" cy="729615"/>
            <wp:effectExtent l="0" t="0" r="9525" b="0"/>
            <wp:docPr id="6" name="Picture 6">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729615"/>
                    </a:xfrm>
                    <a:prstGeom prst="rect">
                      <a:avLst/>
                    </a:prstGeom>
                    <a:noFill/>
                    <a:ln>
                      <a:noFill/>
                    </a:ln>
                  </pic:spPr>
                </pic:pic>
              </a:graphicData>
            </a:graphic>
          </wp:inline>
        </w:drawing>
      </w:r>
      <w:r w:rsidRPr="008D3B79">
        <w:rPr>
          <w:rFonts w:ascii="Arial" w:hAnsi="Arial" w:cs="Arial"/>
          <w:b/>
          <w:bCs/>
          <w:color w:val="002060"/>
          <w:sz w:val="24"/>
          <w:szCs w:val="24"/>
        </w:rPr>
        <w:t xml:space="preserve">Odd-one out: </w:t>
      </w:r>
      <w:r w:rsidRPr="008D3B79">
        <w:rPr>
          <w:rFonts w:ascii="Arial" w:hAnsi="Arial" w:cs="Arial"/>
          <w:color w:val="002060"/>
          <w:sz w:val="24"/>
          <w:szCs w:val="24"/>
        </w:rPr>
        <w:t>-</w:t>
      </w:r>
      <w:r w:rsidRPr="008D3B79">
        <w:rPr>
          <w:rFonts w:ascii="Arial" w:hAnsi="Arial" w:cs="Arial"/>
          <w:b/>
          <w:bCs/>
          <w:color w:val="002060"/>
          <w:sz w:val="24"/>
          <w:szCs w:val="24"/>
        </w:rPr>
        <w:t xml:space="preserve"> </w:t>
      </w:r>
      <w:r w:rsidRPr="008D3B79">
        <w:rPr>
          <w:rFonts w:ascii="Arial" w:hAnsi="Arial" w:cs="Arial"/>
          <w:color w:val="002060"/>
          <w:sz w:val="24"/>
          <w:szCs w:val="24"/>
        </w:rPr>
        <w:t>make or buy some picture cards.  Write the number of syllables in each picture on the back of the cards.  Put out three cards (two with same number of syllables) and ask your child to say each word aloud, count the syllables and pick the odd-one out. They can look at the numbers on the back of the cards to check if they were correct.</w:t>
      </w:r>
      <w:r w:rsidRPr="008D3B79">
        <w:rPr>
          <w:noProof/>
          <w:color w:val="002060"/>
          <w:lang w:eastAsia="en-GB"/>
        </w:rPr>
        <w:t xml:space="preserve"> </w:t>
      </w:r>
    </w:p>
    <w:p w14:paraId="115BA25D" w14:textId="0370800A" w:rsidR="00657D69" w:rsidRDefault="00657D69" w:rsidP="00F90E29">
      <w:pPr>
        <w:rPr>
          <w:noProof/>
          <w:color w:val="002060"/>
          <w:lang w:eastAsia="en-GB"/>
        </w:rPr>
      </w:pPr>
    </w:p>
    <w:p w14:paraId="0DECA03B" w14:textId="45CECB92" w:rsidR="00657D69" w:rsidRDefault="00657D69" w:rsidP="00F90E29">
      <w:pPr>
        <w:rPr>
          <w:rFonts w:ascii="Arial" w:hAnsi="Arial" w:cs="Arial"/>
          <w:color w:val="002060"/>
          <w:sz w:val="24"/>
          <w:szCs w:val="24"/>
        </w:rPr>
      </w:pPr>
    </w:p>
    <w:p w14:paraId="30324A15" w14:textId="77777777" w:rsidR="00657D69" w:rsidRPr="008D3B79" w:rsidRDefault="00657D69" w:rsidP="00F90E29">
      <w:pPr>
        <w:rPr>
          <w:rFonts w:ascii="Arial" w:hAnsi="Arial" w:cs="Arial"/>
          <w:color w:val="002060"/>
          <w:sz w:val="24"/>
          <w:szCs w:val="24"/>
        </w:rPr>
      </w:pPr>
    </w:p>
    <w:p w14:paraId="2A00609E" w14:textId="38AFA80D" w:rsidR="00EA7BAD" w:rsidRPr="008D3B79" w:rsidRDefault="00EA7BAD" w:rsidP="00EA7BAD">
      <w:pPr>
        <w:rPr>
          <w:rFonts w:ascii="Arial" w:hAnsi="Arial" w:cs="Arial"/>
          <w:color w:val="002060"/>
          <w:sz w:val="24"/>
          <w:szCs w:val="24"/>
        </w:rPr>
      </w:pPr>
      <w:r w:rsidRPr="008D3B79">
        <w:rPr>
          <w:rFonts w:ascii="Arial" w:hAnsi="Arial" w:cs="Arial"/>
          <w:b/>
          <w:bCs/>
          <w:color w:val="002060"/>
          <w:sz w:val="24"/>
          <w:szCs w:val="24"/>
        </w:rPr>
        <w:t>Syllable picture and number matching:</w:t>
      </w:r>
      <w:r w:rsidRPr="008D3B79">
        <w:rPr>
          <w:rFonts w:ascii="Arial" w:hAnsi="Arial" w:cs="Arial"/>
          <w:color w:val="002060"/>
          <w:sz w:val="24"/>
          <w:szCs w:val="24"/>
        </w:rPr>
        <w:t xml:space="preserve"> - add number cards to the picture cards you are using.  Spread out both sets of cards face upwards.  Take turns to pick a number card and then to pick a matching picture card, with same number of syllables.  Use the numbers on the back of the picture cards to check and if correct, keep both cards.  The winner is the person who collects most pairs of cards.  </w:t>
      </w:r>
    </w:p>
    <w:p w14:paraId="6B8749F0" w14:textId="77777777" w:rsidR="00EA7BAD" w:rsidRDefault="00EA7BAD" w:rsidP="00EA7BAD">
      <w:pPr>
        <w:rPr>
          <w:rFonts w:ascii="Arial" w:hAnsi="Arial" w:cs="Arial"/>
          <w:color w:val="0070C0"/>
          <w:sz w:val="24"/>
          <w:szCs w:val="24"/>
        </w:rPr>
      </w:pPr>
      <w:r>
        <w:rPr>
          <w:noProof/>
          <w:color w:val="0000FF"/>
          <w:lang w:eastAsia="en-GB"/>
        </w:rPr>
        <mc:AlternateContent>
          <mc:Choice Requires="wps">
            <w:drawing>
              <wp:inline distT="0" distB="0" distL="0" distR="0" wp14:anchorId="71197442" wp14:editId="77D3857A">
                <wp:extent cx="962025" cy="781050"/>
                <wp:effectExtent l="0" t="0" r="28575" b="19050"/>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62025" cy="781050"/>
                        </a:xfrm>
                        <a:prstGeom prst="rect">
                          <a:avLst/>
                        </a:prstGeom>
                        <a:solidFill>
                          <a:srgbClr val="00B0F0"/>
                        </a:solidFill>
                        <a:ln w="6350">
                          <a:solidFill>
                            <a:prstClr val="black"/>
                          </a:solidFill>
                        </a:ln>
                      </wps:spPr>
                      <wps:txbx>
                        <w:txbxContent>
                          <w:p w14:paraId="676FD3CD" w14:textId="77777777" w:rsidR="00EA7BAD" w:rsidRPr="00D80CCA" w:rsidRDefault="00EA7BAD" w:rsidP="00EA7BAD">
                            <w:pPr>
                              <w:jc w:val="center"/>
                              <w:rPr>
                                <w:rFonts w:ascii="Comic Sans MS" w:hAnsi="Comic Sans MS"/>
                                <w:sz w:val="56"/>
                                <w:szCs w:val="56"/>
                              </w:rPr>
                            </w:pPr>
                            <w:r w:rsidRPr="00D80CCA">
                              <w:rPr>
                                <w:rFonts w:ascii="Comic Sans MS" w:hAnsi="Comic Sans MS"/>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197442" id="_x0000_t202" coordsize="21600,21600" o:spt="202" path="m,l,21600r21600,l21600,xe">
                <v:stroke joinstyle="miter"/>
                <v:path gradientshapeok="t" o:connecttype="rect"/>
              </v:shapetype>
              <v:shape id="Text Box 10" o:spid="_x0000_s1026" type="#_x0000_t202" alt="&quot;&quot;" style="width:75.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RoSwIAAKMEAAAOAAAAZHJzL2Uyb0RvYy54bWysVE1vGjEQvVfqf7B8L7vQQBKUJSKJqCpF&#10;SSRS5Wy8XljV63Ftwy799X02HyFJT1UvZr72zcybGa6uu0azjXK+JlPwfi/nTBlJZW2WBf/xPPty&#10;wZkPwpRCk1EF3yrPryefP121dqwGtCJdKscAYvy4tQVfhWDHWeblSjXC98gqA2dFrhEBqltmpRMt&#10;0BudDfJ8lLXkSutIKu9hvds5+SThV5WS4bGqvApMFxy1hfS69C7im02uxHjphF3Vcl+G+IcqGlEb&#10;JD1C3Ykg2NrVH6CaWjryVIWepCajqqqlSj2gm37+rpv5SliVegE53h5p8v8PVj5snhyrS8wO9BjR&#10;YEbPqgvshjoGE/hprR8jbG4RGDrYEXuwexhj213lmviLhhj8gNoe2Y1oEsbL0SAfDDmTcJ1f9PNh&#10;Qs9eP7bOh2+KGhaFgjsML3EqNvc+oBCEHkJiLk+6Lme11klxy8Wtdmwj4qDzm3x2QH8Tpg1rCz76&#10;itwfICL2EWKhhfwZu0TSEwRo2sAYOdn1HqXQLbo9UQsqt+DJ0W7TvJWzGrj3wocn4bBaoAbnEh7x&#10;VJpQDO0lzlbkfv/NHuMxcXg5a7GqBfe/1sIpzvR3g1247J+dxd1OytnwfADFnXoWpx6zbm4JJPVx&#10;mFYmMcYHfRArR80Lrmoas8IljETugoeDeBt2B4SrlGo6TUHYZivCvZlbGaEjuZHP5+5FOLsfaMAm&#10;PNBhqcX43Vx3sfFLQ9N1oKpOQ48E71jd845LSGPZX208tVM9Rb3+t0z+AAAA//8DAFBLAwQUAAYA&#10;CAAAACEAk1gKTdsAAAAFAQAADwAAAGRycy9kb3ducmV2LnhtbEyPMU/DMBCFd6T+B+sqsVGnQUUo&#10;xKlQpTIgBkhZ2Nz4mkTY5zR26/Tfc2WB5fRO7/Ted+V6claccQy9JwXLRQYCqfGmp1bB52579wgi&#10;RE1GW0+o4IIB1tXsptSF8Yk+8FzHVnAIhUIr6GIcCilD06HTYeEHJPYOfnQ68jq20ow6cbizMs+y&#10;B+l0T9zQ6QE3HTbf9ckpeH95+5IXmw4+Hd3WT3l6pTopdTufnp9ARJzi3zFc8RkdKmba+xOZIKwC&#10;fiT+zqu3Wq5A7Fnk9xnIqpT/6asfAAAA//8DAFBLAQItABQABgAIAAAAIQC2gziS/gAAAOEBAAAT&#10;AAAAAAAAAAAAAAAAAAAAAABbQ29udGVudF9UeXBlc10ueG1sUEsBAi0AFAAGAAgAAAAhADj9If/W&#10;AAAAlAEAAAsAAAAAAAAAAAAAAAAALwEAAF9yZWxzLy5yZWxzUEsBAi0AFAAGAAgAAAAhAFbSFGhL&#10;AgAAowQAAA4AAAAAAAAAAAAAAAAALgIAAGRycy9lMm9Eb2MueG1sUEsBAi0AFAAGAAgAAAAhAJNY&#10;Ck3bAAAABQEAAA8AAAAAAAAAAAAAAAAApQQAAGRycy9kb3ducmV2LnhtbFBLBQYAAAAABAAEAPMA&#10;AACtBQAAAAA=&#10;" fillcolor="#00b0f0" strokeweight=".5pt">
                <v:textbox>
                  <w:txbxContent>
                    <w:p w14:paraId="676FD3CD" w14:textId="77777777" w:rsidR="00EA7BAD" w:rsidRPr="00D80CCA" w:rsidRDefault="00EA7BAD" w:rsidP="00EA7BAD">
                      <w:pPr>
                        <w:jc w:val="center"/>
                        <w:rPr>
                          <w:rFonts w:ascii="Comic Sans MS" w:hAnsi="Comic Sans MS"/>
                          <w:sz w:val="56"/>
                          <w:szCs w:val="56"/>
                        </w:rPr>
                      </w:pPr>
                      <w:r w:rsidRPr="00D80CCA">
                        <w:rPr>
                          <w:rFonts w:ascii="Comic Sans MS" w:hAnsi="Comic Sans MS"/>
                          <w:sz w:val="56"/>
                          <w:szCs w:val="56"/>
                        </w:rPr>
                        <w:t>2</w:t>
                      </w:r>
                    </w:p>
                  </w:txbxContent>
                </v:textbox>
                <w10:anchorlock/>
              </v:shape>
            </w:pict>
          </mc:Fallback>
        </mc:AlternateContent>
      </w:r>
      <w:r>
        <w:rPr>
          <w:noProof/>
          <w:color w:val="0000FF"/>
          <w:lang w:eastAsia="en-GB"/>
        </w:rPr>
        <w:drawing>
          <wp:inline distT="0" distB="0" distL="0" distR="0" wp14:anchorId="7BDC9E74" wp14:editId="08B4A37E">
            <wp:extent cx="1330960" cy="719455"/>
            <wp:effectExtent l="0" t="0" r="2540" b="4445"/>
            <wp:docPr id="11" name="Picture 11">
              <a:hlinkClick xmlns:a="http://schemas.openxmlformats.org/drawingml/2006/main" r:id="rId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0960" cy="719455"/>
                    </a:xfrm>
                    <a:prstGeom prst="rect">
                      <a:avLst/>
                    </a:prstGeom>
                    <a:noFill/>
                    <a:ln>
                      <a:noFill/>
                    </a:ln>
                  </pic:spPr>
                </pic:pic>
              </a:graphicData>
            </a:graphic>
          </wp:inline>
        </w:drawing>
      </w:r>
    </w:p>
    <w:p w14:paraId="05E3BF4E" w14:textId="77777777" w:rsidR="00EA7BAD" w:rsidRDefault="00EA7BAD" w:rsidP="00EA7BAD">
      <w:pPr>
        <w:rPr>
          <w:rFonts w:ascii="Arial" w:hAnsi="Arial" w:cs="Arial"/>
          <w:b/>
          <w:bCs/>
          <w:color w:val="002060"/>
          <w:sz w:val="24"/>
          <w:szCs w:val="24"/>
        </w:rPr>
      </w:pPr>
    </w:p>
    <w:p w14:paraId="71269B1C" w14:textId="44A19526" w:rsidR="00EA7BAD" w:rsidRPr="008D3B79" w:rsidRDefault="00EA7BAD" w:rsidP="00EA7BAD">
      <w:pPr>
        <w:rPr>
          <w:rFonts w:ascii="Arial" w:hAnsi="Arial" w:cs="Arial"/>
          <w:color w:val="002060"/>
          <w:sz w:val="24"/>
          <w:szCs w:val="24"/>
        </w:rPr>
      </w:pPr>
      <w:r w:rsidRPr="008D3B79">
        <w:rPr>
          <w:rFonts w:ascii="Arial" w:hAnsi="Arial" w:cs="Arial"/>
          <w:b/>
          <w:bCs/>
          <w:color w:val="002060"/>
          <w:sz w:val="24"/>
          <w:szCs w:val="24"/>
        </w:rPr>
        <w:t>Talk in syllables:</w:t>
      </w:r>
      <w:r w:rsidRPr="008D3B79">
        <w:rPr>
          <w:rFonts w:ascii="Arial" w:hAnsi="Arial" w:cs="Arial"/>
          <w:color w:val="002060"/>
          <w:sz w:val="24"/>
          <w:szCs w:val="24"/>
        </w:rPr>
        <w:t xml:space="preserve"> - take turns to choose a picture card without the other player seeing the card.  Say the word in its syllables, with a short pause between each syllable, e.g. </w:t>
      </w:r>
      <w:r w:rsidRPr="008D3B79">
        <w:rPr>
          <w:rFonts w:ascii="Arial" w:hAnsi="Arial" w:cs="Arial"/>
          <w:b/>
          <w:bCs/>
          <w:color w:val="002060"/>
          <w:sz w:val="24"/>
          <w:szCs w:val="24"/>
        </w:rPr>
        <w:t>pen-</w:t>
      </w:r>
      <w:proofErr w:type="spellStart"/>
      <w:r w:rsidRPr="008D3B79">
        <w:rPr>
          <w:rFonts w:ascii="Arial" w:hAnsi="Arial" w:cs="Arial"/>
          <w:b/>
          <w:bCs/>
          <w:color w:val="002060"/>
          <w:sz w:val="24"/>
          <w:szCs w:val="24"/>
        </w:rPr>
        <w:t>cil</w:t>
      </w:r>
      <w:proofErr w:type="spellEnd"/>
      <w:r w:rsidRPr="008D3B79">
        <w:rPr>
          <w:rFonts w:ascii="Arial" w:hAnsi="Arial" w:cs="Arial"/>
          <w:b/>
          <w:bCs/>
          <w:color w:val="002060"/>
          <w:sz w:val="24"/>
          <w:szCs w:val="24"/>
        </w:rPr>
        <w:t xml:space="preserve"> case</w:t>
      </w:r>
      <w:r w:rsidRPr="008D3B79">
        <w:rPr>
          <w:rFonts w:ascii="Arial" w:hAnsi="Arial" w:cs="Arial"/>
          <w:color w:val="002060"/>
          <w:sz w:val="24"/>
          <w:szCs w:val="24"/>
        </w:rPr>
        <w:t xml:space="preserve">.  The other player blends the syllables and says the complete word, looking at the picture to check if correct. </w:t>
      </w:r>
    </w:p>
    <w:p w14:paraId="20A7EE12" w14:textId="60CCE42D" w:rsidR="00EA7BAD" w:rsidRPr="008D3B79" w:rsidRDefault="00EA7BAD" w:rsidP="00EA7BAD">
      <w:pPr>
        <w:pStyle w:val="Heading1"/>
        <w:rPr>
          <w:rFonts w:ascii="Arial" w:hAnsi="Arial" w:cs="Arial"/>
          <w:b/>
          <w:bCs/>
          <w:color w:val="002060"/>
        </w:rPr>
      </w:pPr>
      <w:r w:rsidRPr="008D3B79">
        <w:rPr>
          <w:rFonts w:ascii="Arial" w:hAnsi="Arial" w:cs="Arial"/>
          <w:b/>
          <w:bCs/>
          <w:color w:val="002060"/>
        </w:rPr>
        <w:t>Rhyme Games</w:t>
      </w:r>
    </w:p>
    <w:p w14:paraId="6564F3FD" w14:textId="77777777" w:rsidR="00EA7BAD" w:rsidRPr="008D3B79" w:rsidRDefault="00EA7BAD" w:rsidP="00EA7BAD">
      <w:pPr>
        <w:rPr>
          <w:rFonts w:ascii="Arial" w:hAnsi="Arial" w:cs="Arial"/>
          <w:color w:val="002060"/>
          <w:sz w:val="24"/>
          <w:szCs w:val="24"/>
        </w:rPr>
      </w:pPr>
      <w:r w:rsidRPr="008D3B79">
        <w:rPr>
          <w:rFonts w:ascii="Arial" w:hAnsi="Arial" w:cs="Arial"/>
          <w:noProof/>
          <w:color w:val="002060"/>
        </w:rPr>
        <w:drawing>
          <wp:anchor distT="0" distB="0" distL="114300" distR="114300" simplePos="0" relativeHeight="251659264" behindDoc="0" locked="0" layoutInCell="1" allowOverlap="1" wp14:anchorId="43B8E8A3" wp14:editId="14F0CA27">
            <wp:simplePos x="0" y="0"/>
            <wp:positionH relativeFrom="column">
              <wp:posOffset>4629150</wp:posOffset>
            </wp:positionH>
            <wp:positionV relativeFrom="paragraph">
              <wp:posOffset>8255</wp:posOffset>
            </wp:positionV>
            <wp:extent cx="1400175" cy="1400175"/>
            <wp:effectExtent l="0" t="0" r="9525"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B79">
        <w:rPr>
          <w:rFonts w:ascii="Arial" w:hAnsi="Arial" w:cs="Arial"/>
          <w:color w:val="002060"/>
          <w:sz w:val="24"/>
          <w:szCs w:val="24"/>
        </w:rPr>
        <w:t xml:space="preserve">Again, you can make rhyming picture cards which reflect your child’s interests, or you can buy rhyme games, such as </w:t>
      </w:r>
      <w:r w:rsidRPr="008D3B79">
        <w:rPr>
          <w:rFonts w:ascii="Arial" w:hAnsi="Arial" w:cs="Arial"/>
          <w:b/>
          <w:bCs/>
          <w:color w:val="002060"/>
          <w:sz w:val="24"/>
          <w:szCs w:val="24"/>
        </w:rPr>
        <w:t>‘Slug in a Jug’</w:t>
      </w:r>
      <w:r w:rsidRPr="008D3B79">
        <w:rPr>
          <w:rFonts w:ascii="Arial" w:hAnsi="Arial" w:cs="Arial"/>
          <w:color w:val="002060"/>
          <w:sz w:val="24"/>
          <w:szCs w:val="24"/>
        </w:rPr>
        <w:t xml:space="preserve"> (Orchard Toys).</w:t>
      </w:r>
    </w:p>
    <w:p w14:paraId="6CF12DBD" w14:textId="77777777" w:rsidR="00EA7BAD" w:rsidRPr="008D3B79" w:rsidRDefault="00EA7BAD" w:rsidP="00EA7BAD">
      <w:pPr>
        <w:rPr>
          <w:rFonts w:ascii="Arial" w:hAnsi="Arial" w:cs="Arial"/>
          <w:color w:val="002060"/>
          <w:sz w:val="24"/>
          <w:szCs w:val="24"/>
        </w:rPr>
      </w:pPr>
      <w:r w:rsidRPr="008D3B79">
        <w:rPr>
          <w:rFonts w:ascii="Arial" w:hAnsi="Arial" w:cs="Arial"/>
          <w:b/>
          <w:bCs/>
          <w:color w:val="002060"/>
          <w:sz w:val="24"/>
          <w:szCs w:val="24"/>
        </w:rPr>
        <w:t>Rhyme Pelmanism:</w:t>
      </w:r>
      <w:r w:rsidRPr="008D3B79">
        <w:rPr>
          <w:rFonts w:ascii="Arial" w:hAnsi="Arial" w:cs="Arial"/>
          <w:color w:val="002060"/>
          <w:sz w:val="24"/>
          <w:szCs w:val="24"/>
        </w:rPr>
        <w:t xml:space="preserve"> - put the rhyming pictures cards face down and take turns to turn over two cards.  Say the words aloud to see if they rhyme.  If so, keep the cards; if not, turn them over again. The winner is the one who has collected the most pairs at the end of the game. </w:t>
      </w:r>
    </w:p>
    <w:p w14:paraId="7B749D06" w14:textId="77777777" w:rsidR="00EA7BAD" w:rsidRDefault="00EA7BAD" w:rsidP="00EA7BAD">
      <w:pPr>
        <w:rPr>
          <w:rFonts w:ascii="Arial" w:hAnsi="Arial" w:cs="Arial"/>
          <w:noProof/>
          <w:sz w:val="20"/>
          <w:szCs w:val="20"/>
          <w:lang w:eastAsia="en-GB"/>
        </w:rPr>
      </w:pPr>
      <w:r>
        <w:rPr>
          <w:rFonts w:ascii="Arial" w:hAnsi="Arial" w:cs="Arial"/>
          <w:noProof/>
          <w:color w:val="001BA0"/>
          <w:sz w:val="20"/>
          <w:szCs w:val="20"/>
          <w:lang w:eastAsia="en-GB"/>
        </w:rPr>
        <w:drawing>
          <wp:inline distT="0" distB="0" distL="0" distR="0" wp14:anchorId="4A238088" wp14:editId="55385B4C">
            <wp:extent cx="1352550" cy="783590"/>
            <wp:effectExtent l="0" t="0" r="0" b="0"/>
            <wp:docPr id="13" name="Picture 13" descr="rhyming pictures of dog and frog">
              <a:hlinkClick xmlns:a="http://schemas.openxmlformats.org/drawingml/2006/main" r:id="rId1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hyming pictures of dog and frog">
                      <a:hlinkClick r:id="rId19" tooltip="&quot;View image detail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783590"/>
                    </a:xfrm>
                    <a:prstGeom prst="rect">
                      <a:avLst/>
                    </a:prstGeom>
                    <a:noFill/>
                    <a:ln>
                      <a:noFill/>
                    </a:ln>
                  </pic:spPr>
                </pic:pic>
              </a:graphicData>
            </a:graphic>
          </wp:inline>
        </w:drawing>
      </w:r>
      <w:r>
        <w:rPr>
          <w:rFonts w:ascii="Arial" w:hAnsi="Arial" w:cs="Arial"/>
          <w:noProof/>
          <w:color w:val="001BA0"/>
          <w:sz w:val="20"/>
          <w:szCs w:val="20"/>
          <w:lang w:eastAsia="en-GB"/>
        </w:rPr>
        <w:drawing>
          <wp:inline distT="0" distB="0" distL="0" distR="0" wp14:anchorId="4EA0C4B3" wp14:editId="7E53E1DE">
            <wp:extent cx="925286" cy="820420"/>
            <wp:effectExtent l="0" t="0" r="8255" b="0"/>
            <wp:docPr id="12" name="Picture 12" descr="https://tse1.mm.bing.net/th?&amp;id=OIP.VArMjPw1INWycTmbkEXNUgEsEK&amp;w=300&amp;h=266&amp;c=0&amp;pid=1.9&amp;rs=0&amp;p=0&amp;r=0">
              <a:hlinkClick xmlns:a="http://schemas.openxmlformats.org/drawingml/2006/main" r:id="rId2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amp;id=OIP.VArMjPw1INWycTmbkEXNUgEsEK&amp;w=300&amp;h=266&amp;c=0&amp;pid=1.9&amp;rs=0&amp;p=0&amp;r=0">
                      <a:hlinkClick r:id="rId21" tooltip="&quot;View image details&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286" cy="820420"/>
                    </a:xfrm>
                    <a:prstGeom prst="rect">
                      <a:avLst/>
                    </a:prstGeom>
                    <a:noFill/>
                    <a:ln>
                      <a:noFill/>
                    </a:ln>
                  </pic:spPr>
                </pic:pic>
              </a:graphicData>
            </a:graphic>
          </wp:inline>
        </w:drawing>
      </w:r>
      <w:r>
        <w:rPr>
          <w:rFonts w:ascii="Arial" w:hAnsi="Arial" w:cs="Arial"/>
          <w:noProof/>
          <w:sz w:val="20"/>
          <w:szCs w:val="20"/>
          <w:lang w:eastAsia="en-GB"/>
        </w:rPr>
        <w:t xml:space="preserve">  </w:t>
      </w:r>
    </w:p>
    <w:p w14:paraId="51C1144F" w14:textId="77777777" w:rsidR="00EA7BAD" w:rsidRPr="008D3B79" w:rsidRDefault="00EA7BAD" w:rsidP="00EA7BAD">
      <w:pPr>
        <w:rPr>
          <w:rFonts w:ascii="Arial" w:hAnsi="Arial" w:cs="Arial"/>
          <w:color w:val="002060"/>
          <w:sz w:val="24"/>
          <w:szCs w:val="24"/>
        </w:rPr>
      </w:pPr>
      <w:r w:rsidRPr="008D3B79">
        <w:rPr>
          <w:rFonts w:ascii="Arial" w:hAnsi="Arial" w:cs="Arial"/>
          <w:b/>
          <w:bCs/>
          <w:color w:val="002060"/>
          <w:sz w:val="24"/>
          <w:szCs w:val="24"/>
        </w:rPr>
        <w:t>Rhyme Generation:</w:t>
      </w:r>
      <w:r w:rsidRPr="008D3B79">
        <w:rPr>
          <w:rFonts w:ascii="Arial" w:hAnsi="Arial" w:cs="Arial"/>
          <w:color w:val="002060"/>
          <w:sz w:val="24"/>
          <w:szCs w:val="24"/>
        </w:rPr>
        <w:t xml:space="preserve"> - it is more difficult to generate a rhyming word than to match words which rhyme, so once your child is confident with matching rhyming words, take turns to choose a picture, say the word aloud and then say a new word which rhymes.</w:t>
      </w:r>
    </w:p>
    <w:p w14:paraId="6EA52182" w14:textId="77777777" w:rsidR="00EA7BAD" w:rsidRPr="008D3B79" w:rsidRDefault="00EA7BAD" w:rsidP="00EA7BAD">
      <w:pPr>
        <w:pStyle w:val="Heading1"/>
        <w:rPr>
          <w:rFonts w:ascii="Arial" w:hAnsi="Arial" w:cs="Arial"/>
          <w:b/>
          <w:bCs/>
          <w:color w:val="002060"/>
        </w:rPr>
      </w:pPr>
      <w:r w:rsidRPr="008D3B79">
        <w:rPr>
          <w:rFonts w:ascii="Arial" w:hAnsi="Arial" w:cs="Arial"/>
          <w:b/>
          <w:bCs/>
          <w:color w:val="002060"/>
        </w:rPr>
        <w:t xml:space="preserve">Writing and Spelling </w:t>
      </w:r>
    </w:p>
    <w:p w14:paraId="1D1FAFCD" w14:textId="77777777" w:rsidR="00EA7BAD" w:rsidRDefault="00EA7BAD" w:rsidP="00EA7BAD">
      <w:pPr>
        <w:rPr>
          <w:rFonts w:ascii="Arial" w:hAnsi="Arial" w:cs="Arial"/>
          <w:color w:val="002060"/>
          <w:sz w:val="24"/>
          <w:szCs w:val="24"/>
        </w:rPr>
      </w:pPr>
      <w:r w:rsidRPr="008D3B79">
        <w:rPr>
          <w:rFonts w:ascii="Arial" w:hAnsi="Arial" w:cs="Arial"/>
          <w:color w:val="002060"/>
          <w:sz w:val="24"/>
          <w:szCs w:val="24"/>
        </w:rPr>
        <w:t xml:space="preserve">When your child is starting to write, he/she may need help to understand that spoken language is made up of individual words.  You can teach this awareness by using a numbered grid and some counters.  Start by saying short sentences of two or three words, e.g. </w:t>
      </w:r>
      <w:r w:rsidRPr="008D3B79">
        <w:rPr>
          <w:rFonts w:ascii="Arial" w:hAnsi="Arial" w:cs="Arial"/>
          <w:b/>
          <w:bCs/>
          <w:color w:val="002060"/>
          <w:sz w:val="24"/>
          <w:szCs w:val="24"/>
        </w:rPr>
        <w:t>‘Sit down’, ‘Have a drink’</w:t>
      </w:r>
      <w:r w:rsidRPr="008D3B79">
        <w:rPr>
          <w:rFonts w:ascii="Arial" w:hAnsi="Arial" w:cs="Arial"/>
          <w:color w:val="002060"/>
          <w:sz w:val="24"/>
          <w:szCs w:val="24"/>
        </w:rPr>
        <w:t xml:space="preserve">.  Get your child to repeat the sentence aloud and push a counter into the grid as he/she says each word, thereby counting the number of words in the sentence.  Using a grid and counters is also a good visual </w:t>
      </w:r>
    </w:p>
    <w:p w14:paraId="09FF863D" w14:textId="77777777" w:rsidR="00EA7BAD" w:rsidRDefault="00EA7BAD" w:rsidP="00EA7BAD">
      <w:pPr>
        <w:rPr>
          <w:rFonts w:ascii="Arial" w:hAnsi="Arial" w:cs="Arial"/>
          <w:color w:val="002060"/>
          <w:sz w:val="24"/>
          <w:szCs w:val="24"/>
        </w:rPr>
      </w:pPr>
    </w:p>
    <w:p w14:paraId="500367B8" w14:textId="06D0B7C7" w:rsidR="00EA7BAD" w:rsidRDefault="00EA7BAD" w:rsidP="00EA7BAD">
      <w:pPr>
        <w:rPr>
          <w:rFonts w:ascii="Arial" w:hAnsi="Arial" w:cs="Arial"/>
          <w:color w:val="002060"/>
          <w:sz w:val="24"/>
          <w:szCs w:val="24"/>
        </w:rPr>
      </w:pPr>
      <w:r w:rsidRPr="008D3B79">
        <w:rPr>
          <w:rFonts w:ascii="Arial" w:hAnsi="Arial" w:cs="Arial"/>
          <w:color w:val="002060"/>
          <w:sz w:val="24"/>
          <w:szCs w:val="24"/>
        </w:rPr>
        <w:t>way of helping your child to identify the separate sounds in words before they try to spell them.</w:t>
      </w:r>
    </w:p>
    <w:p w14:paraId="1026FE86" w14:textId="42FF1B1E" w:rsidR="00657D69" w:rsidRDefault="00657D69" w:rsidP="00EA7BAD">
      <w:pPr>
        <w:rPr>
          <w:rFonts w:ascii="Arial" w:hAnsi="Arial" w:cs="Arial"/>
          <w:color w:val="002060"/>
          <w:sz w:val="24"/>
          <w:szCs w:val="24"/>
        </w:rPr>
      </w:pPr>
    </w:p>
    <w:p w14:paraId="3CDD0963" w14:textId="08CE7EA7" w:rsidR="00657D69" w:rsidRPr="007104D3" w:rsidRDefault="00657D69" w:rsidP="00657D69">
      <w:pPr>
        <w:rPr>
          <w:rFonts w:ascii="Arial" w:hAnsi="Arial" w:cs="Arial"/>
          <w:b/>
          <w:bCs/>
          <w:color w:val="0070C0"/>
          <w:sz w:val="24"/>
          <w:szCs w:val="24"/>
        </w:rPr>
      </w:pPr>
      <w:r>
        <w:rPr>
          <w:rFonts w:ascii="Arial" w:hAnsi="Arial" w:cs="Arial"/>
          <w:color w:val="0070C0"/>
          <w:sz w:val="24"/>
          <w:szCs w:val="24"/>
        </w:rPr>
        <w:t xml:space="preserve">       </w:t>
      </w:r>
      <w:r w:rsidRPr="008D3B79">
        <w:rPr>
          <w:rFonts w:ascii="Arial" w:hAnsi="Arial" w:cs="Arial"/>
          <w:b/>
          <w:bCs/>
          <w:color w:val="002060"/>
          <w:sz w:val="28"/>
          <w:szCs w:val="28"/>
        </w:rPr>
        <w:t>Sit</w:t>
      </w:r>
      <w:r>
        <w:rPr>
          <w:rFonts w:ascii="Arial" w:hAnsi="Arial" w:cs="Arial"/>
          <w:color w:val="0070C0"/>
          <w:sz w:val="24"/>
          <w:szCs w:val="24"/>
        </w:rPr>
        <w:tab/>
      </w:r>
      <w:r>
        <w:rPr>
          <w:rFonts w:ascii="Arial" w:hAnsi="Arial" w:cs="Arial"/>
          <w:color w:val="0070C0"/>
          <w:sz w:val="24"/>
          <w:szCs w:val="24"/>
        </w:rPr>
        <w:tab/>
      </w:r>
      <w:r w:rsidRPr="008D3B79">
        <w:rPr>
          <w:rFonts w:ascii="Arial" w:hAnsi="Arial" w:cs="Arial"/>
          <w:b/>
          <w:bCs/>
          <w:color w:val="002060"/>
          <w:sz w:val="28"/>
          <w:szCs w:val="28"/>
        </w:rPr>
        <w:t>down</w:t>
      </w:r>
    </w:p>
    <w:tbl>
      <w:tblPr>
        <w:tblStyle w:val="TableGrid"/>
        <w:tblW w:w="0" w:type="auto"/>
        <w:tblLook w:val="04A0" w:firstRow="1" w:lastRow="0" w:firstColumn="1" w:lastColumn="0" w:noHBand="0" w:noVBand="1"/>
      </w:tblPr>
      <w:tblGrid>
        <w:gridCol w:w="1755"/>
        <w:gridCol w:w="1755"/>
        <w:gridCol w:w="1755"/>
      </w:tblGrid>
      <w:tr w:rsidR="00657D69" w14:paraId="49016B83" w14:textId="77777777" w:rsidTr="00FF6BC4">
        <w:trPr>
          <w:trHeight w:val="316"/>
        </w:trPr>
        <w:tc>
          <w:tcPr>
            <w:tcW w:w="1755" w:type="dxa"/>
          </w:tcPr>
          <w:p w14:paraId="06BDF1D0" w14:textId="77777777" w:rsidR="00657D69" w:rsidRPr="00C263FF" w:rsidRDefault="00657D69" w:rsidP="00FF6BC4">
            <w:pPr>
              <w:jc w:val="center"/>
              <w:rPr>
                <w:rFonts w:ascii="Comic Sans MS" w:hAnsi="Comic Sans MS"/>
                <w:b/>
                <w:bCs/>
                <w:sz w:val="32"/>
                <w:szCs w:val="32"/>
              </w:rPr>
            </w:pPr>
            <w:r w:rsidRPr="00C263FF">
              <w:rPr>
                <w:rFonts w:ascii="Comic Sans MS" w:hAnsi="Comic Sans MS"/>
                <w:b/>
                <w:bCs/>
                <w:sz w:val="32"/>
                <w:szCs w:val="32"/>
              </w:rPr>
              <w:t>1</w:t>
            </w:r>
          </w:p>
        </w:tc>
        <w:tc>
          <w:tcPr>
            <w:tcW w:w="1755" w:type="dxa"/>
          </w:tcPr>
          <w:p w14:paraId="3FF259AE" w14:textId="77777777" w:rsidR="00657D69" w:rsidRPr="00C263FF" w:rsidRDefault="00657D69" w:rsidP="00FF6BC4">
            <w:pPr>
              <w:jc w:val="center"/>
              <w:rPr>
                <w:rFonts w:ascii="Comic Sans MS" w:hAnsi="Comic Sans MS"/>
                <w:b/>
                <w:bCs/>
                <w:sz w:val="32"/>
                <w:szCs w:val="32"/>
              </w:rPr>
            </w:pPr>
            <w:r w:rsidRPr="00C263FF">
              <w:rPr>
                <w:rFonts w:ascii="Comic Sans MS" w:hAnsi="Comic Sans MS"/>
                <w:b/>
                <w:bCs/>
                <w:sz w:val="32"/>
                <w:szCs w:val="32"/>
              </w:rPr>
              <w:t>2</w:t>
            </w:r>
          </w:p>
        </w:tc>
        <w:tc>
          <w:tcPr>
            <w:tcW w:w="1755" w:type="dxa"/>
          </w:tcPr>
          <w:p w14:paraId="4F674CFD" w14:textId="77777777" w:rsidR="00657D69" w:rsidRPr="00C263FF" w:rsidRDefault="00657D69" w:rsidP="00FF6BC4">
            <w:pPr>
              <w:jc w:val="center"/>
              <w:rPr>
                <w:rFonts w:ascii="Comic Sans MS" w:hAnsi="Comic Sans MS"/>
                <w:b/>
                <w:bCs/>
                <w:sz w:val="32"/>
                <w:szCs w:val="32"/>
              </w:rPr>
            </w:pPr>
            <w:r w:rsidRPr="00C263FF">
              <w:rPr>
                <w:rFonts w:ascii="Comic Sans MS" w:hAnsi="Comic Sans MS"/>
                <w:b/>
                <w:bCs/>
                <w:sz w:val="32"/>
                <w:szCs w:val="32"/>
              </w:rPr>
              <w:t>3</w:t>
            </w:r>
          </w:p>
        </w:tc>
      </w:tr>
      <w:tr w:rsidR="00657D69" w14:paraId="6F82A549" w14:textId="77777777" w:rsidTr="00FF6BC4">
        <w:trPr>
          <w:trHeight w:val="1073"/>
        </w:trPr>
        <w:tc>
          <w:tcPr>
            <w:tcW w:w="1755" w:type="dxa"/>
          </w:tcPr>
          <w:p w14:paraId="5686661E" w14:textId="77777777" w:rsidR="00657D69" w:rsidRDefault="00657D69" w:rsidP="00FF6BC4"/>
          <w:p w14:paraId="7D086B74" w14:textId="77777777" w:rsidR="00657D69" w:rsidRDefault="00657D69" w:rsidP="00FF6BC4">
            <w:r>
              <w:rPr>
                <w:noProof/>
              </w:rPr>
              <mc:AlternateContent>
                <mc:Choice Requires="wps">
                  <w:drawing>
                    <wp:anchor distT="0" distB="0" distL="114300" distR="114300" simplePos="0" relativeHeight="251661312" behindDoc="0" locked="0" layoutInCell="1" allowOverlap="1" wp14:anchorId="7E916B09" wp14:editId="74DD8F5A">
                      <wp:simplePos x="0" y="0"/>
                      <wp:positionH relativeFrom="column">
                        <wp:posOffset>337820</wp:posOffset>
                      </wp:positionH>
                      <wp:positionV relativeFrom="paragraph">
                        <wp:posOffset>58420</wp:posOffset>
                      </wp:positionV>
                      <wp:extent cx="428625" cy="390525"/>
                      <wp:effectExtent l="0" t="0" r="28575" b="28575"/>
                      <wp:wrapNone/>
                      <wp:docPr id="15" name="Flowchar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8625" cy="3905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92212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alt="&quot;&quot;" style="position:absolute;margin-left:26.6pt;margin-top:4.6pt;width:33.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e/hwIAACwFAAAOAAAAZHJzL2Uyb0RvYy54bWysVMlu2zAQvRfoPxC8N5JVOYtgOTBsuCgQ&#10;JAGSIOcxRVkEuJWkLadf3yElO0tzKuoDPaPZOG/ecHZ9UJLsufPC6JpOznJKuGamEXpb06fH9bdL&#10;SnwA3YA0mtf0hXt6Pf/6ZdbbihemM7LhjmAS7ave1rQLwVZZ5lnHFfgzY7lGY2ucgoCq22aNgx6z&#10;K5kVeX6e9cY11hnGvcevq8FI5yl/23IW7trW80BkTfFuIZ0unZt4ZvMZVFsHthNsvAb8wy0UCI1F&#10;T6lWEIDsnPgrlRLMGW/acMaMykzbCsZTD9jNJP/QzUMHlqdeEBxvTzD5/5eW3e7vHRENzm5KiQaF&#10;M1pL07MOXKjI0miNGBpH0IxY9dZXGPJg792oeRRj44fWqfiPLZFDwvflhC8/BMLwY1lcnhdYhqHp&#10;+1U+RRmzZK/B1vnwgxtFolDTFi+yjBc5XSNhDPsbH4bAY0Cs7I0UzVpImRS33SylI3vAwZflRbEs&#10;x1rv3KQmPbZeXORIDgZIwFZCQFFZhMTrLSUgt8hsFlyq/S7af1IkFe+g4UPpaY6/Y+XBPXX8Lk/s&#10;YgW+G0KSKYZApUTA7ZBC1fQyJjpmkjpaeeL3iEWczDCLKG1M84JzdWYgvLdsLbDIDfhwDw4Zju3i&#10;1oY7PCLKNTWjREln3O/Pvkd/JB5aKelxYxCfXztwnBL5UyMlryZlGVcsKeX0okDFvbVs3lr0Ti0N&#10;zmaC74NlSYz+QR7F1hn1jMu9iFXRBJph7WESo7IMwybj88D4YpHccK0shBv9YFlMHnGK8D4ensHZ&#10;kVcBCXlrjtsF1QdCDb4xUpvFLphWJLa94ooTjAquZJrl+HzEnX+rJ6/XR27+BwAA//8DAFBLAwQU&#10;AAYACAAAACEAzuUj6NwAAAAHAQAADwAAAGRycy9kb3ducmV2LnhtbEyOS0/DMBCE70j8B2uRuKDW&#10;ITwKIZuqgMqjNwri7MZLEhGvo9htE3492xOcRqMZzXz5fHCt2lEfGs8I59MEFHHpbcMVwsf7cnID&#10;KkTD1rSeCWGkAPPi+Cg3mfV7fqPdOlZKRjhkBqGOscu0DmVNzoSp74gl+/K9M1FsX2nbm72Mu1an&#10;SXKtnWlYHmrT0UNN5fd66xA+9cI/ru6pfRrPXuLPUneX4/Mr4unJsLgDFWmIf2U44As6FMK08Vu2&#10;QbUIVxepNBFuRQ5xmsxAbRBmorrI9X/+4hcAAP//AwBQSwECLQAUAAYACAAAACEAtoM4kv4AAADh&#10;AQAAEwAAAAAAAAAAAAAAAAAAAAAAW0NvbnRlbnRfVHlwZXNdLnhtbFBLAQItABQABgAIAAAAIQA4&#10;/SH/1gAAAJQBAAALAAAAAAAAAAAAAAAAAC8BAABfcmVscy8ucmVsc1BLAQItABQABgAIAAAAIQDF&#10;s9e/hwIAACwFAAAOAAAAAAAAAAAAAAAAAC4CAABkcnMvZTJvRG9jLnhtbFBLAQItABQABgAIAAAA&#10;IQDO5SPo3AAAAAcBAAAPAAAAAAAAAAAAAAAAAOEEAABkcnMvZG93bnJldi54bWxQSwUGAAAAAAQA&#10;BADzAAAA6gUAAAAA&#10;" fillcolor="#4472c4" strokecolor="#2f528f" strokeweight="1pt">
                      <v:stroke joinstyle="miter"/>
                    </v:shape>
                  </w:pict>
                </mc:Fallback>
              </mc:AlternateContent>
            </w:r>
          </w:p>
          <w:p w14:paraId="470F4A2F" w14:textId="77777777" w:rsidR="00657D69" w:rsidRDefault="00657D69" w:rsidP="00FF6BC4"/>
          <w:p w14:paraId="309DCF75" w14:textId="77777777" w:rsidR="00657D69" w:rsidRDefault="00657D69" w:rsidP="00FF6BC4"/>
        </w:tc>
        <w:tc>
          <w:tcPr>
            <w:tcW w:w="1755" w:type="dxa"/>
          </w:tcPr>
          <w:p w14:paraId="312C81F0" w14:textId="77777777" w:rsidR="00657D69" w:rsidRDefault="00657D69" w:rsidP="00FF6BC4">
            <w:r>
              <w:rPr>
                <w:noProof/>
              </w:rPr>
              <mc:AlternateContent>
                <mc:Choice Requires="wps">
                  <w:drawing>
                    <wp:anchor distT="0" distB="0" distL="114300" distR="114300" simplePos="0" relativeHeight="251662336" behindDoc="0" locked="0" layoutInCell="1" allowOverlap="1" wp14:anchorId="23E212AC" wp14:editId="72D162DB">
                      <wp:simplePos x="0" y="0"/>
                      <wp:positionH relativeFrom="column">
                        <wp:posOffset>285750</wp:posOffset>
                      </wp:positionH>
                      <wp:positionV relativeFrom="paragraph">
                        <wp:posOffset>232410</wp:posOffset>
                      </wp:positionV>
                      <wp:extent cx="428625" cy="390525"/>
                      <wp:effectExtent l="0" t="0" r="28575" b="28575"/>
                      <wp:wrapNone/>
                      <wp:docPr id="16" name="Flowchar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8625" cy="3905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59F2C7" id="Flowchart: Connector 16" o:spid="_x0000_s1026" type="#_x0000_t120" alt="&quot;&quot;" style="position:absolute;margin-left:22.5pt;margin-top:18.3pt;width:33.75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iAIAACwFAAAOAAAAZHJzL2Uyb0RvYy54bWysVMlu2zAQvRfoPxC815JVOYsQOTBsuCgQ&#10;JAGSIOcxRVkEuJWkLadf3yElO0tzKuoDPaPZOG/e8Or6oCTZc+eF0TWdTnJKuGamEXpb06fH9bcL&#10;SnwA3YA0mtf0hXt6Pf/65aq3FS9MZ2TDHcEk2le9rWkXgq2yzLOOK/ATY7lGY2ucgoCq22aNgx6z&#10;K5kVeX6W9cY11hnGvcevq8FI5yl/23IW7trW80BkTfFuIZ0unZt4ZvMrqLYObCfYeA34h1soEBqL&#10;nlKtIADZOfFXKiWYM960YcKMykzbCsZTD9jNNP/QzUMHlqdeEBxvTzD5/5eW3e7vHRENzu6MEg0K&#10;Z7SWpmcduFCRpdEaMTSOoBmx6q2vMOTB3rtR8yjGxg+tU/EfWyKHhO/LCV9+CIThx7K4OCtmlDA0&#10;fb/MZyhjluw12DoffnCjSBRq2uJFlvEip2skjGF/48MQeAyIlb2RolkLKZPitpuldGQPOPiyPC+W&#10;5VjrnZvUpMfWi/McycEACdhKCCgqi5B4vaUE5BaZzYJLtd9F+0+KpOIdNHwoPcvxd6w8uKeO3+WJ&#10;XazAd0NIMsUQqJQIuB1SqJpexETHTFJHK0/8HrGIkxlmEaWNaV5wrs4MhPeWrQUWuQEf7sEhw7Fd&#10;3Npwh0dEuaZmlCjpjPv92ffoj8RDKyU9bgzi82sHjlMif2qk5OW0LOOKJaWcnReouLeWzVuL3qml&#10;wdlM8X2wLInRP8ij2DqjnnG5F7EqmkAzrD1MYlSWYdhkfB4YXyySG66VhXCjHyyLySNOEd7HwzM4&#10;O/IqICFvzXG7oPpAqME3Rmqz2AXTisS2V1xxglHBlUyzHJ+PuPNv9eT1+sjN/wAAAP//AwBQSwME&#10;FAAGAAgAAAAhAIHA52TfAAAACAEAAA8AAABkcnMvZG93bnJldi54bWxMj8FOwzAQRO9I/IO1SFwQ&#10;dVLaqIRsqgIqBW4UxNmNlyTCXkex2yZ8Pe4JjqMZzbwploM14kC9bx0jpJMEBHHldMs1wsf7+noB&#10;wgfFWhnHhDCSh2V5flaoXLsjv9FhG2oRS9jnCqEJocul9FVDVvmJ64ij9+V6q0KUfS11r46x3Bo5&#10;TZJMWtVyXGhURw8NVd/bvUX4lCv3+HpP5mm8eg4/a9nNxs0L4uXFsLoDEWgIf2E44Ud0KCPTzu1Z&#10;e2EQZvN4JSDcZBmIk59O5yB2CLeLFGRZyP8Hyl8AAAD//wMAUEsBAi0AFAAGAAgAAAAhALaDOJL+&#10;AAAA4QEAABMAAAAAAAAAAAAAAAAAAAAAAFtDb250ZW50X1R5cGVzXS54bWxQSwECLQAUAAYACAAA&#10;ACEAOP0h/9YAAACUAQAACwAAAAAAAAAAAAAAAAAvAQAAX3JlbHMvLnJlbHNQSwECLQAUAAYACAAA&#10;ACEAtHwvvogCAAAsBQAADgAAAAAAAAAAAAAAAAAuAgAAZHJzL2Uyb0RvYy54bWxQSwECLQAUAAYA&#10;CAAAACEAgcDnZN8AAAAIAQAADwAAAAAAAAAAAAAAAADiBAAAZHJzL2Rvd25yZXYueG1sUEsFBgAA&#10;AAAEAAQA8wAAAO4FAAAAAA==&#10;" fillcolor="#4472c4" strokecolor="#2f528f" strokeweight="1pt">
                      <v:stroke joinstyle="miter"/>
                    </v:shape>
                  </w:pict>
                </mc:Fallback>
              </mc:AlternateContent>
            </w:r>
          </w:p>
        </w:tc>
        <w:tc>
          <w:tcPr>
            <w:tcW w:w="1755" w:type="dxa"/>
          </w:tcPr>
          <w:p w14:paraId="1381A424" w14:textId="77777777" w:rsidR="00657D69" w:rsidRDefault="00657D69" w:rsidP="00FF6BC4"/>
        </w:tc>
      </w:tr>
    </w:tbl>
    <w:p w14:paraId="4FC02FD4" w14:textId="77777777" w:rsidR="00657D69" w:rsidRDefault="00657D69" w:rsidP="00EA7BAD">
      <w:pPr>
        <w:rPr>
          <w:rFonts w:ascii="Arial" w:hAnsi="Arial" w:cs="Arial"/>
          <w:color w:val="002060"/>
          <w:sz w:val="24"/>
          <w:szCs w:val="24"/>
        </w:rPr>
      </w:pPr>
    </w:p>
    <w:p w14:paraId="7BE1218A" w14:textId="77777777" w:rsidR="00657D69" w:rsidRDefault="00657D69" w:rsidP="00EA7BAD">
      <w:pPr>
        <w:rPr>
          <w:rFonts w:ascii="Arial" w:hAnsi="Arial" w:cs="Arial"/>
          <w:color w:val="002060"/>
          <w:sz w:val="24"/>
          <w:szCs w:val="24"/>
        </w:rPr>
      </w:pPr>
    </w:p>
    <w:p w14:paraId="06361C9F" w14:textId="1450D3FC" w:rsidR="00EA7BAD" w:rsidRPr="008D3B79" w:rsidRDefault="00EA7BAD" w:rsidP="00EA7BAD">
      <w:pPr>
        <w:rPr>
          <w:rFonts w:ascii="Arial" w:hAnsi="Arial" w:cs="Arial"/>
          <w:color w:val="002060"/>
          <w:sz w:val="24"/>
          <w:szCs w:val="24"/>
        </w:rPr>
      </w:pPr>
      <w:r w:rsidRPr="008D3B79">
        <w:rPr>
          <w:rFonts w:ascii="Arial" w:hAnsi="Arial" w:cs="Arial"/>
          <w:color w:val="002060"/>
          <w:sz w:val="24"/>
          <w:szCs w:val="24"/>
        </w:rPr>
        <w:t xml:space="preserve">You can use a visual way to help understanding of the concepts </w:t>
      </w:r>
      <w:r w:rsidRPr="008D3B79">
        <w:rPr>
          <w:rFonts w:ascii="Arial" w:hAnsi="Arial" w:cs="Arial"/>
          <w:b/>
          <w:bCs/>
          <w:color w:val="002060"/>
          <w:sz w:val="24"/>
          <w:szCs w:val="24"/>
        </w:rPr>
        <w:t>first</w:t>
      </w:r>
      <w:r w:rsidRPr="008D3B79">
        <w:rPr>
          <w:rFonts w:ascii="Arial" w:hAnsi="Arial" w:cs="Arial"/>
          <w:color w:val="002060"/>
          <w:sz w:val="24"/>
          <w:szCs w:val="24"/>
        </w:rPr>
        <w:t xml:space="preserve">, </w:t>
      </w:r>
      <w:r w:rsidRPr="008D3B79">
        <w:rPr>
          <w:rFonts w:ascii="Arial" w:hAnsi="Arial" w:cs="Arial"/>
          <w:b/>
          <w:bCs/>
          <w:color w:val="002060"/>
          <w:sz w:val="24"/>
          <w:szCs w:val="24"/>
        </w:rPr>
        <w:t>last</w:t>
      </w:r>
      <w:r w:rsidRPr="008D3B79">
        <w:rPr>
          <w:rFonts w:ascii="Arial" w:hAnsi="Arial" w:cs="Arial"/>
          <w:color w:val="002060"/>
          <w:sz w:val="24"/>
          <w:szCs w:val="24"/>
        </w:rPr>
        <w:t xml:space="preserve"> and </w:t>
      </w:r>
      <w:r w:rsidRPr="008D3B79">
        <w:rPr>
          <w:rFonts w:ascii="Arial" w:hAnsi="Arial" w:cs="Arial"/>
          <w:b/>
          <w:bCs/>
          <w:color w:val="002060"/>
          <w:sz w:val="24"/>
          <w:szCs w:val="24"/>
        </w:rPr>
        <w:t>middle</w:t>
      </w:r>
      <w:r w:rsidRPr="008D3B79">
        <w:rPr>
          <w:rFonts w:ascii="Arial" w:hAnsi="Arial" w:cs="Arial"/>
          <w:color w:val="002060"/>
          <w:sz w:val="24"/>
          <w:szCs w:val="24"/>
        </w:rPr>
        <w:t xml:space="preserve"> as they apply to words in the sentence.  </w:t>
      </w:r>
    </w:p>
    <w:p w14:paraId="64F4C2F8" w14:textId="77777777" w:rsidR="00EA7BAD" w:rsidRDefault="00EA7BAD" w:rsidP="00EA7BAD">
      <w:pPr>
        <w:rPr>
          <w:rFonts w:ascii="Arial" w:hAnsi="Arial" w:cs="Arial"/>
          <w:color w:val="0070C0"/>
          <w:sz w:val="24"/>
          <w:szCs w:val="24"/>
        </w:rPr>
      </w:pPr>
      <w:r>
        <w:rPr>
          <w:noProof/>
          <w:color w:val="0000FF"/>
          <w:lang w:eastAsia="en-GB"/>
        </w:rPr>
        <w:drawing>
          <wp:inline distT="0" distB="0" distL="0" distR="0" wp14:anchorId="1CE8A1AD" wp14:editId="7B4CC8E6">
            <wp:extent cx="2962910" cy="1056005"/>
            <wp:effectExtent l="0" t="0" r="8890" b="0"/>
            <wp:docPr id="19" name="Picture 19" descr="engine and carriages labelled first, middle and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ngine and carriages labelled first, middle and last"/>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962910" cy="1056005"/>
                    </a:xfrm>
                    <a:prstGeom prst="rect">
                      <a:avLst/>
                    </a:prstGeom>
                  </pic:spPr>
                </pic:pic>
              </a:graphicData>
            </a:graphic>
          </wp:inline>
        </w:drawing>
      </w:r>
    </w:p>
    <w:p w14:paraId="350431E5" w14:textId="0E724EAE" w:rsidR="00F90E29" w:rsidRPr="00EA7BAD" w:rsidRDefault="00EA7BAD" w:rsidP="00EA7BAD">
      <w:pPr>
        <w:ind w:firstLine="720"/>
        <w:rPr>
          <w:rFonts w:ascii="Comic Sans MS" w:hAnsi="Comic Sans MS"/>
          <w:b/>
          <w:bCs/>
          <w:color w:val="002060"/>
          <w:sz w:val="28"/>
          <w:szCs w:val="28"/>
        </w:rPr>
      </w:pPr>
      <w:r w:rsidRPr="00EA7BAD">
        <w:rPr>
          <w:rFonts w:ascii="Comic Sans MS" w:hAnsi="Comic Sans MS"/>
          <w:b/>
          <w:bCs/>
          <w:color w:val="002060"/>
          <w:sz w:val="28"/>
          <w:szCs w:val="28"/>
        </w:rPr>
        <w:t>first</w:t>
      </w:r>
      <w:r w:rsidRPr="00EA7BAD">
        <w:rPr>
          <w:rFonts w:ascii="Comic Sans MS" w:hAnsi="Comic Sans MS"/>
          <w:b/>
          <w:bCs/>
          <w:color w:val="002060"/>
          <w:sz w:val="28"/>
          <w:szCs w:val="28"/>
        </w:rPr>
        <w:tab/>
      </w:r>
      <w:r w:rsidRPr="00EA7BAD">
        <w:rPr>
          <w:rFonts w:ascii="Comic Sans MS" w:hAnsi="Comic Sans MS"/>
          <w:b/>
          <w:bCs/>
          <w:color w:val="002060"/>
          <w:sz w:val="28"/>
          <w:szCs w:val="28"/>
        </w:rPr>
        <w:tab/>
        <w:t>middle</w:t>
      </w:r>
      <w:r w:rsidRPr="00EA7BAD">
        <w:rPr>
          <w:rFonts w:ascii="Comic Sans MS" w:hAnsi="Comic Sans MS"/>
          <w:b/>
          <w:bCs/>
          <w:color w:val="002060"/>
          <w:sz w:val="28"/>
          <w:szCs w:val="28"/>
        </w:rPr>
        <w:tab/>
        <w:t>last</w:t>
      </w:r>
    </w:p>
    <w:sectPr w:rsidR="00F90E29" w:rsidRPr="00EA7BA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BFFF" w14:textId="77777777" w:rsidR="00F90E29" w:rsidRDefault="00F90E29" w:rsidP="00F90E29">
      <w:pPr>
        <w:spacing w:after="0" w:line="240" w:lineRule="auto"/>
      </w:pPr>
      <w:r>
        <w:separator/>
      </w:r>
    </w:p>
  </w:endnote>
  <w:endnote w:type="continuationSeparator" w:id="0">
    <w:p w14:paraId="0D3AAAE2" w14:textId="77777777" w:rsidR="00F90E29" w:rsidRDefault="00F90E29" w:rsidP="00F9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97296"/>
      <w:docPartObj>
        <w:docPartGallery w:val="Page Numbers (Bottom of Page)"/>
        <w:docPartUnique/>
      </w:docPartObj>
    </w:sdtPr>
    <w:sdtEndPr>
      <w:rPr>
        <w:noProof/>
      </w:rPr>
    </w:sdtEndPr>
    <w:sdtContent>
      <w:p w14:paraId="13051C73" w14:textId="016F83A6" w:rsidR="00657D69" w:rsidRDefault="00657D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47E047" w14:textId="77777777" w:rsidR="00657D69" w:rsidRDefault="00657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3E7E" w14:textId="77777777" w:rsidR="00F90E29" w:rsidRDefault="00F90E29" w:rsidP="00F90E29">
      <w:pPr>
        <w:spacing w:after="0" w:line="240" w:lineRule="auto"/>
      </w:pPr>
      <w:r>
        <w:separator/>
      </w:r>
    </w:p>
  </w:footnote>
  <w:footnote w:type="continuationSeparator" w:id="0">
    <w:p w14:paraId="7390D006" w14:textId="77777777" w:rsidR="00F90E29" w:rsidRDefault="00F90E29" w:rsidP="00F9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1790" w14:textId="376BE5C8" w:rsidR="00F90E29" w:rsidRPr="00657D69" w:rsidRDefault="00D65645">
    <w:pPr>
      <w:pStyle w:val="Header"/>
      <w:rPr>
        <w:rFonts w:ascii="Arial" w:hAnsi="Arial" w:cs="Arial"/>
        <w:b/>
        <w:bCs/>
        <w:color w:val="002060"/>
        <w:sz w:val="24"/>
        <w:szCs w:val="24"/>
      </w:rPr>
    </w:pPr>
    <w:r>
      <w:rPr>
        <w:noProof/>
      </w:rPr>
      <w:drawing>
        <wp:inline distT="0" distB="0" distL="0" distR="0" wp14:anchorId="1DFC9F41" wp14:editId="682A3CD0">
          <wp:extent cx="1219200" cy="457234"/>
          <wp:effectExtent l="0" t="0" r="0" b="0"/>
          <wp:docPr id="3" name="Picture 3" descr="SpLD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LD Logo&#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869" cy="474736"/>
                  </a:xfrm>
                  <a:prstGeom prst="rect">
                    <a:avLst/>
                  </a:prstGeom>
                  <a:noFill/>
                  <a:ln>
                    <a:noFill/>
                  </a:ln>
                </pic:spPr>
              </pic:pic>
            </a:graphicData>
          </a:graphic>
        </wp:inline>
      </w:drawing>
    </w:r>
    <w:r w:rsidR="00CA4FBF">
      <w:rPr>
        <w:noProof/>
      </w:rPr>
      <w:drawing>
        <wp:inline distT="0" distB="0" distL="0" distR="0" wp14:anchorId="415B0AEA" wp14:editId="4FE1A41B">
          <wp:extent cx="600075" cy="600075"/>
          <wp:effectExtent l="0" t="0" r="9525" b="9525"/>
          <wp:docPr id="1" name="Picture 1" descr="SE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S logo&#1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657D69">
      <w:tab/>
    </w:r>
    <w:r w:rsidR="00657D69">
      <w:tab/>
    </w:r>
    <w:r w:rsidR="00657D69" w:rsidRPr="00D65645">
      <w:rPr>
        <w:rFonts w:ascii="Arial" w:hAnsi="Arial" w:cs="Arial"/>
        <w:b/>
        <w:bCs/>
        <w:color w:val="002060"/>
        <w:sz w:val="24"/>
        <w:szCs w:val="24"/>
      </w:rPr>
      <w:t>Issue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8F"/>
    <w:rsid w:val="0008418F"/>
    <w:rsid w:val="00657D69"/>
    <w:rsid w:val="00AA2BB6"/>
    <w:rsid w:val="00CA4FBF"/>
    <w:rsid w:val="00D65645"/>
    <w:rsid w:val="00EA7BAD"/>
    <w:rsid w:val="00EC4DA5"/>
    <w:rsid w:val="00F9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14:docId w14:val="19943DE2"/>
  <w15:chartTrackingRefBased/>
  <w15:docId w15:val="{E9266012-EB44-4243-AAA1-C10596AF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E29"/>
  </w:style>
  <w:style w:type="paragraph" w:styleId="Footer">
    <w:name w:val="footer"/>
    <w:basedOn w:val="Normal"/>
    <w:link w:val="FooterChar"/>
    <w:uiPriority w:val="99"/>
    <w:unhideWhenUsed/>
    <w:rsid w:val="00F90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E29"/>
  </w:style>
  <w:style w:type="paragraph" w:styleId="Title">
    <w:name w:val="Title"/>
    <w:basedOn w:val="Normal"/>
    <w:next w:val="Normal"/>
    <w:link w:val="TitleChar"/>
    <w:uiPriority w:val="10"/>
    <w:qFormat/>
    <w:rsid w:val="00F90E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E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0E2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A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m/url?sa=i&amp;rct=j&amp;q=&amp;esrc=s&amp;source=images&amp;cd=&amp;ved=0ahUKEwjUmbvdo9_PAhVDtxQKHRDKA7cQjRwIBw&amp;url=http://www.clipartpanda.com/categories/kids-swimming-pool-clipart&amp;psig=AFQjCNGj8SYeTd53-sraHLK20mMYscetgg&amp;ust=1476705711646465" TargetMode="External"/><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bing.com/images/search?q=clip+art+frog&amp;view=detailv2&amp;&amp;id=24E0887F6212E52E0BEA216B09DBC000F34A2BDA&amp;selectedIndex=21&amp;ccid=VArMjPw1&amp;simid=608023858401771583&amp;thid=OIP.VArMjPw1INWycTmbkEXNUgEsEK"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oogle.com/url?sa=i&amp;rct=j&amp;q=&amp;esrc=s&amp;source=images&amp;cd=&amp;cad=rja&amp;uact=8&amp;ved=0ahUKEwjlgdq7pd_PAhXFWBQKHQHqCr0QjRwIBw&amp;url=http://www.clipartpanda.com/categories/class-clipart&amp;psig=AFQjCNFsQ9qIrSnHGoEC2A-ewDSpTsGHYQ&amp;ust=1476706196115273" TargetMode="External"/><Relationship Id="rId24" Type="http://schemas.openxmlformats.org/officeDocument/2006/relationships/hyperlink" Target="https://pixabay.com/en/train-trail-wagons-756868/" TargetMode="External"/><Relationship Id="rId5" Type="http://schemas.openxmlformats.org/officeDocument/2006/relationships/endnotes" Target="endnotes.xml"/><Relationship Id="rId15" Type="http://schemas.openxmlformats.org/officeDocument/2006/relationships/hyperlink" Target="http://www.google.com/url?sa=i&amp;rct=j&amp;q=&amp;esrc=s&amp;source=images&amp;cd=&amp;cad=rja&amp;uact=8&amp;ved=0ahUKEwj9ueztot_PAhWM8RQKHfdTAYQQjRwIBw&amp;url=http://worldartsme.com/pencil-case-clipart.html&amp;psig=AFQjCNHOKglFVl1iMWIh4ebHCXTFOXV_sA&amp;ust=1476705494491591"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bing.com/images/search?q=clip+art+dog&amp;view=detailv2&amp;&amp;id=B886DA4A9E3AF3F58DE04FD51222BC783B4ACC44&amp;selectedIndex=5&amp;ccid=F1R3MO0v&amp;simid=608051303250923037&amp;thid=OIP.M17547730ed2f513b7017c782c43de1d5H0" TargetMode="External"/><Relationship Id="rId4" Type="http://schemas.openxmlformats.org/officeDocument/2006/relationships/footnotes" Target="footnotes.xml"/><Relationship Id="rId9" Type="http://schemas.openxmlformats.org/officeDocument/2006/relationships/hyperlink" Target="https://afriqueaya.wordpress.com/2011/05/02/africa-in-the-ozarks-this-weekend/" TargetMode="External"/><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Sidoli</dc:creator>
  <cp:keywords/>
  <dc:description/>
  <cp:lastModifiedBy>Sandra Sidoli</cp:lastModifiedBy>
  <cp:revision>7</cp:revision>
  <dcterms:created xsi:type="dcterms:W3CDTF">2021-07-20T12:29:00Z</dcterms:created>
  <dcterms:modified xsi:type="dcterms:W3CDTF">2021-07-27T14:11:00Z</dcterms:modified>
</cp:coreProperties>
</file>