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A1E4" w14:textId="77777777" w:rsidR="000A02B8" w:rsidRDefault="003C45C5" w:rsidP="008158A6">
      <w:pPr>
        <w:jc w:val="both"/>
        <w:rPr>
          <w:rFonts w:cs="Arial"/>
          <w:b/>
          <w:sz w:val="28"/>
          <w:szCs w:val="28"/>
          <w:u w:val="single"/>
        </w:rPr>
      </w:pPr>
      <w:r w:rsidRPr="00453476">
        <w:rPr>
          <w:rFonts w:cs="Arial"/>
          <w:b/>
          <w:sz w:val="28"/>
          <w:szCs w:val="28"/>
          <w:u w:val="single"/>
        </w:rPr>
        <w:t>eB</w:t>
      </w:r>
      <w:r w:rsidR="00E3586C" w:rsidRPr="00453476">
        <w:rPr>
          <w:rFonts w:cs="Arial"/>
          <w:b/>
          <w:sz w:val="28"/>
          <w:szCs w:val="28"/>
          <w:u w:val="single"/>
        </w:rPr>
        <w:t>ay</w:t>
      </w:r>
      <w:r w:rsidR="00A04B80" w:rsidRPr="00453476">
        <w:rPr>
          <w:rFonts w:cs="Arial"/>
          <w:b/>
          <w:sz w:val="28"/>
          <w:szCs w:val="28"/>
          <w:u w:val="single"/>
        </w:rPr>
        <w:t xml:space="preserve"> &amp; PayPal</w:t>
      </w:r>
      <w:r w:rsidR="00E3586C" w:rsidRPr="00453476">
        <w:rPr>
          <w:rFonts w:cs="Arial"/>
          <w:b/>
          <w:sz w:val="28"/>
          <w:szCs w:val="28"/>
          <w:u w:val="single"/>
        </w:rPr>
        <w:t xml:space="preserve"> </w:t>
      </w:r>
      <w:r w:rsidR="001B1EE1" w:rsidRPr="00453476">
        <w:rPr>
          <w:rFonts w:cs="Arial"/>
          <w:b/>
          <w:sz w:val="28"/>
          <w:szCs w:val="28"/>
          <w:u w:val="single"/>
        </w:rPr>
        <w:t>guidance for Schools September 2012</w:t>
      </w:r>
      <w:r w:rsidR="00E3586C" w:rsidRPr="00453476">
        <w:rPr>
          <w:rFonts w:cs="Arial"/>
          <w:b/>
          <w:sz w:val="28"/>
          <w:szCs w:val="28"/>
          <w:u w:val="single"/>
        </w:rPr>
        <w:t>.</w:t>
      </w:r>
    </w:p>
    <w:p w14:paraId="22E27468" w14:textId="77777777" w:rsidR="002B7F19" w:rsidRDefault="002B7F19" w:rsidP="008158A6">
      <w:pPr>
        <w:jc w:val="both"/>
        <w:rPr>
          <w:rFonts w:cs="Arial"/>
          <w:i/>
        </w:rPr>
      </w:pPr>
      <w:r w:rsidRPr="002B7F19">
        <w:rPr>
          <w:rFonts w:cs="Arial"/>
          <w:i/>
        </w:rPr>
        <w:t>IT and Electronic Equipment Disp</w:t>
      </w:r>
      <w:r w:rsidR="00FB37AE">
        <w:rPr>
          <w:rFonts w:cs="Arial"/>
          <w:i/>
        </w:rPr>
        <w:t>osal (pages 7-8) updated July</w:t>
      </w:r>
      <w:r w:rsidRPr="002B7F19">
        <w:rPr>
          <w:rFonts w:cs="Arial"/>
          <w:i/>
        </w:rPr>
        <w:t xml:space="preserve"> 2014</w:t>
      </w:r>
    </w:p>
    <w:p w14:paraId="649885AF" w14:textId="77777777" w:rsidR="0047750F" w:rsidRPr="002B7F19" w:rsidRDefault="0047750F" w:rsidP="008158A6">
      <w:pPr>
        <w:jc w:val="both"/>
        <w:rPr>
          <w:rFonts w:cs="Arial"/>
          <w:i/>
        </w:rPr>
      </w:pPr>
    </w:p>
    <w:p w14:paraId="4A4D647D" w14:textId="77777777" w:rsidR="000A02B8" w:rsidRPr="00453476" w:rsidRDefault="000A02B8" w:rsidP="008158A6">
      <w:pPr>
        <w:jc w:val="both"/>
        <w:rPr>
          <w:rFonts w:cs="Arial"/>
        </w:rPr>
      </w:pPr>
    </w:p>
    <w:p w14:paraId="1614E80E" w14:textId="77777777" w:rsidR="000A02B8" w:rsidRPr="00453476" w:rsidRDefault="004A618D" w:rsidP="008158A6">
      <w:pPr>
        <w:jc w:val="both"/>
        <w:rPr>
          <w:rFonts w:cs="Arial"/>
        </w:rPr>
      </w:pPr>
      <w:r w:rsidRPr="00453476">
        <w:rPr>
          <w:rFonts w:cs="Arial"/>
        </w:rPr>
        <w:t xml:space="preserve">We are regularly contacted by </w:t>
      </w:r>
      <w:r w:rsidR="003C45C5" w:rsidRPr="00453476">
        <w:rPr>
          <w:rFonts w:cs="Arial"/>
        </w:rPr>
        <w:t xml:space="preserve">schools </w:t>
      </w:r>
      <w:r w:rsidRPr="00453476">
        <w:rPr>
          <w:rFonts w:cs="Arial"/>
        </w:rPr>
        <w:t>that a</w:t>
      </w:r>
      <w:r w:rsidR="003C45C5" w:rsidRPr="00453476">
        <w:rPr>
          <w:rFonts w:cs="Arial"/>
        </w:rPr>
        <w:t xml:space="preserve">re </w:t>
      </w:r>
      <w:r w:rsidR="008158A6" w:rsidRPr="00453476">
        <w:rPr>
          <w:rFonts w:cs="Arial"/>
        </w:rPr>
        <w:t xml:space="preserve">considering </w:t>
      </w:r>
      <w:r w:rsidR="003C45C5" w:rsidRPr="00453476">
        <w:rPr>
          <w:rFonts w:cs="Arial"/>
        </w:rPr>
        <w:t>using eB</w:t>
      </w:r>
      <w:r w:rsidRPr="00453476">
        <w:rPr>
          <w:rFonts w:cs="Arial"/>
        </w:rPr>
        <w:t>ay to sell items</w:t>
      </w:r>
      <w:r w:rsidR="00E04385" w:rsidRPr="00453476">
        <w:rPr>
          <w:rFonts w:cs="Arial"/>
        </w:rPr>
        <w:t xml:space="preserve"> to ask if </w:t>
      </w:r>
      <w:r w:rsidR="000D1E35" w:rsidRPr="00453476">
        <w:rPr>
          <w:rFonts w:cs="Arial"/>
        </w:rPr>
        <w:t>we have</w:t>
      </w:r>
      <w:r w:rsidR="008158A6" w:rsidRPr="00453476">
        <w:rPr>
          <w:rFonts w:cs="Arial"/>
        </w:rPr>
        <w:t xml:space="preserve"> </w:t>
      </w:r>
      <w:r w:rsidR="00E04385" w:rsidRPr="00453476">
        <w:rPr>
          <w:rFonts w:cs="Arial"/>
        </w:rPr>
        <w:t>any guidance or procedures that we can provide them with.</w:t>
      </w:r>
      <w:r w:rsidR="00341C42">
        <w:rPr>
          <w:rFonts w:cs="Arial"/>
        </w:rPr>
        <w:t xml:space="preserve"> The guide only looks at selling items on Ebay not buying items.</w:t>
      </w:r>
    </w:p>
    <w:p w14:paraId="3B170FFE" w14:textId="77777777" w:rsidR="00453476" w:rsidRPr="00453476" w:rsidRDefault="00453476" w:rsidP="008158A6">
      <w:pPr>
        <w:jc w:val="both"/>
        <w:rPr>
          <w:rFonts w:cs="Arial"/>
        </w:rPr>
      </w:pPr>
    </w:p>
    <w:p w14:paraId="7ECD51DF" w14:textId="77777777" w:rsidR="00453476" w:rsidRPr="00453476" w:rsidRDefault="00453476" w:rsidP="00453476">
      <w:pPr>
        <w:jc w:val="both"/>
        <w:rPr>
          <w:rFonts w:cs="Arial"/>
        </w:rPr>
      </w:pPr>
      <w:r w:rsidRPr="00453476">
        <w:rPr>
          <w:rFonts w:cs="Arial"/>
        </w:rPr>
        <w:t xml:space="preserve">As the risk sits with the </w:t>
      </w:r>
      <w:proofErr w:type="gramStart"/>
      <w:r w:rsidRPr="00453476">
        <w:rPr>
          <w:rFonts w:cs="Arial"/>
        </w:rPr>
        <w:t>School</w:t>
      </w:r>
      <w:proofErr w:type="gramEnd"/>
      <w:r w:rsidRPr="00453476">
        <w:rPr>
          <w:rFonts w:cs="Arial"/>
        </w:rPr>
        <w:t xml:space="preserve"> it is up to Schools to weight up the risks and benefits and then make an informed decision on whether to proceed. </w:t>
      </w:r>
    </w:p>
    <w:p w14:paraId="25CAC69C" w14:textId="77777777" w:rsidR="00453476" w:rsidRPr="00453476" w:rsidRDefault="00453476" w:rsidP="00453476">
      <w:pPr>
        <w:jc w:val="both"/>
        <w:rPr>
          <w:rFonts w:cs="Arial"/>
        </w:rPr>
      </w:pPr>
    </w:p>
    <w:p w14:paraId="6F32060B" w14:textId="77777777" w:rsidR="00453476" w:rsidRPr="00453476" w:rsidRDefault="00453476" w:rsidP="00453476">
      <w:pPr>
        <w:jc w:val="both"/>
        <w:rPr>
          <w:rFonts w:cs="Arial"/>
        </w:rPr>
      </w:pPr>
      <w:r w:rsidRPr="00453476">
        <w:rPr>
          <w:rFonts w:cs="Arial"/>
        </w:rPr>
        <w:t>The main Risks are:</w:t>
      </w:r>
    </w:p>
    <w:p w14:paraId="6D1EB6C0" w14:textId="77777777" w:rsidR="00453476" w:rsidRPr="00453476" w:rsidRDefault="00453476" w:rsidP="00453476">
      <w:pPr>
        <w:numPr>
          <w:ilvl w:val="0"/>
          <w:numId w:val="19"/>
        </w:numPr>
        <w:jc w:val="both"/>
        <w:rPr>
          <w:rFonts w:cs="Arial"/>
        </w:rPr>
      </w:pPr>
      <w:r w:rsidRPr="00453476">
        <w:rPr>
          <w:rFonts w:cs="Arial"/>
        </w:rPr>
        <w:t>Lack of separation of duties, the transactions can be initiated by a single user which goes against financial principles. Open to fraud and misuse of Schools and public monies.</w:t>
      </w:r>
    </w:p>
    <w:p w14:paraId="4E55CD2C" w14:textId="77777777" w:rsidR="00453476" w:rsidRPr="00453476" w:rsidRDefault="00453476" w:rsidP="00453476">
      <w:pPr>
        <w:numPr>
          <w:ilvl w:val="0"/>
          <w:numId w:val="19"/>
        </w:numPr>
        <w:jc w:val="both"/>
        <w:rPr>
          <w:rFonts w:cs="Arial"/>
        </w:rPr>
      </w:pPr>
      <w:r w:rsidRPr="00453476">
        <w:rPr>
          <w:rFonts w:cs="Arial"/>
        </w:rPr>
        <w:t xml:space="preserve">Security of Paypal accounts. Paypal accounts do not have the same security as corporate bank accounts and are prone to being hacked. </w:t>
      </w:r>
      <w:r w:rsidR="00EB0CAB">
        <w:rPr>
          <w:rFonts w:cs="Arial"/>
        </w:rPr>
        <w:t>This c</w:t>
      </w:r>
      <w:r w:rsidRPr="00453476">
        <w:rPr>
          <w:rFonts w:cs="Arial"/>
        </w:rPr>
        <w:t xml:space="preserve">ould result in substantial financial losses. </w:t>
      </w:r>
    </w:p>
    <w:p w14:paraId="4CAD00B4" w14:textId="77777777" w:rsidR="00453476" w:rsidRPr="00453476" w:rsidRDefault="00453476" w:rsidP="00453476">
      <w:pPr>
        <w:numPr>
          <w:ilvl w:val="0"/>
          <w:numId w:val="19"/>
        </w:numPr>
        <w:jc w:val="both"/>
        <w:rPr>
          <w:rFonts w:cs="Arial"/>
        </w:rPr>
      </w:pPr>
      <w:r w:rsidRPr="00453476">
        <w:rPr>
          <w:rFonts w:cs="Arial"/>
        </w:rPr>
        <w:t>Insurance implications</w:t>
      </w:r>
      <w:r w:rsidR="00955A43">
        <w:rPr>
          <w:rFonts w:cs="Arial"/>
        </w:rPr>
        <w:t xml:space="preserve">. The SCC insurance policy has an excess on £100k, therefore the school would have to find the first £100k of </w:t>
      </w:r>
      <w:proofErr w:type="gramStart"/>
      <w:r w:rsidR="00955A43">
        <w:rPr>
          <w:rFonts w:cs="Arial"/>
        </w:rPr>
        <w:t>an</w:t>
      </w:r>
      <w:proofErr w:type="gramEnd"/>
      <w:r w:rsidR="00955A43">
        <w:rPr>
          <w:rFonts w:cs="Arial"/>
        </w:rPr>
        <w:t xml:space="preserve"> losses, as this is a School decision the Local Authority would not cover the £100k.</w:t>
      </w:r>
    </w:p>
    <w:p w14:paraId="2400CC90" w14:textId="77777777" w:rsidR="00453476" w:rsidRPr="00453476" w:rsidRDefault="00453476" w:rsidP="00453476">
      <w:pPr>
        <w:numPr>
          <w:ilvl w:val="0"/>
          <w:numId w:val="19"/>
        </w:numPr>
        <w:jc w:val="both"/>
        <w:rPr>
          <w:rFonts w:cs="Arial"/>
        </w:rPr>
      </w:pPr>
      <w:r w:rsidRPr="00453476">
        <w:rPr>
          <w:rFonts w:cs="Arial"/>
        </w:rPr>
        <w:t>Failure to comply with VAT implications and reporting – Could result in fines.</w:t>
      </w:r>
    </w:p>
    <w:p w14:paraId="4DB47B9D" w14:textId="77777777" w:rsidR="00453476" w:rsidRPr="00453476" w:rsidRDefault="00453476" w:rsidP="00453476">
      <w:pPr>
        <w:numPr>
          <w:ilvl w:val="0"/>
          <w:numId w:val="19"/>
        </w:numPr>
        <w:jc w:val="both"/>
        <w:rPr>
          <w:rFonts w:cs="Arial"/>
        </w:rPr>
      </w:pPr>
      <w:r w:rsidRPr="00453476">
        <w:rPr>
          <w:rFonts w:cs="Arial"/>
        </w:rPr>
        <w:t xml:space="preserve">Failure to comply with the Data protection act and the </w:t>
      </w:r>
      <w:r w:rsidRPr="00453476">
        <w:t>Waste Electrical &amp; Electronic Equipment (WEEE) directive – Could result in fines.</w:t>
      </w:r>
    </w:p>
    <w:p w14:paraId="1FF724EE" w14:textId="77777777" w:rsidR="00453476" w:rsidRPr="00453476" w:rsidRDefault="00453476" w:rsidP="00453476">
      <w:pPr>
        <w:jc w:val="both"/>
        <w:rPr>
          <w:rFonts w:cs="Arial"/>
        </w:rPr>
      </w:pPr>
    </w:p>
    <w:p w14:paraId="675091B4" w14:textId="77777777" w:rsidR="00453476" w:rsidRPr="00453476" w:rsidRDefault="00453476" w:rsidP="00453476">
      <w:pPr>
        <w:jc w:val="both"/>
        <w:rPr>
          <w:rFonts w:cs="Arial"/>
        </w:rPr>
      </w:pPr>
      <w:r w:rsidRPr="00453476">
        <w:rPr>
          <w:rFonts w:cs="Arial"/>
        </w:rPr>
        <w:t xml:space="preserve">To aid Schools with this decision we have pulled together information from Policy and Compliance, Internal </w:t>
      </w:r>
      <w:proofErr w:type="gramStart"/>
      <w:r w:rsidRPr="00453476">
        <w:rPr>
          <w:rFonts w:cs="Arial"/>
        </w:rPr>
        <w:t>Audit</w:t>
      </w:r>
      <w:proofErr w:type="gramEnd"/>
      <w:r w:rsidRPr="00453476">
        <w:rPr>
          <w:rFonts w:cs="Arial"/>
        </w:rPr>
        <w:t xml:space="preserve"> and our VAT expert. This is a guide only and if Schools are going to make use of Ebay it is for each school to determine its own procedures for use and to be mindful of the potential risks involved.</w:t>
      </w:r>
    </w:p>
    <w:p w14:paraId="18F29F07" w14:textId="77777777" w:rsidR="00453476" w:rsidRPr="00453476" w:rsidRDefault="00453476" w:rsidP="00453476">
      <w:pPr>
        <w:jc w:val="both"/>
        <w:rPr>
          <w:rFonts w:cs="Arial"/>
        </w:rPr>
      </w:pPr>
    </w:p>
    <w:p w14:paraId="2ECB93F4" w14:textId="77777777" w:rsidR="00453476" w:rsidRPr="00453476" w:rsidRDefault="00453476" w:rsidP="00453476">
      <w:pPr>
        <w:jc w:val="both"/>
        <w:rPr>
          <w:rFonts w:cs="Arial"/>
        </w:rPr>
      </w:pPr>
      <w:r w:rsidRPr="00453476">
        <w:rPr>
          <w:rFonts w:cs="Arial"/>
        </w:rPr>
        <w:t>Due to the procedural risk</w:t>
      </w:r>
      <w:r w:rsidR="00955A43">
        <w:rPr>
          <w:rFonts w:cs="Arial"/>
        </w:rPr>
        <w:t>s around separation of duties, c</w:t>
      </w:r>
      <w:r w:rsidRPr="00453476">
        <w:rPr>
          <w:rFonts w:cs="Arial"/>
        </w:rPr>
        <w:t xml:space="preserve">oncerns around security of Paypal, concerns around VAT implications and disposal of assets </w:t>
      </w:r>
      <w:r w:rsidRPr="008B0F5A">
        <w:rPr>
          <w:rFonts w:cs="Arial"/>
          <w:b/>
        </w:rPr>
        <w:t>it is the Local Authority recommendation that Paypal and Ebay are not</w:t>
      </w:r>
      <w:r w:rsidRPr="00453476">
        <w:rPr>
          <w:rFonts w:cs="Arial"/>
          <w:b/>
        </w:rPr>
        <w:t xml:space="preserve"> used</w:t>
      </w:r>
      <w:r w:rsidRPr="00453476">
        <w:rPr>
          <w:rFonts w:cs="Arial"/>
        </w:rPr>
        <w:t>.</w:t>
      </w:r>
    </w:p>
    <w:p w14:paraId="52F7CB43" w14:textId="77777777" w:rsidR="00453476" w:rsidRPr="00453476" w:rsidRDefault="00453476" w:rsidP="00453476">
      <w:pPr>
        <w:jc w:val="both"/>
        <w:rPr>
          <w:rFonts w:cs="Arial"/>
        </w:rPr>
      </w:pPr>
    </w:p>
    <w:p w14:paraId="073D9818" w14:textId="77777777" w:rsidR="00453476" w:rsidRDefault="00453476" w:rsidP="00453476">
      <w:pPr>
        <w:jc w:val="both"/>
        <w:rPr>
          <w:rFonts w:cs="Arial"/>
        </w:rPr>
      </w:pPr>
      <w:r w:rsidRPr="00453476">
        <w:rPr>
          <w:rFonts w:cs="Arial"/>
        </w:rPr>
        <w:t>If schools do decide to make use of Ebay and Paypal it is strongly advised that the school seeks formal approval from its Finance Committee/Governing body, providing them with details of the procedures in place to control its use and to minimise any risks. The minutes should then include reference to the governor’s sign off formally documenting that the governing body are happy that the controls that have been put in pla</w:t>
      </w:r>
      <w:r>
        <w:rPr>
          <w:rFonts w:cs="Arial"/>
        </w:rPr>
        <w:t>ce by the school are sufficient</w:t>
      </w:r>
      <w:r w:rsidR="009966A8">
        <w:rPr>
          <w:rFonts w:cs="Arial"/>
        </w:rPr>
        <w:t>,</w:t>
      </w:r>
      <w:r>
        <w:rPr>
          <w:rFonts w:cs="Arial"/>
        </w:rPr>
        <w:t xml:space="preserve"> it should also outline the reporting requirements that the governing body expect to see.</w:t>
      </w:r>
    </w:p>
    <w:p w14:paraId="61008085" w14:textId="77777777" w:rsidR="00A5481A" w:rsidRDefault="00A5481A" w:rsidP="00453476">
      <w:pPr>
        <w:jc w:val="both"/>
        <w:rPr>
          <w:rFonts w:cs="Arial"/>
        </w:rPr>
      </w:pPr>
    </w:p>
    <w:p w14:paraId="6B4F6A2C" w14:textId="77777777" w:rsidR="00A5481A" w:rsidRPr="00A5481A" w:rsidRDefault="00A5481A" w:rsidP="00453476">
      <w:pPr>
        <w:jc w:val="both"/>
        <w:rPr>
          <w:rFonts w:cs="Arial"/>
        </w:rPr>
      </w:pPr>
      <w:r>
        <w:rPr>
          <w:rFonts w:cs="Arial"/>
        </w:rPr>
        <w:t xml:space="preserve">The school also needs to notify the Schools Accountancy Team </w:t>
      </w:r>
      <w:hyperlink r:id="rId7" w:history="1">
        <w:r w:rsidR="00FB37AE" w:rsidRPr="00167168">
          <w:rPr>
            <w:rStyle w:val="Hyperlink"/>
            <w:rFonts w:cs="Arial"/>
          </w:rPr>
          <w:t>sat@suffolk.gov.uk</w:t>
        </w:r>
      </w:hyperlink>
      <w:r>
        <w:rPr>
          <w:rFonts w:cs="Arial"/>
          <w:color w:val="0000FF"/>
          <w:u w:val="single"/>
        </w:rPr>
        <w:t xml:space="preserve"> </w:t>
      </w:r>
      <w:r>
        <w:rPr>
          <w:rFonts w:cs="Arial"/>
        </w:rPr>
        <w:t xml:space="preserve">that a Paypal account has been </w:t>
      </w:r>
      <w:r w:rsidR="009966A8">
        <w:rPr>
          <w:rFonts w:cs="Arial"/>
        </w:rPr>
        <w:t>opened;</w:t>
      </w:r>
      <w:r>
        <w:rPr>
          <w:rFonts w:cs="Arial"/>
        </w:rPr>
        <w:t xml:space="preserve"> this information </w:t>
      </w:r>
      <w:r>
        <w:rPr>
          <w:rFonts w:cs="Arial"/>
        </w:rPr>
        <w:lastRenderedPageBreak/>
        <w:t xml:space="preserve">will then be passed to internal audit and the school maybe subject to an additional audit focusing on Paypal. </w:t>
      </w:r>
    </w:p>
    <w:p w14:paraId="60A8FD7D" w14:textId="77777777" w:rsidR="007C4A89" w:rsidRPr="00453476" w:rsidRDefault="007C4A89" w:rsidP="008158A6">
      <w:pPr>
        <w:jc w:val="both"/>
        <w:rPr>
          <w:rFonts w:cs="Arial"/>
        </w:rPr>
      </w:pPr>
    </w:p>
    <w:p w14:paraId="4E1186A4" w14:textId="77777777" w:rsidR="00453476" w:rsidRPr="00453476" w:rsidRDefault="00453476" w:rsidP="008158A6">
      <w:pPr>
        <w:jc w:val="both"/>
        <w:rPr>
          <w:rFonts w:cs="Arial"/>
        </w:rPr>
      </w:pPr>
    </w:p>
    <w:p w14:paraId="11672071" w14:textId="77777777" w:rsidR="00A5481A" w:rsidRDefault="00A5481A" w:rsidP="008158A6">
      <w:pPr>
        <w:jc w:val="both"/>
        <w:rPr>
          <w:rFonts w:cs="Arial"/>
        </w:rPr>
      </w:pPr>
    </w:p>
    <w:p w14:paraId="3C5440E1" w14:textId="77777777" w:rsidR="004D6FDB" w:rsidRPr="00453476" w:rsidRDefault="00A5481A" w:rsidP="008158A6">
      <w:pPr>
        <w:jc w:val="both"/>
        <w:rPr>
          <w:rFonts w:cs="Arial"/>
          <w:b/>
          <w:u w:val="single"/>
        </w:rPr>
      </w:pPr>
      <w:r>
        <w:rPr>
          <w:rFonts w:cs="Arial"/>
          <w:b/>
          <w:u w:val="single"/>
        </w:rPr>
        <w:t>G</w:t>
      </w:r>
      <w:r w:rsidR="004D6FDB" w:rsidRPr="00453476">
        <w:rPr>
          <w:rFonts w:cs="Arial"/>
          <w:b/>
          <w:u w:val="single"/>
        </w:rPr>
        <w:t xml:space="preserve">eneral Information </w:t>
      </w:r>
    </w:p>
    <w:p w14:paraId="0749C990" w14:textId="77777777" w:rsidR="004D6FDB" w:rsidRPr="00453476" w:rsidRDefault="004D6FDB" w:rsidP="008158A6">
      <w:pPr>
        <w:jc w:val="both"/>
        <w:rPr>
          <w:rFonts w:cs="Arial"/>
        </w:rPr>
      </w:pPr>
    </w:p>
    <w:p w14:paraId="34C65A47" w14:textId="77777777" w:rsidR="004D6FDB" w:rsidRPr="00453476" w:rsidRDefault="004D6FDB" w:rsidP="004D6FDB">
      <w:pPr>
        <w:jc w:val="both"/>
        <w:rPr>
          <w:rFonts w:cs="Arial"/>
        </w:rPr>
      </w:pPr>
      <w:r w:rsidRPr="00453476">
        <w:rPr>
          <w:rFonts w:cs="Arial"/>
        </w:rPr>
        <w:t>Below are a few points you need to take into consideration before actively using eBay and PayPal:</w:t>
      </w:r>
    </w:p>
    <w:p w14:paraId="38821BC7" w14:textId="77777777" w:rsidR="004D6FDB" w:rsidRPr="00453476" w:rsidRDefault="004D6FDB" w:rsidP="004D6FDB">
      <w:pPr>
        <w:jc w:val="both"/>
        <w:rPr>
          <w:rFonts w:cs="Arial"/>
        </w:rPr>
      </w:pPr>
    </w:p>
    <w:p w14:paraId="72706DCB" w14:textId="77777777" w:rsidR="004D6FDB" w:rsidRPr="00453476" w:rsidRDefault="004D6FDB" w:rsidP="004D6FDB">
      <w:pPr>
        <w:numPr>
          <w:ilvl w:val="0"/>
          <w:numId w:val="4"/>
        </w:numPr>
        <w:jc w:val="both"/>
        <w:rPr>
          <w:rFonts w:cs="Arial"/>
        </w:rPr>
      </w:pPr>
      <w:r w:rsidRPr="00453476">
        <w:rPr>
          <w:rFonts w:cs="Arial"/>
        </w:rPr>
        <w:t>Any accounts for using eBay will need to be set up as business accounts in the name of the school as opposed to personal accounts.</w:t>
      </w:r>
    </w:p>
    <w:p w14:paraId="5E30F00B" w14:textId="77777777" w:rsidR="004D6FDB" w:rsidRPr="00453476" w:rsidRDefault="004D6FDB" w:rsidP="004D6FDB">
      <w:pPr>
        <w:jc w:val="both"/>
        <w:rPr>
          <w:rFonts w:cs="Arial"/>
        </w:rPr>
      </w:pPr>
    </w:p>
    <w:p w14:paraId="1675B409" w14:textId="77777777" w:rsidR="004D6FDB" w:rsidRPr="00453476" w:rsidRDefault="004D6FDB" w:rsidP="004D6FDB">
      <w:pPr>
        <w:numPr>
          <w:ilvl w:val="0"/>
          <w:numId w:val="4"/>
        </w:numPr>
        <w:jc w:val="both"/>
        <w:rPr>
          <w:rFonts w:cs="Arial"/>
        </w:rPr>
      </w:pPr>
      <w:r w:rsidRPr="00453476">
        <w:rPr>
          <w:rFonts w:cs="Arial"/>
        </w:rPr>
        <w:t xml:space="preserve">There should be no personal sales or purchases through the school’s eBay account. </w:t>
      </w:r>
    </w:p>
    <w:p w14:paraId="3C886F2C" w14:textId="77777777" w:rsidR="00A0683C" w:rsidRPr="00453476" w:rsidRDefault="00A0683C" w:rsidP="00A0683C">
      <w:pPr>
        <w:jc w:val="both"/>
        <w:rPr>
          <w:rFonts w:cs="Arial"/>
        </w:rPr>
      </w:pPr>
    </w:p>
    <w:p w14:paraId="591DC3C6" w14:textId="77777777" w:rsidR="000C5D81" w:rsidRPr="00453476" w:rsidRDefault="000C5D81" w:rsidP="000C5D81">
      <w:pPr>
        <w:numPr>
          <w:ilvl w:val="0"/>
          <w:numId w:val="4"/>
        </w:numPr>
        <w:jc w:val="both"/>
        <w:rPr>
          <w:rFonts w:cs="Arial"/>
          <w:bCs/>
          <w:u w:val="single"/>
        </w:rPr>
      </w:pPr>
      <w:r w:rsidRPr="00453476">
        <w:rPr>
          <w:rFonts w:cs="Arial"/>
        </w:rPr>
        <w:t xml:space="preserve">Common sense should be used when describing the item(s).  Failure to </w:t>
      </w:r>
      <w:proofErr w:type="gramStart"/>
      <w:r w:rsidRPr="00453476">
        <w:rPr>
          <w:rFonts w:cs="Arial"/>
        </w:rPr>
        <w:t>adequately/correctly describe goods</w:t>
      </w:r>
      <w:proofErr w:type="gramEnd"/>
      <w:r w:rsidRPr="00453476">
        <w:rPr>
          <w:rFonts w:cs="Arial"/>
        </w:rPr>
        <w:t xml:space="preserve"> may have a</w:t>
      </w:r>
      <w:r w:rsidR="001729DD" w:rsidRPr="00453476">
        <w:rPr>
          <w:rFonts w:cs="Arial"/>
        </w:rPr>
        <w:t>n adverse e</w:t>
      </w:r>
      <w:r w:rsidRPr="00453476">
        <w:rPr>
          <w:rFonts w:cs="Arial"/>
        </w:rPr>
        <w:t xml:space="preserve">ffect on the sale and subsequent feedback received.  Trading Standards should be consulted if the use of item(s) may require set standards to be met </w:t>
      </w:r>
      <w:proofErr w:type="gramStart"/>
      <w:r w:rsidRPr="00453476">
        <w:rPr>
          <w:rFonts w:cs="Arial"/>
        </w:rPr>
        <w:t>i.e.</w:t>
      </w:r>
      <w:proofErr w:type="gramEnd"/>
      <w:r w:rsidRPr="00453476">
        <w:rPr>
          <w:rFonts w:cs="Arial"/>
        </w:rPr>
        <w:t xml:space="preserve"> items(s) which could be classed as toys</w:t>
      </w:r>
      <w:r w:rsidR="00453476" w:rsidRPr="00453476">
        <w:rPr>
          <w:rFonts w:cs="Arial"/>
          <w:color w:val="FF0000"/>
        </w:rPr>
        <w:t>.</w:t>
      </w:r>
    </w:p>
    <w:p w14:paraId="65EC6622" w14:textId="77777777" w:rsidR="004D6FDB" w:rsidRPr="00453476" w:rsidRDefault="004D6FDB" w:rsidP="004D6FDB">
      <w:pPr>
        <w:jc w:val="both"/>
        <w:rPr>
          <w:rFonts w:cs="Arial"/>
        </w:rPr>
      </w:pPr>
    </w:p>
    <w:p w14:paraId="39171313" w14:textId="77777777" w:rsidR="004D6FDB" w:rsidRPr="009966A8" w:rsidRDefault="004D6FDB" w:rsidP="004D6FDB">
      <w:pPr>
        <w:numPr>
          <w:ilvl w:val="0"/>
          <w:numId w:val="4"/>
        </w:numPr>
        <w:jc w:val="both"/>
        <w:rPr>
          <w:rFonts w:cs="Arial"/>
        </w:rPr>
      </w:pPr>
      <w:r w:rsidRPr="00453476">
        <w:rPr>
          <w:rFonts w:cs="Arial"/>
        </w:rPr>
        <w:t xml:space="preserve">Ensure there </w:t>
      </w:r>
      <w:r w:rsidR="009966A8" w:rsidRPr="00453476">
        <w:rPr>
          <w:rFonts w:cs="Arial"/>
        </w:rPr>
        <w:t>is</w:t>
      </w:r>
      <w:r w:rsidRPr="00453476">
        <w:rPr>
          <w:rFonts w:cs="Arial"/>
        </w:rPr>
        <w:t xml:space="preserve"> prompt reconciliation procedures in place to identify any possible fraudulent transactions at an early stage</w:t>
      </w:r>
      <w:r w:rsidR="009966A8">
        <w:rPr>
          <w:rFonts w:cs="Arial"/>
        </w:rPr>
        <w:t xml:space="preserve">, the reconciliation should be undertaken by an independent person i.e not the person with responsible for the day to day running of the Paypal account. </w:t>
      </w:r>
    </w:p>
    <w:p w14:paraId="454388E2" w14:textId="77777777" w:rsidR="009966A8" w:rsidRPr="00453476" w:rsidRDefault="009966A8" w:rsidP="009966A8">
      <w:pPr>
        <w:ind w:left="360"/>
        <w:jc w:val="both"/>
        <w:rPr>
          <w:rFonts w:cs="Arial"/>
        </w:rPr>
      </w:pPr>
    </w:p>
    <w:p w14:paraId="4AE71CCB" w14:textId="77777777" w:rsidR="004D6FDB" w:rsidRPr="00453476" w:rsidRDefault="004D6FDB" w:rsidP="004D6FDB">
      <w:pPr>
        <w:numPr>
          <w:ilvl w:val="0"/>
          <w:numId w:val="4"/>
        </w:numPr>
        <w:jc w:val="both"/>
        <w:rPr>
          <w:rFonts w:cs="Arial"/>
        </w:rPr>
      </w:pPr>
      <w:r w:rsidRPr="00453476">
        <w:rPr>
          <w:rFonts w:cs="Arial"/>
        </w:rPr>
        <w:t>Consider any commission that may need to be paid on any sales from the use of PayPal.</w:t>
      </w:r>
    </w:p>
    <w:p w14:paraId="1F4877A8" w14:textId="77777777" w:rsidR="004D6FDB" w:rsidRPr="00453476" w:rsidRDefault="004D6FDB" w:rsidP="004D6FDB">
      <w:pPr>
        <w:jc w:val="both"/>
        <w:rPr>
          <w:rFonts w:cs="Arial"/>
        </w:rPr>
      </w:pPr>
    </w:p>
    <w:p w14:paraId="3A232EB0" w14:textId="77777777" w:rsidR="004D6FDB" w:rsidRPr="00453476" w:rsidRDefault="004D6FDB" w:rsidP="004D6FDB">
      <w:pPr>
        <w:numPr>
          <w:ilvl w:val="0"/>
          <w:numId w:val="4"/>
        </w:numPr>
        <w:jc w:val="both"/>
        <w:rPr>
          <w:rFonts w:cs="Arial"/>
        </w:rPr>
      </w:pPr>
      <w:r w:rsidRPr="00453476">
        <w:rPr>
          <w:rFonts w:cs="Arial"/>
        </w:rPr>
        <w:t>There will be costs associated with postage and packaging, staff time taking items to the Post Office, collection charges etc which need to be considered.</w:t>
      </w:r>
    </w:p>
    <w:p w14:paraId="72C2FACA" w14:textId="77777777" w:rsidR="00CF3066" w:rsidRPr="00453476" w:rsidRDefault="00CF3066" w:rsidP="00CF3066">
      <w:pPr>
        <w:jc w:val="both"/>
        <w:rPr>
          <w:rFonts w:cs="Arial"/>
        </w:rPr>
      </w:pPr>
    </w:p>
    <w:p w14:paraId="3D1C03F4" w14:textId="77777777" w:rsidR="009966A8" w:rsidRDefault="009966A8" w:rsidP="00C92B30">
      <w:pPr>
        <w:numPr>
          <w:ilvl w:val="0"/>
          <w:numId w:val="4"/>
        </w:numPr>
        <w:jc w:val="both"/>
        <w:rPr>
          <w:rFonts w:cs="Arial"/>
        </w:rPr>
      </w:pPr>
      <w:r>
        <w:rPr>
          <w:rFonts w:cs="Arial"/>
        </w:rPr>
        <w:t xml:space="preserve">Postal insurance will need to be purchased when sending the item.  This is at a cost and can only be purchased for items over a set value.  Any loss that is not insured with postal insurance will have to be incurred by the </w:t>
      </w:r>
      <w:proofErr w:type="gramStart"/>
      <w:r>
        <w:rPr>
          <w:rFonts w:cs="Arial"/>
        </w:rPr>
        <w:t>schools</w:t>
      </w:r>
      <w:proofErr w:type="gramEnd"/>
      <w:r>
        <w:rPr>
          <w:rFonts w:cs="Arial"/>
        </w:rPr>
        <w:t xml:space="preserve"> own budget.  Evidence that the item has been posted will need to be obtained from the post office and this evidence retained by the school.</w:t>
      </w:r>
    </w:p>
    <w:p w14:paraId="76D0891F" w14:textId="77777777" w:rsidR="009966A8" w:rsidRDefault="009966A8" w:rsidP="009966A8">
      <w:pPr>
        <w:jc w:val="both"/>
        <w:rPr>
          <w:rFonts w:cs="Arial"/>
        </w:rPr>
      </w:pPr>
    </w:p>
    <w:p w14:paraId="3929502A" w14:textId="77777777" w:rsidR="00C92B30" w:rsidRPr="00453476" w:rsidRDefault="00C92B30" w:rsidP="00C92B30">
      <w:pPr>
        <w:numPr>
          <w:ilvl w:val="0"/>
          <w:numId w:val="4"/>
        </w:numPr>
        <w:jc w:val="both"/>
        <w:rPr>
          <w:rFonts w:cs="Arial"/>
        </w:rPr>
      </w:pPr>
      <w:r w:rsidRPr="00453476">
        <w:rPr>
          <w:rFonts w:cs="Arial"/>
        </w:rPr>
        <w:t>Transactions that are made via Paypal are funded by direct transfer to/from the linked bank account. A key control weakness on Paypal transactions is that they can be initiated by a single user, with no independent check or authorisation of the transaction being required by a second authoriser. This means that the principle of internal control on financial transactions is compromised.</w:t>
      </w:r>
    </w:p>
    <w:p w14:paraId="00F5364D" w14:textId="77777777" w:rsidR="00C92B30" w:rsidRPr="00453476" w:rsidRDefault="00C92B30" w:rsidP="00C92B30">
      <w:pPr>
        <w:rPr>
          <w:rFonts w:cs="Arial"/>
        </w:rPr>
      </w:pPr>
    </w:p>
    <w:p w14:paraId="5A30CFAF" w14:textId="77777777" w:rsidR="004D6FDB" w:rsidRDefault="004D6FDB" w:rsidP="004D6FDB">
      <w:pPr>
        <w:jc w:val="both"/>
        <w:rPr>
          <w:rFonts w:cs="Arial"/>
        </w:rPr>
      </w:pPr>
    </w:p>
    <w:p w14:paraId="1D9C50C2" w14:textId="77777777" w:rsidR="00165EF7" w:rsidRPr="00453476" w:rsidRDefault="00165EF7" w:rsidP="004D6FDB">
      <w:pPr>
        <w:jc w:val="both"/>
        <w:rPr>
          <w:rFonts w:cs="Arial"/>
        </w:rPr>
      </w:pPr>
    </w:p>
    <w:p w14:paraId="10D2DBCD" w14:textId="77777777" w:rsidR="008A1013" w:rsidRPr="00453476" w:rsidRDefault="008A1013" w:rsidP="008158A6">
      <w:pPr>
        <w:jc w:val="both"/>
        <w:rPr>
          <w:rFonts w:cs="Arial"/>
        </w:rPr>
      </w:pPr>
    </w:p>
    <w:p w14:paraId="0446F93B" w14:textId="77777777" w:rsidR="004D6FDB" w:rsidRPr="00453476" w:rsidRDefault="00CF3066" w:rsidP="008158A6">
      <w:pPr>
        <w:jc w:val="both"/>
        <w:rPr>
          <w:rFonts w:cs="Arial"/>
          <w:b/>
        </w:rPr>
      </w:pPr>
      <w:r w:rsidRPr="00453476">
        <w:rPr>
          <w:rFonts w:cs="Arial"/>
          <w:b/>
          <w:u w:val="single"/>
        </w:rPr>
        <w:t>Internal Audit Advice</w:t>
      </w:r>
    </w:p>
    <w:p w14:paraId="31D3F0ED" w14:textId="77777777" w:rsidR="008A1013" w:rsidRPr="00453476" w:rsidRDefault="008A1013" w:rsidP="008158A6">
      <w:pPr>
        <w:jc w:val="both"/>
      </w:pPr>
    </w:p>
    <w:p w14:paraId="2ACE792F" w14:textId="77777777" w:rsidR="008A1013" w:rsidRPr="00453476" w:rsidRDefault="008A1013" w:rsidP="008158A6">
      <w:pPr>
        <w:jc w:val="both"/>
      </w:pPr>
    </w:p>
    <w:p w14:paraId="4E0BC5AF" w14:textId="77777777" w:rsidR="00CF3066" w:rsidRPr="00453476" w:rsidRDefault="00CF3066" w:rsidP="00CF3066">
      <w:pPr>
        <w:jc w:val="both"/>
        <w:rPr>
          <w:rFonts w:cs="Arial"/>
        </w:rPr>
      </w:pPr>
      <w:r w:rsidRPr="00453476">
        <w:rPr>
          <w:rFonts w:cs="Arial"/>
        </w:rPr>
        <w:t>This document outlines the controls required by Audit Services for the sale of items through Ebay.  They are not comprehensive procedure notes, as these should be produced by the individual establishment.  All procedures must be reviewed following an initial trial of Ebay and periodically thereafter and amendments made where necessary.</w:t>
      </w:r>
    </w:p>
    <w:p w14:paraId="34AB9A99" w14:textId="77777777" w:rsidR="00CF3066" w:rsidRPr="00453476" w:rsidRDefault="00CF3066" w:rsidP="00CF3066">
      <w:pPr>
        <w:rPr>
          <w:rFonts w:cs="Arial"/>
        </w:rPr>
      </w:pPr>
    </w:p>
    <w:p w14:paraId="3656B91F" w14:textId="77777777" w:rsidR="00CF3066" w:rsidRPr="00453476" w:rsidRDefault="00CF3066" w:rsidP="00CF3066">
      <w:pPr>
        <w:pStyle w:val="Heading1"/>
        <w:jc w:val="both"/>
        <w:rPr>
          <w:rFonts w:ascii="Arial" w:hAnsi="Arial" w:cs="Arial"/>
          <w:bCs w:val="0"/>
          <w:u w:val="none"/>
        </w:rPr>
      </w:pPr>
      <w:r w:rsidRPr="00453476">
        <w:rPr>
          <w:rFonts w:ascii="Arial" w:hAnsi="Arial" w:cs="Arial"/>
          <w:bCs w:val="0"/>
          <w:u w:val="none"/>
        </w:rPr>
        <w:t>Ebay/Paypal provides on-screen guidance throughout the process. However, the controls detailed below should be adhered to.</w:t>
      </w:r>
    </w:p>
    <w:p w14:paraId="3808B66D" w14:textId="77777777" w:rsidR="00CF3066" w:rsidRPr="00453476" w:rsidRDefault="00CF3066" w:rsidP="00CF3066">
      <w:pPr>
        <w:pStyle w:val="Heading1"/>
        <w:jc w:val="both"/>
        <w:rPr>
          <w:rFonts w:ascii="Arial" w:hAnsi="Arial" w:cs="Arial"/>
          <w:b w:val="0"/>
          <w:bCs w:val="0"/>
        </w:rPr>
      </w:pPr>
    </w:p>
    <w:p w14:paraId="414B371C" w14:textId="77777777" w:rsidR="00CF3066" w:rsidRPr="00453476" w:rsidRDefault="00CF3066" w:rsidP="00CF3066">
      <w:pPr>
        <w:jc w:val="both"/>
        <w:rPr>
          <w:rFonts w:cs="Arial"/>
          <w:bCs/>
          <w:u w:val="single"/>
        </w:rPr>
      </w:pPr>
    </w:p>
    <w:p w14:paraId="7D8DF9E5" w14:textId="77777777" w:rsidR="00CF3066" w:rsidRPr="00453476" w:rsidRDefault="00CF3066" w:rsidP="00CF3066">
      <w:pPr>
        <w:pStyle w:val="Heading3"/>
        <w:rPr>
          <w:rFonts w:ascii="Arial" w:hAnsi="Arial" w:cs="Arial"/>
          <w:b w:val="0"/>
        </w:rPr>
      </w:pPr>
      <w:r w:rsidRPr="00453476">
        <w:rPr>
          <w:rFonts w:ascii="Arial" w:hAnsi="Arial" w:cs="Arial"/>
          <w:b w:val="0"/>
        </w:rPr>
        <w:t>Setting up of Ebay Account</w:t>
      </w:r>
    </w:p>
    <w:p w14:paraId="4AB8C665" w14:textId="77777777" w:rsidR="00CF3066" w:rsidRPr="00453476" w:rsidRDefault="00CF3066" w:rsidP="00CF3066">
      <w:pPr>
        <w:jc w:val="both"/>
        <w:rPr>
          <w:rFonts w:cs="Arial"/>
          <w:bCs/>
          <w:u w:val="single"/>
        </w:rPr>
      </w:pPr>
    </w:p>
    <w:p w14:paraId="2D9FE271" w14:textId="77777777" w:rsidR="000B42E6" w:rsidRPr="000B42E6" w:rsidRDefault="00CF3066" w:rsidP="000B42E6">
      <w:pPr>
        <w:numPr>
          <w:ilvl w:val="0"/>
          <w:numId w:val="22"/>
        </w:numPr>
        <w:spacing w:after="120"/>
        <w:jc w:val="both"/>
        <w:rPr>
          <w:rFonts w:cs="Arial"/>
          <w:bCs/>
          <w:u w:val="single"/>
        </w:rPr>
      </w:pPr>
      <w:r w:rsidRPr="00453476">
        <w:rPr>
          <w:rFonts w:cs="Arial"/>
        </w:rPr>
        <w:t>The account should be set up as a ‘</w:t>
      </w:r>
      <w:r w:rsidRPr="00453476">
        <w:rPr>
          <w:rFonts w:cs="Arial"/>
          <w:u w:val="single"/>
        </w:rPr>
        <w:t>business account’</w:t>
      </w:r>
      <w:r w:rsidRPr="00453476">
        <w:rPr>
          <w:rFonts w:cs="Arial"/>
        </w:rPr>
        <w:t xml:space="preserve"> and not as a ‘</w:t>
      </w:r>
      <w:r w:rsidRPr="00453476">
        <w:rPr>
          <w:rFonts w:cs="Arial"/>
          <w:u w:val="single"/>
        </w:rPr>
        <w:t>personal user’</w:t>
      </w:r>
      <w:r w:rsidRPr="00453476">
        <w:rPr>
          <w:rFonts w:cs="Arial"/>
        </w:rPr>
        <w:t xml:space="preserve">.  This will enable the account to be set up with a company </w:t>
      </w:r>
      <w:proofErr w:type="gramStart"/>
      <w:r w:rsidRPr="00453476">
        <w:rPr>
          <w:rFonts w:cs="Arial"/>
        </w:rPr>
        <w:t>name, and</w:t>
      </w:r>
      <w:proofErr w:type="gramEnd"/>
      <w:r w:rsidRPr="00453476">
        <w:rPr>
          <w:rFonts w:cs="Arial"/>
        </w:rPr>
        <w:t xml:space="preserve"> enable VA</w:t>
      </w:r>
      <w:r w:rsidR="00AD4C31" w:rsidRPr="00453476">
        <w:rPr>
          <w:rFonts w:cs="Arial"/>
        </w:rPr>
        <w:t>T to be accounted for correctly.</w:t>
      </w:r>
    </w:p>
    <w:p w14:paraId="69BEC30B" w14:textId="77777777" w:rsidR="00CF3066" w:rsidRPr="000B42E6" w:rsidRDefault="00CF3066" w:rsidP="000B42E6">
      <w:pPr>
        <w:numPr>
          <w:ilvl w:val="0"/>
          <w:numId w:val="22"/>
        </w:numPr>
        <w:spacing w:after="120"/>
        <w:jc w:val="both"/>
        <w:rPr>
          <w:rFonts w:cs="Arial"/>
        </w:rPr>
      </w:pPr>
      <w:r w:rsidRPr="00453476">
        <w:rPr>
          <w:rFonts w:cs="Arial"/>
        </w:rPr>
        <w:t xml:space="preserve">An appropriate </w:t>
      </w:r>
      <w:proofErr w:type="gramStart"/>
      <w:r w:rsidRPr="00453476">
        <w:rPr>
          <w:rFonts w:cs="Arial"/>
        </w:rPr>
        <w:t>user name</w:t>
      </w:r>
      <w:proofErr w:type="gramEnd"/>
      <w:r w:rsidRPr="00453476">
        <w:rPr>
          <w:rFonts w:cs="Arial"/>
        </w:rPr>
        <w:t xml:space="preserve"> must be created which must not be to the detriment of</w:t>
      </w:r>
      <w:r w:rsidR="00AD4C31" w:rsidRPr="00453476">
        <w:rPr>
          <w:rFonts w:cs="Arial"/>
        </w:rPr>
        <w:t xml:space="preserve"> Suffolk County Council.</w:t>
      </w:r>
    </w:p>
    <w:p w14:paraId="564D6D76" w14:textId="77777777" w:rsidR="009966A8" w:rsidRPr="000B42E6" w:rsidRDefault="00CF3066" w:rsidP="000B42E6">
      <w:pPr>
        <w:numPr>
          <w:ilvl w:val="0"/>
          <w:numId w:val="22"/>
        </w:numPr>
        <w:spacing w:after="120"/>
        <w:jc w:val="both"/>
        <w:rPr>
          <w:rFonts w:cs="Arial"/>
        </w:rPr>
      </w:pPr>
      <w:r w:rsidRPr="00453476">
        <w:rPr>
          <w:rFonts w:cs="Arial"/>
        </w:rPr>
        <w:t xml:space="preserve">Passwords to the system must be held securely and </w:t>
      </w:r>
      <w:r w:rsidR="001729DD" w:rsidRPr="00453476">
        <w:rPr>
          <w:rFonts w:cs="Arial"/>
        </w:rPr>
        <w:t>restricted to essential staff</w:t>
      </w:r>
      <w:r w:rsidR="00AD4C31" w:rsidRPr="00453476">
        <w:rPr>
          <w:rFonts w:cs="Arial"/>
        </w:rPr>
        <w:t>.</w:t>
      </w:r>
      <w:r w:rsidR="009966A8" w:rsidRPr="009966A8">
        <w:rPr>
          <w:rFonts w:cs="Arial"/>
        </w:rPr>
        <w:t xml:space="preserve"> </w:t>
      </w:r>
      <w:r w:rsidR="009966A8">
        <w:rPr>
          <w:rFonts w:cs="Arial"/>
        </w:rPr>
        <w:t xml:space="preserve">All staff that have access to the password will have access and the capability to make purchases and transfer funds from paypal to a bank account.  The access to this password should be strictly restricted to a limited </w:t>
      </w:r>
      <w:proofErr w:type="gramStart"/>
      <w:r w:rsidR="009966A8">
        <w:rPr>
          <w:rFonts w:cs="Arial"/>
        </w:rPr>
        <w:t>amount</w:t>
      </w:r>
      <w:proofErr w:type="gramEnd"/>
      <w:r w:rsidR="009966A8">
        <w:rPr>
          <w:rFonts w:cs="Arial"/>
        </w:rPr>
        <w:t xml:space="preserve"> of staff.</w:t>
      </w:r>
    </w:p>
    <w:p w14:paraId="736D3A5B" w14:textId="77777777" w:rsidR="00CF3066" w:rsidRPr="000B42E6" w:rsidRDefault="00CF3066" w:rsidP="000B42E6">
      <w:pPr>
        <w:numPr>
          <w:ilvl w:val="0"/>
          <w:numId w:val="22"/>
        </w:numPr>
        <w:spacing w:after="120"/>
        <w:jc w:val="both"/>
        <w:rPr>
          <w:rFonts w:cs="Arial"/>
        </w:rPr>
      </w:pPr>
      <w:r w:rsidRPr="00453476">
        <w:rPr>
          <w:rFonts w:cs="Arial"/>
        </w:rPr>
        <w:t>Ebay will require that their terms and conditions are agreed to prior to setting up the account.  The person made responsible for the setting up of the Ebay account is responsible for contacting Legal Services to obtain agreement that the terms and conditions are acceptable to Suffolk County Council. Documented evidenc</w:t>
      </w:r>
      <w:r w:rsidR="001729DD" w:rsidRPr="00453476">
        <w:rPr>
          <w:rFonts w:cs="Arial"/>
        </w:rPr>
        <w:t xml:space="preserve">e of this agreement between the school </w:t>
      </w:r>
      <w:r w:rsidRPr="00453476">
        <w:rPr>
          <w:rFonts w:cs="Arial"/>
        </w:rPr>
        <w:t>and Legal Services should be retained.</w:t>
      </w:r>
      <w:r w:rsidR="009966A8">
        <w:rPr>
          <w:rFonts w:cs="Arial"/>
        </w:rPr>
        <w:t xml:space="preserve"> The school will have to incur the cost of legal Services reviewing these terms and conditions as this is a chargeable piece of work.</w:t>
      </w:r>
    </w:p>
    <w:p w14:paraId="4064A3E1" w14:textId="77777777" w:rsidR="00CF3066" w:rsidRPr="00453476" w:rsidRDefault="00CF3066" w:rsidP="00CF3066">
      <w:pPr>
        <w:jc w:val="both"/>
        <w:rPr>
          <w:rFonts w:cs="Arial"/>
          <w:bCs/>
          <w:u w:val="single"/>
        </w:rPr>
      </w:pPr>
    </w:p>
    <w:p w14:paraId="6FEFBB16" w14:textId="77777777" w:rsidR="00CF3066" w:rsidRPr="00453476" w:rsidRDefault="00CF3066" w:rsidP="00CF3066">
      <w:pPr>
        <w:jc w:val="both"/>
        <w:rPr>
          <w:rFonts w:cs="Arial"/>
          <w:bCs/>
          <w:u w:val="single"/>
        </w:rPr>
      </w:pPr>
      <w:r w:rsidRPr="00453476">
        <w:rPr>
          <w:rFonts w:cs="Arial"/>
          <w:bCs/>
          <w:u w:val="single"/>
        </w:rPr>
        <w:t>Setting up of Paypal Account</w:t>
      </w:r>
    </w:p>
    <w:p w14:paraId="5AE93EB7" w14:textId="77777777" w:rsidR="00CF3066" w:rsidRPr="00453476" w:rsidRDefault="00CF3066" w:rsidP="00CF3066">
      <w:pPr>
        <w:jc w:val="both"/>
        <w:rPr>
          <w:rFonts w:cs="Arial"/>
          <w:bCs/>
          <w:u w:val="single"/>
        </w:rPr>
      </w:pPr>
    </w:p>
    <w:p w14:paraId="4117D8E8" w14:textId="77777777" w:rsidR="00CF3066" w:rsidRPr="00453476" w:rsidRDefault="00CF3066" w:rsidP="00CF3066">
      <w:pPr>
        <w:pStyle w:val="BodyText"/>
        <w:rPr>
          <w:rFonts w:ascii="Arial" w:hAnsi="Arial" w:cs="Arial"/>
        </w:rPr>
      </w:pPr>
      <w:r w:rsidRPr="00453476">
        <w:rPr>
          <w:rFonts w:ascii="Arial" w:hAnsi="Arial" w:cs="Arial"/>
        </w:rPr>
        <w:t xml:space="preserve">Paypal is a system which allows items to be paid for via the internet using a debit or credit card or cheque.  </w:t>
      </w:r>
    </w:p>
    <w:p w14:paraId="4AE921BC" w14:textId="77777777" w:rsidR="00A0683C" w:rsidRPr="00453476" w:rsidRDefault="00CF3066" w:rsidP="00AD4C31">
      <w:pPr>
        <w:numPr>
          <w:ilvl w:val="0"/>
          <w:numId w:val="12"/>
        </w:numPr>
        <w:spacing w:after="120"/>
        <w:ind w:left="714" w:hanging="357"/>
        <w:jc w:val="both"/>
        <w:rPr>
          <w:rFonts w:cs="Arial"/>
          <w:bCs/>
          <w:u w:val="single"/>
        </w:rPr>
      </w:pPr>
      <w:r w:rsidRPr="00453476">
        <w:rPr>
          <w:rFonts w:cs="Arial"/>
        </w:rPr>
        <w:t>Set up a seller’s ‘</w:t>
      </w:r>
      <w:r w:rsidRPr="00453476">
        <w:rPr>
          <w:rFonts w:cs="Arial"/>
          <w:u w:val="single"/>
        </w:rPr>
        <w:t>business account</w:t>
      </w:r>
      <w:r w:rsidRPr="00453476">
        <w:rPr>
          <w:rFonts w:cs="Arial"/>
        </w:rPr>
        <w:t xml:space="preserve">’ in accordance with on-screen guidance.  </w:t>
      </w:r>
    </w:p>
    <w:p w14:paraId="6CC000E3" w14:textId="77777777" w:rsidR="00CF3066" w:rsidRPr="00453476" w:rsidRDefault="00CF3066" w:rsidP="00AD4C31">
      <w:pPr>
        <w:numPr>
          <w:ilvl w:val="0"/>
          <w:numId w:val="12"/>
        </w:numPr>
        <w:spacing w:after="120"/>
        <w:ind w:left="714" w:hanging="357"/>
        <w:jc w:val="both"/>
        <w:rPr>
          <w:rFonts w:cs="Arial"/>
          <w:bCs/>
          <w:u w:val="single"/>
        </w:rPr>
      </w:pPr>
      <w:r w:rsidRPr="00453476">
        <w:rPr>
          <w:rFonts w:cs="Arial"/>
        </w:rPr>
        <w:t xml:space="preserve">Please note that the name on the bank account has to be an exact match with the </w:t>
      </w:r>
      <w:proofErr w:type="gramStart"/>
      <w:r w:rsidRPr="00453476">
        <w:rPr>
          <w:rFonts w:cs="Arial"/>
        </w:rPr>
        <w:t>contact</w:t>
      </w:r>
      <w:proofErr w:type="gramEnd"/>
      <w:r w:rsidRPr="00453476">
        <w:rPr>
          <w:rFonts w:cs="Arial"/>
        </w:rPr>
        <w:t xml:space="preserve"> name on the Paypal account to allow transfers to take place. </w:t>
      </w:r>
    </w:p>
    <w:p w14:paraId="1CEEEB45" w14:textId="77777777" w:rsidR="00CF3066" w:rsidRPr="00453476" w:rsidRDefault="00CF3066" w:rsidP="00AD4C31">
      <w:pPr>
        <w:numPr>
          <w:ilvl w:val="0"/>
          <w:numId w:val="12"/>
        </w:numPr>
        <w:spacing w:after="120"/>
        <w:ind w:left="714" w:hanging="357"/>
        <w:jc w:val="both"/>
        <w:rPr>
          <w:rFonts w:cs="Arial"/>
          <w:bCs/>
          <w:u w:val="single"/>
        </w:rPr>
      </w:pPr>
      <w:r w:rsidRPr="00453476">
        <w:rPr>
          <w:rFonts w:cs="Arial"/>
        </w:rPr>
        <w:t xml:space="preserve">Paypal will require that their terms and conditions are agreed prior to setting up the account.  The person made responsible for the setting up </w:t>
      </w:r>
      <w:r w:rsidRPr="00453476">
        <w:rPr>
          <w:rFonts w:cs="Arial"/>
        </w:rPr>
        <w:lastRenderedPageBreak/>
        <w:t xml:space="preserve">of the Paypal account is responsible for contacting Legal Services to obtain agreement that the terms and conditions are acceptable to Suffolk County Council. Documented evidence of this agreement between the </w:t>
      </w:r>
      <w:r w:rsidR="00AD4C31" w:rsidRPr="00453476">
        <w:rPr>
          <w:rFonts w:cs="Arial"/>
        </w:rPr>
        <w:t>school</w:t>
      </w:r>
      <w:r w:rsidRPr="00453476">
        <w:rPr>
          <w:rFonts w:cs="Arial"/>
        </w:rPr>
        <w:t xml:space="preserve"> and Legal Services should be retained</w:t>
      </w:r>
    </w:p>
    <w:p w14:paraId="14C471A3" w14:textId="77777777" w:rsidR="00CF3066" w:rsidRPr="00453476" w:rsidRDefault="00CF3066" w:rsidP="00CF3066">
      <w:pPr>
        <w:jc w:val="both"/>
        <w:rPr>
          <w:rFonts w:cs="Arial"/>
          <w:bCs/>
          <w:u w:val="single"/>
        </w:rPr>
      </w:pPr>
    </w:p>
    <w:p w14:paraId="4F483D33" w14:textId="77777777" w:rsidR="00CF3066" w:rsidRPr="00453476" w:rsidRDefault="00CF3066" w:rsidP="00CF3066">
      <w:pPr>
        <w:jc w:val="both"/>
        <w:rPr>
          <w:rFonts w:cs="Arial"/>
          <w:bCs/>
          <w:u w:val="single"/>
        </w:rPr>
      </w:pPr>
      <w:r w:rsidRPr="00453476">
        <w:rPr>
          <w:rFonts w:cs="Arial"/>
          <w:bCs/>
          <w:u w:val="single"/>
        </w:rPr>
        <w:t xml:space="preserve">Payments </w:t>
      </w:r>
    </w:p>
    <w:p w14:paraId="2160B634" w14:textId="77777777" w:rsidR="00CF3066" w:rsidRPr="00453476" w:rsidRDefault="00CF3066" w:rsidP="00CF3066">
      <w:pPr>
        <w:jc w:val="both"/>
        <w:rPr>
          <w:rFonts w:cs="Arial"/>
          <w:bCs/>
          <w:u w:val="single"/>
        </w:rPr>
      </w:pPr>
    </w:p>
    <w:p w14:paraId="163AB937" w14:textId="77777777" w:rsidR="00CF3066" w:rsidRPr="00453476" w:rsidRDefault="00CF3066" w:rsidP="00AD4C31">
      <w:pPr>
        <w:numPr>
          <w:ilvl w:val="0"/>
          <w:numId w:val="9"/>
        </w:numPr>
        <w:spacing w:after="120"/>
        <w:ind w:left="714" w:hanging="357"/>
        <w:jc w:val="both"/>
        <w:rPr>
          <w:rFonts w:cs="Arial"/>
          <w:bCs/>
          <w:u w:val="single"/>
        </w:rPr>
      </w:pPr>
      <w:r w:rsidRPr="00453476">
        <w:rPr>
          <w:rFonts w:cs="Arial"/>
        </w:rPr>
        <w:t>Payment should be requested promptly after the sale has taken place.  Documentation t</w:t>
      </w:r>
      <w:r w:rsidR="00AD4C31" w:rsidRPr="00453476">
        <w:rPr>
          <w:rFonts w:cs="Arial"/>
        </w:rPr>
        <w:t>o support this must be retained.</w:t>
      </w:r>
    </w:p>
    <w:p w14:paraId="65E04207" w14:textId="77777777" w:rsidR="00CF3066" w:rsidRPr="00453476" w:rsidRDefault="00CF3066" w:rsidP="00AD4C31">
      <w:pPr>
        <w:numPr>
          <w:ilvl w:val="0"/>
          <w:numId w:val="9"/>
        </w:numPr>
        <w:spacing w:after="120"/>
        <w:ind w:left="714" w:hanging="357"/>
        <w:jc w:val="both"/>
        <w:rPr>
          <w:rFonts w:cs="Arial"/>
          <w:bCs/>
          <w:u w:val="single"/>
        </w:rPr>
      </w:pPr>
      <w:r w:rsidRPr="00453476">
        <w:rPr>
          <w:rFonts w:cs="Arial"/>
        </w:rPr>
        <w:t>Items must not be despatched prior to payment being received.  Where payment has been made by cheque, documented evidence of the cheque being cleared by the bank must be re</w:t>
      </w:r>
      <w:r w:rsidR="00AD4C31" w:rsidRPr="00453476">
        <w:rPr>
          <w:rFonts w:cs="Arial"/>
        </w:rPr>
        <w:t>tained.</w:t>
      </w:r>
    </w:p>
    <w:p w14:paraId="6751F895" w14:textId="77777777" w:rsidR="00CF3066" w:rsidRPr="00453476" w:rsidRDefault="00CF3066" w:rsidP="00CF3066">
      <w:pPr>
        <w:jc w:val="both"/>
        <w:rPr>
          <w:rFonts w:cs="Arial"/>
          <w:bCs/>
          <w:u w:val="single"/>
        </w:rPr>
      </w:pPr>
    </w:p>
    <w:p w14:paraId="4EBA5780" w14:textId="77777777" w:rsidR="00CF3066" w:rsidRPr="00453476" w:rsidRDefault="00CF3066" w:rsidP="00CF3066">
      <w:pPr>
        <w:jc w:val="both"/>
        <w:rPr>
          <w:rFonts w:cs="Arial"/>
          <w:bCs/>
          <w:u w:val="single"/>
        </w:rPr>
      </w:pPr>
      <w:r w:rsidRPr="00453476">
        <w:rPr>
          <w:rFonts w:cs="Arial"/>
          <w:bCs/>
          <w:u w:val="single"/>
        </w:rPr>
        <w:t>Despatch of Goods</w:t>
      </w:r>
    </w:p>
    <w:p w14:paraId="5DBBAE80" w14:textId="77777777" w:rsidR="00CF3066" w:rsidRPr="00453476" w:rsidRDefault="00CF3066" w:rsidP="00CF3066">
      <w:pPr>
        <w:jc w:val="both"/>
        <w:rPr>
          <w:rFonts w:cs="Arial"/>
          <w:bCs/>
          <w:u w:val="single"/>
        </w:rPr>
      </w:pPr>
    </w:p>
    <w:p w14:paraId="04225F03" w14:textId="77777777" w:rsidR="00CF3066" w:rsidRPr="00453476" w:rsidRDefault="00CF3066" w:rsidP="00AD4C31">
      <w:pPr>
        <w:numPr>
          <w:ilvl w:val="0"/>
          <w:numId w:val="9"/>
        </w:numPr>
        <w:spacing w:after="120"/>
        <w:ind w:left="714" w:hanging="357"/>
        <w:jc w:val="both"/>
        <w:rPr>
          <w:rFonts w:cs="Arial"/>
          <w:bCs/>
          <w:u w:val="single"/>
        </w:rPr>
      </w:pPr>
      <w:r w:rsidRPr="00453476">
        <w:rPr>
          <w:rFonts w:cs="Arial"/>
        </w:rPr>
        <w:t xml:space="preserve">The despatch note facility within Paypal should be used to ensure that a despatch note can be sent out with every item.  A second copy must be retained by the </w:t>
      </w:r>
      <w:r w:rsidR="00AD4C31" w:rsidRPr="00453476">
        <w:rPr>
          <w:rFonts w:cs="Arial"/>
        </w:rPr>
        <w:t>school</w:t>
      </w:r>
      <w:r w:rsidRPr="00453476">
        <w:rPr>
          <w:rFonts w:cs="Arial"/>
        </w:rPr>
        <w:t xml:space="preserve"> with documented</w:t>
      </w:r>
      <w:r w:rsidR="00AD4C31" w:rsidRPr="00453476">
        <w:rPr>
          <w:rFonts w:cs="Arial"/>
        </w:rPr>
        <w:t xml:space="preserve"> evidence of the day of posting.</w:t>
      </w:r>
    </w:p>
    <w:p w14:paraId="35A3A8E4" w14:textId="77777777" w:rsidR="00CF3066" w:rsidRPr="00453476" w:rsidRDefault="00CF3066" w:rsidP="00AD4C31">
      <w:pPr>
        <w:numPr>
          <w:ilvl w:val="0"/>
          <w:numId w:val="9"/>
        </w:numPr>
        <w:spacing w:after="120"/>
        <w:ind w:left="714" w:hanging="357"/>
        <w:jc w:val="both"/>
        <w:rPr>
          <w:rFonts w:cs="Arial"/>
          <w:bCs/>
          <w:u w:val="single"/>
        </w:rPr>
      </w:pPr>
      <w:r w:rsidRPr="00453476">
        <w:rPr>
          <w:rFonts w:cs="Arial"/>
        </w:rPr>
        <w:t>All goo</w:t>
      </w:r>
      <w:r w:rsidR="00AD4C31" w:rsidRPr="00453476">
        <w:rPr>
          <w:rFonts w:cs="Arial"/>
        </w:rPr>
        <w:t>ds must be packed appropriately.</w:t>
      </w:r>
    </w:p>
    <w:p w14:paraId="62931283" w14:textId="77777777" w:rsidR="00A0683C" w:rsidRPr="00453476" w:rsidRDefault="00CF3066" w:rsidP="00AD4C31">
      <w:pPr>
        <w:numPr>
          <w:ilvl w:val="0"/>
          <w:numId w:val="9"/>
        </w:numPr>
        <w:spacing w:after="120"/>
        <w:ind w:left="714" w:hanging="357"/>
        <w:jc w:val="both"/>
        <w:rPr>
          <w:b/>
        </w:rPr>
      </w:pPr>
      <w:r w:rsidRPr="00453476">
        <w:t xml:space="preserve">All expenses used in relation to the sale and despatch of goods should be funded and recorded. </w:t>
      </w:r>
    </w:p>
    <w:p w14:paraId="3F3A03B5" w14:textId="77777777" w:rsidR="00A0683C" w:rsidRPr="00453476" w:rsidRDefault="00A0683C" w:rsidP="00A0683C">
      <w:pPr>
        <w:jc w:val="both"/>
      </w:pPr>
    </w:p>
    <w:p w14:paraId="2FAD019C" w14:textId="77777777" w:rsidR="00CF3066" w:rsidRPr="00453476" w:rsidRDefault="00CF3066" w:rsidP="00A0683C">
      <w:pPr>
        <w:jc w:val="both"/>
        <w:rPr>
          <w:u w:val="single"/>
        </w:rPr>
      </w:pPr>
      <w:r w:rsidRPr="00453476">
        <w:rPr>
          <w:u w:val="single"/>
        </w:rPr>
        <w:t>Records to be maintained</w:t>
      </w:r>
    </w:p>
    <w:p w14:paraId="1B2382C2" w14:textId="77777777" w:rsidR="00CF3066" w:rsidRPr="00993424" w:rsidRDefault="00CF3066" w:rsidP="00993424">
      <w:pPr>
        <w:spacing w:after="120"/>
        <w:jc w:val="both"/>
        <w:rPr>
          <w:rFonts w:cs="Arial"/>
        </w:rPr>
      </w:pPr>
    </w:p>
    <w:p w14:paraId="3C5C1216" w14:textId="77777777" w:rsidR="000B42E6" w:rsidRDefault="00CF3066" w:rsidP="00993424">
      <w:pPr>
        <w:numPr>
          <w:ilvl w:val="0"/>
          <w:numId w:val="9"/>
        </w:numPr>
        <w:spacing w:after="120"/>
        <w:ind w:left="714" w:hanging="357"/>
        <w:jc w:val="both"/>
        <w:rPr>
          <w:rFonts w:cs="Arial"/>
        </w:rPr>
      </w:pPr>
      <w:r w:rsidRPr="00453476">
        <w:rPr>
          <w:rFonts w:cs="Arial"/>
        </w:rPr>
        <w:t xml:space="preserve">A comprehensive record should be maintained of all items sold to support the information held on Ebay.  This could be in the form of a spreadsheet which clearly documents all income and expenditure in date order.  All invoices and receipts should be retained to support these records.  Evidence </w:t>
      </w:r>
      <w:r w:rsidR="00AD4C31" w:rsidRPr="00453476">
        <w:rPr>
          <w:rFonts w:cs="Arial"/>
        </w:rPr>
        <w:t xml:space="preserve">should </w:t>
      </w:r>
      <w:r w:rsidRPr="00453476">
        <w:rPr>
          <w:rFonts w:cs="Arial"/>
        </w:rPr>
        <w:t xml:space="preserve">be printed from Ebay and Paypal as it is unclear how </w:t>
      </w:r>
      <w:r w:rsidR="00AD4C31" w:rsidRPr="00453476">
        <w:rPr>
          <w:rFonts w:cs="Arial"/>
        </w:rPr>
        <w:t>long these records are retained.</w:t>
      </w:r>
    </w:p>
    <w:p w14:paraId="332EA604" w14:textId="77777777" w:rsidR="000B42E6" w:rsidRPr="00453476" w:rsidRDefault="000B42E6" w:rsidP="00993424">
      <w:pPr>
        <w:numPr>
          <w:ilvl w:val="0"/>
          <w:numId w:val="9"/>
        </w:numPr>
        <w:spacing w:after="120"/>
        <w:ind w:left="714" w:hanging="357"/>
        <w:jc w:val="both"/>
        <w:rPr>
          <w:rFonts w:cs="Arial"/>
        </w:rPr>
      </w:pPr>
      <w:r>
        <w:rPr>
          <w:rFonts w:cs="Arial"/>
        </w:rPr>
        <w:t xml:space="preserve">Each transaction should have a clear audit trail and the documents will have to be retained in line with the document retention guidelines (7 years). </w:t>
      </w:r>
    </w:p>
    <w:p w14:paraId="1FA3C0FF" w14:textId="77777777" w:rsidR="00CF3066" w:rsidRPr="00453476" w:rsidRDefault="00CF3066" w:rsidP="00CF3066">
      <w:pPr>
        <w:ind w:left="360"/>
        <w:jc w:val="both"/>
        <w:rPr>
          <w:rFonts w:cs="Arial"/>
          <w:bCs/>
          <w:u w:val="single"/>
        </w:rPr>
      </w:pPr>
    </w:p>
    <w:p w14:paraId="682FAC6F" w14:textId="77777777" w:rsidR="00CF3066" w:rsidRPr="00453476" w:rsidRDefault="00CF3066" w:rsidP="00CF3066">
      <w:pPr>
        <w:jc w:val="both"/>
        <w:rPr>
          <w:rFonts w:cs="Arial"/>
          <w:bCs/>
          <w:u w:val="single"/>
        </w:rPr>
      </w:pPr>
      <w:r w:rsidRPr="00453476">
        <w:rPr>
          <w:rFonts w:cs="Arial"/>
          <w:bCs/>
          <w:u w:val="single"/>
        </w:rPr>
        <w:t>Monthly Reconciliations</w:t>
      </w:r>
    </w:p>
    <w:p w14:paraId="07F70834" w14:textId="77777777" w:rsidR="00422D1F" w:rsidRPr="00453476" w:rsidRDefault="00422D1F" w:rsidP="00422D1F">
      <w:pPr>
        <w:jc w:val="both"/>
        <w:rPr>
          <w:rFonts w:cs="Arial"/>
          <w:bCs/>
          <w:color w:val="FF0000"/>
        </w:rPr>
      </w:pPr>
    </w:p>
    <w:p w14:paraId="2B025941" w14:textId="77777777" w:rsidR="00CF3066" w:rsidRPr="00453476" w:rsidRDefault="00CF3066" w:rsidP="00422D1F">
      <w:pPr>
        <w:numPr>
          <w:ilvl w:val="0"/>
          <w:numId w:val="10"/>
        </w:numPr>
        <w:spacing w:after="120"/>
        <w:ind w:left="714" w:hanging="357"/>
        <w:jc w:val="both"/>
        <w:rPr>
          <w:rFonts w:cs="Arial"/>
          <w:bCs/>
          <w:u w:val="single"/>
        </w:rPr>
      </w:pPr>
      <w:r w:rsidRPr="00453476">
        <w:rPr>
          <w:rFonts w:cs="Arial"/>
        </w:rPr>
        <w:t xml:space="preserve">A full reconciliation of the local record, Ebay, Paypal and the bank account should be undertaken monthly and documented.  </w:t>
      </w:r>
    </w:p>
    <w:p w14:paraId="1426EC75" w14:textId="77777777" w:rsidR="00CF3066" w:rsidRPr="00453476" w:rsidRDefault="00CF3066" w:rsidP="00422D1F">
      <w:pPr>
        <w:numPr>
          <w:ilvl w:val="0"/>
          <w:numId w:val="10"/>
        </w:numPr>
        <w:spacing w:after="120"/>
        <w:ind w:left="714" w:hanging="357"/>
        <w:jc w:val="both"/>
        <w:rPr>
          <w:rFonts w:cs="Arial"/>
          <w:bCs/>
          <w:u w:val="single"/>
        </w:rPr>
      </w:pPr>
      <w:r w:rsidRPr="00453476">
        <w:rPr>
          <w:rFonts w:cs="Arial"/>
        </w:rPr>
        <w:t>A clear separat</w:t>
      </w:r>
      <w:r w:rsidR="00422D1F" w:rsidRPr="00453476">
        <w:rPr>
          <w:rFonts w:cs="Arial"/>
        </w:rPr>
        <w:t>ion of duties must be evidenced.</w:t>
      </w:r>
    </w:p>
    <w:p w14:paraId="3449EFD0" w14:textId="77777777" w:rsidR="00CF3066" w:rsidRPr="00453476" w:rsidRDefault="00CF3066" w:rsidP="00422D1F">
      <w:pPr>
        <w:numPr>
          <w:ilvl w:val="0"/>
          <w:numId w:val="10"/>
        </w:numPr>
        <w:spacing w:after="120"/>
        <w:ind w:left="714" w:hanging="357"/>
        <w:jc w:val="both"/>
        <w:rPr>
          <w:rFonts w:cs="Arial"/>
          <w:bCs/>
          <w:u w:val="single"/>
        </w:rPr>
      </w:pPr>
      <w:r w:rsidRPr="00453476">
        <w:rPr>
          <w:rFonts w:cs="Arial"/>
        </w:rPr>
        <w:t>Any discrepancies should be investigated with appropriated action taken and documented.</w:t>
      </w:r>
      <w:r w:rsidR="00422D1F" w:rsidRPr="00453476">
        <w:rPr>
          <w:rFonts w:cs="Arial"/>
        </w:rPr>
        <w:t xml:space="preserve"> The Headteacher should be made aware of all discrepancies.</w:t>
      </w:r>
    </w:p>
    <w:p w14:paraId="1381D7F4" w14:textId="77777777" w:rsidR="00CF3066" w:rsidRPr="00453476" w:rsidRDefault="00CF3066" w:rsidP="00CF3066">
      <w:pPr>
        <w:jc w:val="both"/>
        <w:rPr>
          <w:rFonts w:cs="Arial"/>
          <w:bCs/>
          <w:u w:val="single"/>
        </w:rPr>
      </w:pPr>
    </w:p>
    <w:p w14:paraId="774679DD" w14:textId="77777777" w:rsidR="00165EF7" w:rsidRDefault="00165EF7" w:rsidP="00CF3066">
      <w:pPr>
        <w:pStyle w:val="Heading1"/>
        <w:jc w:val="both"/>
        <w:rPr>
          <w:rFonts w:ascii="Arial" w:hAnsi="Arial" w:cs="Arial"/>
          <w:b w:val="0"/>
        </w:rPr>
      </w:pPr>
    </w:p>
    <w:p w14:paraId="65BE0566" w14:textId="77777777" w:rsidR="00CF3066" w:rsidRPr="00453476" w:rsidRDefault="00CF3066" w:rsidP="00CF3066">
      <w:pPr>
        <w:pStyle w:val="Heading1"/>
        <w:jc w:val="both"/>
        <w:rPr>
          <w:rFonts w:ascii="Arial" w:hAnsi="Arial" w:cs="Arial"/>
          <w:b w:val="0"/>
        </w:rPr>
      </w:pPr>
      <w:r w:rsidRPr="00453476">
        <w:rPr>
          <w:rFonts w:ascii="Arial" w:hAnsi="Arial" w:cs="Arial"/>
          <w:b w:val="0"/>
        </w:rPr>
        <w:t>Monitoring feedback</w:t>
      </w:r>
    </w:p>
    <w:p w14:paraId="45E20C78" w14:textId="77777777" w:rsidR="00CF3066" w:rsidRPr="00453476" w:rsidRDefault="00CF3066" w:rsidP="00CF3066">
      <w:pPr>
        <w:jc w:val="both"/>
        <w:rPr>
          <w:rFonts w:cs="Arial"/>
          <w:bCs/>
          <w:u w:val="single"/>
        </w:rPr>
      </w:pPr>
    </w:p>
    <w:p w14:paraId="0C053F73" w14:textId="77777777" w:rsidR="00CF3066" w:rsidRPr="00453476" w:rsidRDefault="00CF3066" w:rsidP="00422D1F">
      <w:pPr>
        <w:numPr>
          <w:ilvl w:val="0"/>
          <w:numId w:val="14"/>
        </w:numPr>
        <w:spacing w:after="120"/>
        <w:ind w:left="714" w:hanging="357"/>
        <w:jc w:val="both"/>
        <w:rPr>
          <w:rFonts w:cs="Arial"/>
          <w:bCs/>
          <w:u w:val="single"/>
        </w:rPr>
      </w:pPr>
      <w:r w:rsidRPr="00453476">
        <w:rPr>
          <w:rFonts w:cs="Arial"/>
        </w:rPr>
        <w:t>Any negative feedback from customers will be a reflection on the seller.  Negative feedback will also affect sales.  Every effort should be made to ensure that negative feedback is not rece</w:t>
      </w:r>
      <w:r w:rsidR="00422D1F" w:rsidRPr="00453476">
        <w:rPr>
          <w:rFonts w:cs="Arial"/>
        </w:rPr>
        <w:t>ived.</w:t>
      </w:r>
    </w:p>
    <w:p w14:paraId="405FC8D0" w14:textId="77777777" w:rsidR="00CF3066" w:rsidRPr="00453476" w:rsidRDefault="00CF3066" w:rsidP="00422D1F">
      <w:pPr>
        <w:numPr>
          <w:ilvl w:val="0"/>
          <w:numId w:val="14"/>
        </w:numPr>
        <w:spacing w:after="120"/>
        <w:ind w:left="714" w:hanging="357"/>
        <w:jc w:val="both"/>
        <w:rPr>
          <w:rFonts w:cs="Arial"/>
          <w:bCs/>
          <w:u w:val="single"/>
        </w:rPr>
      </w:pPr>
      <w:r w:rsidRPr="00453476">
        <w:rPr>
          <w:rFonts w:cs="Arial"/>
        </w:rPr>
        <w:t>An independent person / line manager should monitor feedback.  Continuous negative feedback should be investigated and consideration to the continued use of Ebay as a selling tool should be given.</w:t>
      </w:r>
    </w:p>
    <w:p w14:paraId="35A7A995" w14:textId="77777777" w:rsidR="00CF3066" w:rsidRPr="00453476" w:rsidRDefault="00CF3066" w:rsidP="00CF3066">
      <w:pPr>
        <w:jc w:val="both"/>
        <w:rPr>
          <w:rFonts w:cs="Arial"/>
          <w:bCs/>
          <w:u w:val="single"/>
        </w:rPr>
      </w:pPr>
    </w:p>
    <w:p w14:paraId="7C2180AF" w14:textId="77777777" w:rsidR="00CF3066" w:rsidRPr="00453476" w:rsidRDefault="00CF3066" w:rsidP="00CF3066">
      <w:pPr>
        <w:jc w:val="both"/>
        <w:rPr>
          <w:rFonts w:cs="Arial"/>
          <w:bCs/>
          <w:u w:val="single"/>
        </w:rPr>
      </w:pPr>
      <w:r w:rsidRPr="00453476">
        <w:rPr>
          <w:rFonts w:cs="Arial"/>
          <w:bCs/>
          <w:u w:val="single"/>
        </w:rPr>
        <w:t>End of year record of transactions.</w:t>
      </w:r>
    </w:p>
    <w:p w14:paraId="2C52A553" w14:textId="77777777" w:rsidR="00CF3066" w:rsidRPr="00453476" w:rsidRDefault="00CF3066" w:rsidP="00CF3066">
      <w:pPr>
        <w:jc w:val="both"/>
        <w:rPr>
          <w:rFonts w:cs="Arial"/>
          <w:bCs/>
          <w:u w:val="single"/>
        </w:rPr>
      </w:pPr>
    </w:p>
    <w:p w14:paraId="799D1C6B" w14:textId="77777777" w:rsidR="00CF3066" w:rsidRPr="00453476" w:rsidRDefault="00CF3066" w:rsidP="00CF3066">
      <w:pPr>
        <w:numPr>
          <w:ilvl w:val="0"/>
          <w:numId w:val="16"/>
        </w:numPr>
        <w:jc w:val="both"/>
        <w:rPr>
          <w:rFonts w:cs="Arial"/>
          <w:bCs/>
          <w:u w:val="single"/>
        </w:rPr>
      </w:pPr>
      <w:r w:rsidRPr="00453476">
        <w:rPr>
          <w:rFonts w:cs="Arial"/>
        </w:rPr>
        <w:t xml:space="preserve">A full set of records to reflect the activity throughout the year should be produced.  A senior member of staff should independently review the records.  The records should be retained to provide a clear audit trail. </w:t>
      </w:r>
      <w:r w:rsidR="00993424">
        <w:rPr>
          <w:rFonts w:cs="Arial"/>
        </w:rPr>
        <w:t>The review of the yearly activity should be reported to and reviewed by either the full governing body or the finance committee.</w:t>
      </w:r>
    </w:p>
    <w:p w14:paraId="1B5828B6" w14:textId="77777777" w:rsidR="00CF3066" w:rsidRPr="00453476" w:rsidRDefault="00CF3066" w:rsidP="00CF3066">
      <w:pPr>
        <w:jc w:val="both"/>
        <w:rPr>
          <w:rFonts w:cs="Arial"/>
          <w:bCs/>
          <w:u w:val="single"/>
        </w:rPr>
      </w:pPr>
    </w:p>
    <w:p w14:paraId="201EA111" w14:textId="77777777" w:rsidR="00CF3066" w:rsidRPr="00453476" w:rsidRDefault="00CF3066" w:rsidP="00CF3066">
      <w:pPr>
        <w:jc w:val="both"/>
        <w:rPr>
          <w:rFonts w:cs="Arial"/>
          <w:bCs/>
          <w:u w:val="single"/>
        </w:rPr>
      </w:pPr>
      <w:r w:rsidRPr="00453476">
        <w:rPr>
          <w:rFonts w:cs="Arial"/>
          <w:bCs/>
          <w:u w:val="single"/>
        </w:rPr>
        <w:t>Security</w:t>
      </w:r>
    </w:p>
    <w:p w14:paraId="5215BF93" w14:textId="77777777" w:rsidR="00CF3066" w:rsidRPr="00453476" w:rsidRDefault="00CF3066" w:rsidP="00CF3066">
      <w:pPr>
        <w:jc w:val="both"/>
        <w:rPr>
          <w:rFonts w:cs="Arial"/>
          <w:bCs/>
          <w:u w:val="single"/>
        </w:rPr>
      </w:pPr>
    </w:p>
    <w:p w14:paraId="27633F4C" w14:textId="77777777" w:rsidR="00CF3066" w:rsidRPr="00453476" w:rsidRDefault="00CF3066" w:rsidP="00CF3066">
      <w:pPr>
        <w:numPr>
          <w:ilvl w:val="0"/>
          <w:numId w:val="11"/>
        </w:numPr>
        <w:jc w:val="both"/>
        <w:rPr>
          <w:rFonts w:cs="Arial"/>
          <w:bCs/>
          <w:u w:val="single"/>
        </w:rPr>
      </w:pPr>
      <w:r w:rsidRPr="00453476">
        <w:rPr>
          <w:rFonts w:cs="Arial"/>
        </w:rPr>
        <w:t xml:space="preserve">Both the Paypal and the Ebay sites provide guidance on the security of information and the legitimacy of an email. In addition, the sites provide tips on security and fraud prevention, which should be adhered to. </w:t>
      </w:r>
      <w:r w:rsidR="00422D1F" w:rsidRPr="00453476">
        <w:rPr>
          <w:rFonts w:cs="Arial"/>
        </w:rPr>
        <w:t>Staff involved must familiarise themselves with the guidance.</w:t>
      </w:r>
    </w:p>
    <w:p w14:paraId="258018BC" w14:textId="77777777" w:rsidR="008A1013" w:rsidRPr="00453476" w:rsidRDefault="008A1013" w:rsidP="008158A6">
      <w:pPr>
        <w:jc w:val="both"/>
        <w:rPr>
          <w:rFonts w:cs="Arial"/>
        </w:rPr>
      </w:pPr>
    </w:p>
    <w:p w14:paraId="3E419AC5" w14:textId="77777777" w:rsidR="008A1013" w:rsidRPr="00453476" w:rsidRDefault="008A1013" w:rsidP="008158A6">
      <w:pPr>
        <w:jc w:val="both"/>
        <w:rPr>
          <w:rFonts w:cs="Arial"/>
        </w:rPr>
      </w:pPr>
    </w:p>
    <w:p w14:paraId="75DB536D" w14:textId="77777777" w:rsidR="000A02B8" w:rsidRPr="00453476" w:rsidRDefault="00CF3066" w:rsidP="008158A6">
      <w:pPr>
        <w:jc w:val="both"/>
        <w:rPr>
          <w:rFonts w:cs="Arial"/>
          <w:b/>
          <w:u w:val="single"/>
        </w:rPr>
      </w:pPr>
      <w:r w:rsidRPr="00453476">
        <w:rPr>
          <w:rFonts w:cs="Arial"/>
          <w:b/>
          <w:u w:val="single"/>
        </w:rPr>
        <w:t>VAT Guidance</w:t>
      </w:r>
    </w:p>
    <w:p w14:paraId="7A1C70F5" w14:textId="77777777" w:rsidR="000C4BBC" w:rsidRPr="00453476" w:rsidRDefault="000C4BBC" w:rsidP="008158A6">
      <w:pPr>
        <w:jc w:val="both"/>
        <w:rPr>
          <w:rFonts w:cs="Arial"/>
          <w:b/>
          <w:u w:val="single"/>
        </w:rPr>
      </w:pPr>
    </w:p>
    <w:p w14:paraId="30266AA7" w14:textId="77777777" w:rsidR="00453476" w:rsidRPr="00453476" w:rsidRDefault="000C4BBC" w:rsidP="000C4BBC">
      <w:r w:rsidRPr="00453476">
        <w:t>Much of the following is only relevant when trading with delegate</w:t>
      </w:r>
      <w:r w:rsidR="00422D1F" w:rsidRPr="00453476">
        <w:t xml:space="preserve">d budgets. VAT will not be a major consideration if using private funds (School Fund) unless the private fund is separately registered for VAT. </w:t>
      </w:r>
      <w:r w:rsidRPr="00453476">
        <w:t xml:space="preserve"> </w:t>
      </w:r>
    </w:p>
    <w:p w14:paraId="4CD6680D" w14:textId="77777777" w:rsidR="00993424" w:rsidRDefault="00993424" w:rsidP="000C4BBC"/>
    <w:p w14:paraId="58629D54" w14:textId="77777777" w:rsidR="000C4BBC" w:rsidRPr="00453476" w:rsidRDefault="000C4BBC" w:rsidP="000C4BBC">
      <w:pPr>
        <w:rPr>
          <w:u w:val="single"/>
        </w:rPr>
      </w:pPr>
      <w:r w:rsidRPr="00453476">
        <w:rPr>
          <w:u w:val="single"/>
        </w:rPr>
        <w:t>Selling</w:t>
      </w:r>
    </w:p>
    <w:p w14:paraId="5A3A7ADA" w14:textId="77777777" w:rsidR="000C4BBC" w:rsidRPr="00453476" w:rsidRDefault="000C4BBC" w:rsidP="000C4BBC">
      <w:pPr>
        <w:rPr>
          <w:u w:val="single"/>
        </w:rPr>
      </w:pPr>
    </w:p>
    <w:p w14:paraId="1087E726" w14:textId="77777777" w:rsidR="000C4BBC" w:rsidRPr="00453476" w:rsidRDefault="000C4BBC" w:rsidP="000C4BBC">
      <w:pPr>
        <w:numPr>
          <w:ilvl w:val="0"/>
          <w:numId w:val="18"/>
        </w:numPr>
      </w:pPr>
      <w:r w:rsidRPr="00453476">
        <w:t xml:space="preserve">When registering with e-bay you will need to provide your (SCC’s) VAT registration number. This will mean that ebay (a </w:t>
      </w:r>
      <w:smartTag w:uri="urn:schemas-microsoft-com:office:smarttags" w:element="country-region">
        <w:smartTag w:uri="urn:schemas-microsoft-com:office:smarttags" w:element="place">
          <w:r w:rsidRPr="00453476">
            <w:t>Luxembourg</w:t>
          </w:r>
        </w:smartTag>
      </w:smartTag>
      <w:r w:rsidRPr="00453476">
        <w:t xml:space="preserve"> based company) will not charge VAT on their selling fees. For coding these fees to </w:t>
      </w:r>
      <w:proofErr w:type="gramStart"/>
      <w:r w:rsidRPr="00453476">
        <w:t>Oracle</w:t>
      </w:r>
      <w:proofErr w:type="gramEnd"/>
      <w:r w:rsidRPr="00453476">
        <w:t xml:space="preserve"> the VAT code of I (Intra-EU) should be used. For coding to </w:t>
      </w:r>
      <w:proofErr w:type="gramStart"/>
      <w:r w:rsidRPr="00453476">
        <w:t>SIMS</w:t>
      </w:r>
      <w:proofErr w:type="gramEnd"/>
      <w:r w:rsidRPr="00453476">
        <w:t xml:space="preserve"> the X code (zero rated) should be used, but you will need to </w:t>
      </w:r>
      <w:r w:rsidR="00FB37AE">
        <w:t>inform the tax specialist in SCC</w:t>
      </w:r>
      <w:r w:rsidRPr="00453476">
        <w:t xml:space="preserve"> of the value of such purchases each month for reporting to HMRC. </w:t>
      </w:r>
    </w:p>
    <w:p w14:paraId="48BB4A23" w14:textId="77777777" w:rsidR="000C4BBC" w:rsidRPr="00453476" w:rsidRDefault="000C4BBC" w:rsidP="000C4BBC">
      <w:pPr>
        <w:ind w:left="360"/>
      </w:pPr>
    </w:p>
    <w:p w14:paraId="5417F66F" w14:textId="77777777" w:rsidR="000C4BBC" w:rsidRPr="00453476" w:rsidRDefault="000C4BBC" w:rsidP="000C4BBC">
      <w:pPr>
        <w:numPr>
          <w:ilvl w:val="0"/>
          <w:numId w:val="18"/>
        </w:numPr>
      </w:pPr>
      <w:r w:rsidRPr="00453476">
        <w:t xml:space="preserve">When listing an item check whether you need to charge VAT, a good guide is that if you paid and recovered VAT when you purchased it, then you will need to charge VAT now. Items such as </w:t>
      </w:r>
      <w:proofErr w:type="gramStart"/>
      <w:r w:rsidRPr="00453476">
        <w:t>text books</w:t>
      </w:r>
      <w:proofErr w:type="gramEnd"/>
      <w:r w:rsidRPr="00453476">
        <w:t>, reading books, and children’s clothing are zero rated for VAT and do not have any VAT charge associated with them.</w:t>
      </w:r>
    </w:p>
    <w:p w14:paraId="3655D25F" w14:textId="77777777" w:rsidR="000C4BBC" w:rsidRPr="00453476" w:rsidRDefault="000C4BBC" w:rsidP="000C4BBC"/>
    <w:p w14:paraId="15745C62" w14:textId="77777777" w:rsidR="000C4BBC" w:rsidRPr="00453476" w:rsidRDefault="000C4BBC" w:rsidP="000C4BBC">
      <w:pPr>
        <w:numPr>
          <w:ilvl w:val="0"/>
          <w:numId w:val="18"/>
        </w:numPr>
      </w:pPr>
      <w:r w:rsidRPr="00453476">
        <w:lastRenderedPageBreak/>
        <w:t xml:space="preserve">If the item itself is not zero </w:t>
      </w:r>
      <w:proofErr w:type="gramStart"/>
      <w:r w:rsidRPr="00453476">
        <w:t>rated</w:t>
      </w:r>
      <w:proofErr w:type="gramEnd"/>
      <w:r w:rsidRPr="00453476">
        <w:t xml:space="preserve"> then you will need to account for VAT at the standard rate (currently 20% which is equivalent </w:t>
      </w:r>
      <w:r w:rsidR="001C38E5" w:rsidRPr="00453476">
        <w:t xml:space="preserve">to 1/6 of the final bid price) </w:t>
      </w:r>
      <w:r w:rsidRPr="00453476">
        <w:t xml:space="preserve">unless the rules below on selling abroad apply. </w:t>
      </w:r>
    </w:p>
    <w:p w14:paraId="2C08D539" w14:textId="77777777" w:rsidR="000C4BBC" w:rsidRPr="00453476" w:rsidRDefault="000C4BBC" w:rsidP="000C4BBC">
      <w:pPr>
        <w:rPr>
          <w:b/>
        </w:rPr>
      </w:pPr>
    </w:p>
    <w:p w14:paraId="69E8B955" w14:textId="77777777" w:rsidR="000C4BBC" w:rsidRPr="00453476" w:rsidRDefault="000C4BBC" w:rsidP="000C4BBC">
      <w:pPr>
        <w:numPr>
          <w:ilvl w:val="0"/>
          <w:numId w:val="18"/>
        </w:numPr>
        <w:rPr>
          <w:b/>
        </w:rPr>
      </w:pPr>
      <w:r w:rsidRPr="00453476">
        <w:t xml:space="preserve">Don’t forget normal trading standards apply to internet trading, and </w:t>
      </w:r>
      <w:r w:rsidR="001C38E5" w:rsidRPr="00453476">
        <w:t xml:space="preserve">you must </w:t>
      </w:r>
      <w:r w:rsidRPr="00453476">
        <w:t>ensure</w:t>
      </w:r>
      <w:r w:rsidR="001C38E5" w:rsidRPr="00453476">
        <w:t xml:space="preserve"> that</w:t>
      </w:r>
      <w:r w:rsidRPr="00453476">
        <w:t xml:space="preserve"> goods are in saleable condition and accurately described. </w:t>
      </w:r>
    </w:p>
    <w:p w14:paraId="201AD29D" w14:textId="77777777" w:rsidR="000C4BBC" w:rsidRPr="00453476" w:rsidRDefault="000C4BBC" w:rsidP="000C4BBC">
      <w:pPr>
        <w:rPr>
          <w:b/>
        </w:rPr>
      </w:pPr>
    </w:p>
    <w:p w14:paraId="400E979E" w14:textId="77777777" w:rsidR="000C4BBC" w:rsidRPr="00453476" w:rsidRDefault="000C4BBC" w:rsidP="000C4BBC">
      <w:pPr>
        <w:numPr>
          <w:ilvl w:val="0"/>
          <w:numId w:val="18"/>
        </w:numPr>
        <w:rPr>
          <w:b/>
        </w:rPr>
      </w:pPr>
      <w:r w:rsidRPr="00453476">
        <w:t xml:space="preserve">Where a charge for postage is made then this will normally have VAT accountable on it at the same rate as the goods being delivered </w:t>
      </w:r>
      <w:proofErr w:type="gramStart"/>
      <w:r w:rsidRPr="00453476">
        <w:t>i.e.</w:t>
      </w:r>
      <w:proofErr w:type="gramEnd"/>
      <w:r w:rsidRPr="00453476">
        <w:t xml:space="preserve"> if selling a standard rated desk then postage charges will be standard rated, if selling zero rated books the postage charge will be zero rated. This is because, where a contract exists for delivered goods as with ebay, postage charges are not seen as a separate supply of postage from the post office to the seller but are instead a further charge for the goods made by the seller. This applies even if the carrier does not charge you VAT on the cost of postage.</w:t>
      </w:r>
    </w:p>
    <w:p w14:paraId="0ADB664A" w14:textId="77777777" w:rsidR="000C4BBC" w:rsidRPr="00453476" w:rsidRDefault="000C4BBC" w:rsidP="000C4BBC">
      <w:pPr>
        <w:rPr>
          <w:b/>
        </w:rPr>
      </w:pPr>
    </w:p>
    <w:p w14:paraId="1DEFC8DA" w14:textId="77777777" w:rsidR="000C4BBC" w:rsidRPr="00453476" w:rsidRDefault="000C4BBC" w:rsidP="000C4BBC">
      <w:pPr>
        <w:numPr>
          <w:ilvl w:val="0"/>
          <w:numId w:val="18"/>
        </w:numPr>
        <w:rPr>
          <w:b/>
        </w:rPr>
      </w:pPr>
      <w:r w:rsidRPr="00453476">
        <w:t>VAT will need to be accounted for on the full value of the final sale before any e</w:t>
      </w:r>
      <w:r w:rsidR="001C38E5" w:rsidRPr="00453476">
        <w:t>Bay, or PayP</w:t>
      </w:r>
      <w:r w:rsidRPr="00453476">
        <w:t xml:space="preserve">al, costs are deducted, i.e. If the final selling price is £15 with £5 </w:t>
      </w:r>
      <w:proofErr w:type="gramStart"/>
      <w:r w:rsidRPr="00453476">
        <w:t>postage</w:t>
      </w:r>
      <w:proofErr w:type="gramEnd"/>
      <w:r w:rsidRPr="00453476">
        <w:t xml:space="preserve"> then you will need to acco</w:t>
      </w:r>
      <w:r w:rsidR="001C38E5" w:rsidRPr="00453476">
        <w:t>unt for VAT from £20, even if eB</w:t>
      </w:r>
      <w:r w:rsidRPr="00453476">
        <w:t>ay</w:t>
      </w:r>
      <w:r w:rsidR="001C38E5" w:rsidRPr="00453476">
        <w:t xml:space="preserve"> or PayP</w:t>
      </w:r>
      <w:r w:rsidRPr="00453476">
        <w:t>al send you less than this.</w:t>
      </w:r>
    </w:p>
    <w:p w14:paraId="12F90DDE" w14:textId="77777777" w:rsidR="000C4BBC" w:rsidRPr="00453476" w:rsidRDefault="000C4BBC" w:rsidP="000C4BBC">
      <w:pPr>
        <w:rPr>
          <w:b/>
        </w:rPr>
      </w:pPr>
    </w:p>
    <w:p w14:paraId="7795B9BD" w14:textId="77777777" w:rsidR="000C4BBC" w:rsidRPr="00453476" w:rsidRDefault="000C4BBC" w:rsidP="000C4BBC">
      <w:pPr>
        <w:rPr>
          <w:u w:val="single"/>
        </w:rPr>
      </w:pPr>
      <w:r w:rsidRPr="00453476">
        <w:rPr>
          <w:u w:val="single"/>
        </w:rPr>
        <w:t>Selling to abroad</w:t>
      </w:r>
    </w:p>
    <w:p w14:paraId="46037B6D" w14:textId="77777777" w:rsidR="000C4BBC" w:rsidRPr="00453476" w:rsidRDefault="000C4BBC" w:rsidP="000C4BBC">
      <w:pPr>
        <w:rPr>
          <w:b/>
        </w:rPr>
      </w:pPr>
    </w:p>
    <w:p w14:paraId="0EA2D081" w14:textId="77777777" w:rsidR="000C4BBC" w:rsidRPr="00453476" w:rsidRDefault="000C4BBC" w:rsidP="000C4BBC">
      <w:pPr>
        <w:numPr>
          <w:ilvl w:val="0"/>
          <w:numId w:val="18"/>
        </w:numPr>
        <w:rPr>
          <w:b/>
        </w:rPr>
      </w:pPr>
      <w:r w:rsidRPr="00453476">
        <w:t xml:space="preserve">If the successful purchaser is outside the </w:t>
      </w:r>
      <w:proofErr w:type="gramStart"/>
      <w:r w:rsidRPr="00453476">
        <w:t>EU</w:t>
      </w:r>
      <w:proofErr w:type="gramEnd"/>
      <w:r w:rsidRPr="00453476">
        <w:t xml:space="preserve"> then as long as you retain proof that the goods have been shipped outside the EU you do not need to account for VAT.</w:t>
      </w:r>
    </w:p>
    <w:p w14:paraId="1725986B" w14:textId="77777777" w:rsidR="000C4BBC" w:rsidRPr="00453476" w:rsidRDefault="000C4BBC" w:rsidP="000C4BBC">
      <w:pPr>
        <w:rPr>
          <w:b/>
        </w:rPr>
      </w:pPr>
    </w:p>
    <w:p w14:paraId="1854F327" w14:textId="77777777" w:rsidR="000C4BBC" w:rsidRPr="00453476" w:rsidRDefault="000C4BBC" w:rsidP="000C4BBC">
      <w:pPr>
        <w:numPr>
          <w:ilvl w:val="0"/>
          <w:numId w:val="18"/>
        </w:numPr>
      </w:pPr>
      <w:r w:rsidRPr="00453476">
        <w:t xml:space="preserve">If the successful bidder is in the EU and provides you with a valid EU registration </w:t>
      </w:r>
      <w:proofErr w:type="gramStart"/>
      <w:r w:rsidRPr="00453476">
        <w:t>number</w:t>
      </w:r>
      <w:proofErr w:type="gramEnd"/>
      <w:r w:rsidRPr="00453476">
        <w:t xml:space="preserve"> then you do not need to account for VAT if you retain proof of dispatch to the EU. You will need to quote the buyers VAT registration number on your sales invoice, and this can be verified at </w:t>
      </w:r>
      <w:hyperlink r:id="rId8" w:history="1">
        <w:r w:rsidRPr="00453476">
          <w:rPr>
            <w:rStyle w:val="Hyperlink"/>
          </w:rPr>
          <w:t>http://ec.europa.eu/taxation_customs/vies</w:t>
        </w:r>
      </w:hyperlink>
      <w:r w:rsidRPr="00453476">
        <w:t xml:space="preserve">  (only the top two boxes for ‘</w:t>
      </w:r>
      <w:smartTag w:uri="urn:schemas-microsoft-com:office:smarttags" w:element="place">
        <w:smartTag w:uri="urn:schemas-microsoft-com:office:smarttags" w:element="PlaceName">
          <w:r w:rsidRPr="00453476">
            <w:t>Member</w:t>
          </w:r>
        </w:smartTag>
        <w:r w:rsidRPr="00453476">
          <w:t xml:space="preserve"> </w:t>
        </w:r>
        <w:smartTag w:uri="urn:schemas-microsoft-com:office:smarttags" w:element="PlaceType">
          <w:r w:rsidRPr="00453476">
            <w:t>State</w:t>
          </w:r>
        </w:smartTag>
      </w:smartTag>
      <w:r w:rsidRPr="00453476">
        <w:t>’ and ‘VAT number’ require completion). You should infor</w:t>
      </w:r>
      <w:r w:rsidR="00FB37AE">
        <w:t>m the taxation specialist in SCC</w:t>
      </w:r>
      <w:r w:rsidRPr="00453476">
        <w:t xml:space="preserve"> if you sell to EU businesses as these transactions will require separate notification to HM Revenue and Customs.</w:t>
      </w:r>
    </w:p>
    <w:p w14:paraId="0E00CE14" w14:textId="77777777" w:rsidR="000C4BBC" w:rsidRPr="00453476" w:rsidRDefault="000C4BBC" w:rsidP="000C4BBC"/>
    <w:p w14:paraId="4FEE7D80" w14:textId="77777777" w:rsidR="000C4BBC" w:rsidRPr="00453476" w:rsidRDefault="000C4BBC" w:rsidP="000C4BBC">
      <w:pPr>
        <w:numPr>
          <w:ilvl w:val="0"/>
          <w:numId w:val="18"/>
        </w:numPr>
      </w:pPr>
      <w:r w:rsidRPr="00453476">
        <w:t>EU bidders that are not in business or who do not have an EC registration number should be charged normal UK VAT.</w:t>
      </w:r>
    </w:p>
    <w:p w14:paraId="0B518619" w14:textId="77777777" w:rsidR="000C4BBC" w:rsidRPr="00453476" w:rsidRDefault="000C4BBC" w:rsidP="000C4BBC"/>
    <w:p w14:paraId="51922474" w14:textId="77777777" w:rsidR="00820DAB" w:rsidRPr="00453476" w:rsidRDefault="00FB37AE" w:rsidP="000C4BBC">
      <w:pPr>
        <w:ind w:left="360"/>
        <w:rPr>
          <w:u w:val="single"/>
        </w:rPr>
      </w:pPr>
      <w:r>
        <w:rPr>
          <w:u w:val="single"/>
        </w:rPr>
        <w:t>SCC</w:t>
      </w:r>
      <w:r w:rsidR="00820DAB" w:rsidRPr="00453476">
        <w:rPr>
          <w:u w:val="single"/>
        </w:rPr>
        <w:t xml:space="preserve"> Taxation Specialist</w:t>
      </w:r>
    </w:p>
    <w:p w14:paraId="6E8D58E5" w14:textId="77777777" w:rsidR="000C4BBC" w:rsidRPr="00453476" w:rsidRDefault="000C4BBC" w:rsidP="000C4BBC">
      <w:pPr>
        <w:ind w:left="360"/>
      </w:pPr>
      <w:r w:rsidRPr="00453476">
        <w:t xml:space="preserve">If you require any further advice on these </w:t>
      </w:r>
      <w:proofErr w:type="gramStart"/>
      <w:r w:rsidRPr="00453476">
        <w:t>issues, or</w:t>
      </w:r>
      <w:proofErr w:type="gramEnd"/>
      <w:r w:rsidRPr="00453476">
        <w:t xml:space="preserve"> have any EU transactions that need reporting then </w:t>
      </w:r>
      <w:smartTag w:uri="urn:schemas-microsoft-com:office:smarttags" w:element="PersonName">
        <w:r w:rsidRPr="00453476">
          <w:t>David Saunders</w:t>
        </w:r>
      </w:smartTag>
      <w:r w:rsidRPr="00453476">
        <w:t xml:space="preserve"> (</w:t>
      </w:r>
      <w:hyperlink r:id="rId9" w:history="1">
        <w:r w:rsidR="00FB37AE" w:rsidRPr="00167168">
          <w:rPr>
            <w:rStyle w:val="Hyperlink"/>
          </w:rPr>
          <w:t>david.saunders@suffolk.gov.uk</w:t>
        </w:r>
      </w:hyperlink>
      <w:r w:rsidR="00FB37AE">
        <w:t>)</w:t>
      </w:r>
      <w:r w:rsidRPr="00453476">
        <w:t xml:space="preserve"> is the Taxation Specialist and is based in Constantine House on 01473 260815.</w:t>
      </w:r>
    </w:p>
    <w:p w14:paraId="3F983277" w14:textId="77777777" w:rsidR="00A160DD" w:rsidRPr="00453476" w:rsidRDefault="00A160DD" w:rsidP="000C4BBC">
      <w:pPr>
        <w:ind w:left="360"/>
      </w:pPr>
    </w:p>
    <w:p w14:paraId="4CD4E103" w14:textId="77777777" w:rsidR="00A160DD" w:rsidRDefault="00A160DD" w:rsidP="000C4BBC">
      <w:pPr>
        <w:ind w:left="360"/>
      </w:pPr>
    </w:p>
    <w:p w14:paraId="1DC90B81" w14:textId="77777777" w:rsidR="002B7F19" w:rsidRPr="0073526B" w:rsidRDefault="002B7F19" w:rsidP="002B7F19">
      <w:pPr>
        <w:autoSpaceDE w:val="0"/>
        <w:autoSpaceDN w:val="0"/>
        <w:rPr>
          <w:rFonts w:cs="Arial"/>
          <w:b/>
          <w:bCs/>
          <w:caps/>
          <w:color w:val="000000"/>
        </w:rPr>
      </w:pPr>
      <w:r>
        <w:br w:type="page"/>
      </w:r>
      <w:r w:rsidRPr="0073526B">
        <w:rPr>
          <w:rFonts w:cs="Arial"/>
          <w:b/>
          <w:bCs/>
          <w:caps/>
          <w:color w:val="000000"/>
        </w:rPr>
        <w:lastRenderedPageBreak/>
        <w:t>Disposal of ICT and Electronic/Electrical Equipment</w:t>
      </w:r>
    </w:p>
    <w:p w14:paraId="44CB1E6B" w14:textId="77777777" w:rsidR="002B7F19" w:rsidRPr="00313A0E" w:rsidRDefault="002B7F19" w:rsidP="002B7F19">
      <w:pPr>
        <w:autoSpaceDE w:val="0"/>
        <w:autoSpaceDN w:val="0"/>
        <w:rPr>
          <w:rFonts w:cs="Arial"/>
          <w:b/>
          <w:bCs/>
          <w:color w:val="000000"/>
        </w:rPr>
      </w:pPr>
    </w:p>
    <w:p w14:paraId="3F5ABE72" w14:textId="77777777" w:rsidR="002B7F19" w:rsidRPr="00313A0E" w:rsidRDefault="002B7F19" w:rsidP="002B7F19">
      <w:pPr>
        <w:autoSpaceDE w:val="0"/>
        <w:autoSpaceDN w:val="0"/>
        <w:rPr>
          <w:rFonts w:cs="Arial"/>
          <w:color w:val="000000"/>
        </w:rPr>
      </w:pPr>
      <w:r w:rsidRPr="00313A0E">
        <w:rPr>
          <w:rFonts w:cs="Arial"/>
          <w:color w:val="000000"/>
        </w:rPr>
        <w:t xml:space="preserve">The Waste Electrical &amp; Electronic Equipment (WEEE) directive is </w:t>
      </w:r>
      <w:r>
        <w:rPr>
          <w:rFonts w:cs="Arial"/>
          <w:color w:val="000000"/>
        </w:rPr>
        <w:t>now</w:t>
      </w:r>
      <w:r w:rsidRPr="00313A0E">
        <w:rPr>
          <w:rFonts w:cs="Arial"/>
          <w:color w:val="000000"/>
        </w:rPr>
        <w:t xml:space="preserve"> law which means that all items that are powered by an electric current, from a calculator to a chest freezer, must be disposed of according to the Directive and not be thrown away with general rubbish.</w:t>
      </w:r>
    </w:p>
    <w:p w14:paraId="1748F182" w14:textId="77777777" w:rsidR="002B7F19" w:rsidRPr="00313A0E" w:rsidRDefault="002B7F19" w:rsidP="002B7F19">
      <w:pPr>
        <w:autoSpaceDE w:val="0"/>
        <w:autoSpaceDN w:val="0"/>
        <w:rPr>
          <w:rFonts w:cs="Arial"/>
          <w:color w:val="000000"/>
        </w:rPr>
      </w:pPr>
    </w:p>
    <w:p w14:paraId="6465D6C0" w14:textId="77777777" w:rsidR="002B7F19" w:rsidRPr="00313A0E" w:rsidRDefault="002B7F19" w:rsidP="002B7F19">
      <w:pPr>
        <w:pStyle w:val="ListParagraph"/>
        <w:numPr>
          <w:ilvl w:val="0"/>
          <w:numId w:val="23"/>
        </w:numPr>
        <w:autoSpaceDE w:val="0"/>
        <w:autoSpaceDN w:val="0"/>
        <w:rPr>
          <w:rFonts w:cs="Arial"/>
          <w:color w:val="000000"/>
        </w:rPr>
      </w:pPr>
      <w:r w:rsidRPr="00313A0E">
        <w:rPr>
          <w:rFonts w:cs="Arial"/>
          <w:color w:val="000000"/>
        </w:rPr>
        <w:t>Redundant equipment must not be given away to third parties or to staff or pupils.</w:t>
      </w:r>
    </w:p>
    <w:p w14:paraId="31EC6B61" w14:textId="77777777" w:rsidR="002B7F19" w:rsidRPr="00313A0E" w:rsidRDefault="002B7F19" w:rsidP="002B7F19">
      <w:pPr>
        <w:pStyle w:val="ListParagraph"/>
        <w:numPr>
          <w:ilvl w:val="0"/>
          <w:numId w:val="23"/>
        </w:numPr>
        <w:autoSpaceDE w:val="0"/>
        <w:autoSpaceDN w:val="0"/>
        <w:rPr>
          <w:rFonts w:cs="Arial"/>
          <w:color w:val="000000"/>
        </w:rPr>
      </w:pPr>
      <w:r w:rsidRPr="00313A0E">
        <w:rPr>
          <w:rFonts w:cs="Arial"/>
          <w:color w:val="000000"/>
        </w:rPr>
        <w:t xml:space="preserve">Where equipment is being sold the school must </w:t>
      </w:r>
      <w:proofErr w:type="gramStart"/>
      <w:r w:rsidRPr="00313A0E">
        <w:rPr>
          <w:rFonts w:cs="Arial"/>
          <w:color w:val="000000"/>
        </w:rPr>
        <w:t>make arrangements</w:t>
      </w:r>
      <w:proofErr w:type="gramEnd"/>
      <w:r w:rsidRPr="00313A0E">
        <w:rPr>
          <w:rFonts w:cs="Arial"/>
          <w:color w:val="000000"/>
        </w:rPr>
        <w:t xml:space="preserve"> for the equipment to be returned to them for correct disposal.</w:t>
      </w:r>
    </w:p>
    <w:p w14:paraId="55E023BB" w14:textId="77777777" w:rsidR="002B7F19" w:rsidRPr="00313A0E" w:rsidRDefault="002B7F19" w:rsidP="002B7F19">
      <w:pPr>
        <w:autoSpaceDE w:val="0"/>
        <w:autoSpaceDN w:val="0"/>
        <w:rPr>
          <w:rFonts w:cs="Arial"/>
          <w:color w:val="000000"/>
        </w:rPr>
      </w:pPr>
    </w:p>
    <w:p w14:paraId="12C79F51" w14:textId="77777777" w:rsidR="002B7F19" w:rsidRPr="00313A0E" w:rsidRDefault="002B7F19" w:rsidP="002B7F19">
      <w:pPr>
        <w:autoSpaceDE w:val="0"/>
        <w:autoSpaceDN w:val="0"/>
        <w:rPr>
          <w:rFonts w:cs="Arial"/>
          <w:color w:val="000000"/>
        </w:rPr>
      </w:pPr>
      <w:r w:rsidRPr="00313A0E">
        <w:rPr>
          <w:rFonts w:cs="Arial"/>
          <w:color w:val="000000"/>
        </w:rPr>
        <w:t xml:space="preserve">To dispose of redundant equipment </w:t>
      </w:r>
      <w:r>
        <w:rPr>
          <w:rFonts w:cs="Arial"/>
          <w:color w:val="000000"/>
        </w:rPr>
        <w:t>schools</w:t>
      </w:r>
      <w:r w:rsidRPr="00313A0E">
        <w:rPr>
          <w:rFonts w:cs="Arial"/>
          <w:color w:val="000000"/>
        </w:rPr>
        <w:t xml:space="preserve"> can use a specialist contractor, listed below are some companies. </w:t>
      </w:r>
      <w:r>
        <w:rPr>
          <w:rFonts w:cs="Arial"/>
          <w:color w:val="000000"/>
        </w:rPr>
        <w:t>Schools need to</w:t>
      </w:r>
      <w:r w:rsidRPr="00313A0E">
        <w:rPr>
          <w:rFonts w:cs="Arial"/>
          <w:color w:val="000000"/>
        </w:rPr>
        <w:t xml:space="preserve"> ensure that </w:t>
      </w:r>
      <w:r>
        <w:rPr>
          <w:rFonts w:cs="Arial"/>
          <w:color w:val="000000"/>
        </w:rPr>
        <w:t>they</w:t>
      </w:r>
      <w:r w:rsidRPr="00313A0E">
        <w:rPr>
          <w:rFonts w:cs="Arial"/>
          <w:color w:val="000000"/>
        </w:rPr>
        <w:t xml:space="preserve"> receive </w:t>
      </w:r>
      <w:r>
        <w:rPr>
          <w:rFonts w:cs="Arial"/>
          <w:color w:val="000000"/>
        </w:rPr>
        <w:t>a</w:t>
      </w:r>
      <w:r w:rsidRPr="00313A0E">
        <w:rPr>
          <w:rFonts w:cs="Arial"/>
          <w:color w:val="000000"/>
        </w:rPr>
        <w:t xml:space="preserve"> certificate of disposal and data wiping. If a non-contracted supplier </w:t>
      </w:r>
      <w:r>
        <w:rPr>
          <w:rFonts w:cs="Arial"/>
          <w:color w:val="000000"/>
        </w:rPr>
        <w:t>is used, the school</w:t>
      </w:r>
      <w:r w:rsidRPr="00313A0E">
        <w:rPr>
          <w:rFonts w:cs="Arial"/>
          <w:color w:val="000000"/>
        </w:rPr>
        <w:t xml:space="preserve"> must ensure that </w:t>
      </w:r>
      <w:r>
        <w:rPr>
          <w:rFonts w:cs="Arial"/>
          <w:color w:val="000000"/>
        </w:rPr>
        <w:t>it</w:t>
      </w:r>
      <w:r w:rsidRPr="00313A0E">
        <w:rPr>
          <w:rFonts w:cs="Arial"/>
          <w:color w:val="000000"/>
        </w:rPr>
        <w:t xml:space="preserve"> receive</w:t>
      </w:r>
      <w:r>
        <w:rPr>
          <w:rFonts w:cs="Arial"/>
          <w:color w:val="000000"/>
        </w:rPr>
        <w:t>s</w:t>
      </w:r>
      <w:r w:rsidRPr="00313A0E">
        <w:rPr>
          <w:rFonts w:cs="Arial"/>
          <w:color w:val="000000"/>
        </w:rPr>
        <w:t xml:space="preserve"> the </w:t>
      </w:r>
      <w:r w:rsidRPr="00313A0E">
        <w:rPr>
          <w:rFonts w:cs="Arial"/>
          <w:b/>
          <w:bCs/>
          <w:color w:val="000000"/>
        </w:rPr>
        <w:t xml:space="preserve">correct </w:t>
      </w:r>
      <w:r w:rsidRPr="00313A0E">
        <w:rPr>
          <w:rFonts w:cs="Arial"/>
          <w:color w:val="000000"/>
        </w:rPr>
        <w:t>certification of disposal and data wiping.</w:t>
      </w:r>
    </w:p>
    <w:p w14:paraId="0F37ACDD" w14:textId="77777777" w:rsidR="002B7F19" w:rsidRPr="00313A0E" w:rsidRDefault="002B7F19" w:rsidP="002B7F19">
      <w:pPr>
        <w:autoSpaceDE w:val="0"/>
        <w:autoSpaceDN w:val="0"/>
        <w:rPr>
          <w:rFonts w:cs="Arial"/>
          <w:color w:val="000000"/>
        </w:rPr>
      </w:pPr>
    </w:p>
    <w:p w14:paraId="65EF43DE" w14:textId="77777777" w:rsidR="002B7F19" w:rsidRDefault="002B7F19" w:rsidP="002B7F19">
      <w:pPr>
        <w:autoSpaceDE w:val="0"/>
        <w:autoSpaceDN w:val="0"/>
        <w:rPr>
          <w:rFonts w:cs="Arial"/>
          <w:color w:val="000000"/>
        </w:rPr>
      </w:pPr>
      <w:r w:rsidRPr="00313A0E">
        <w:rPr>
          <w:rFonts w:cs="Arial"/>
          <w:color w:val="000000"/>
        </w:rPr>
        <w:t xml:space="preserve">Some Waste Electrical &amp; Electronic Equipment recycling companies </w:t>
      </w:r>
      <w:r>
        <w:rPr>
          <w:rFonts w:cs="Arial"/>
          <w:color w:val="000000"/>
        </w:rPr>
        <w:t xml:space="preserve">that have been checked by Procurement </w:t>
      </w:r>
      <w:r w:rsidRPr="00313A0E">
        <w:rPr>
          <w:rFonts w:cs="Arial"/>
          <w:color w:val="000000"/>
        </w:rPr>
        <w:t>are listed below:</w:t>
      </w:r>
    </w:p>
    <w:p w14:paraId="270B9496" w14:textId="77777777" w:rsidR="002B7F19" w:rsidRPr="00313A0E" w:rsidRDefault="002B7F19" w:rsidP="002B7F19">
      <w:pPr>
        <w:autoSpaceDE w:val="0"/>
        <w:autoSpaceDN w:val="0"/>
        <w:rPr>
          <w:rFonts w:cs="Arial"/>
          <w:color w:val="000000"/>
        </w:rPr>
      </w:pPr>
    </w:p>
    <w:tbl>
      <w:tblPr>
        <w:tblW w:w="9322" w:type="dxa"/>
        <w:tblCellMar>
          <w:left w:w="0" w:type="dxa"/>
          <w:right w:w="0" w:type="dxa"/>
        </w:tblCellMar>
        <w:tblLook w:val="04A0" w:firstRow="1" w:lastRow="0" w:firstColumn="1" w:lastColumn="0" w:noHBand="0" w:noVBand="1"/>
      </w:tblPr>
      <w:tblGrid>
        <w:gridCol w:w="2660"/>
        <w:gridCol w:w="2387"/>
        <w:gridCol w:w="4275"/>
      </w:tblGrid>
      <w:tr w:rsidR="002B7F19" w:rsidRPr="00313A0E" w14:paraId="01D1BDE4" w14:textId="77777777" w:rsidTr="00935412">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4FF86A" w14:textId="77777777" w:rsidR="002B7F19" w:rsidRPr="00313A0E" w:rsidRDefault="002B7F19" w:rsidP="00935412">
            <w:pPr>
              <w:autoSpaceDE w:val="0"/>
              <w:autoSpaceDN w:val="0"/>
              <w:jc w:val="center"/>
              <w:rPr>
                <w:rFonts w:cs="Arial"/>
                <w:b/>
                <w:bCs/>
                <w:color w:val="000000"/>
              </w:rPr>
            </w:pPr>
            <w:r w:rsidRPr="0086744E">
              <w:rPr>
                <w:rFonts w:cs="Arial"/>
                <w:b/>
                <w:bCs/>
                <w:color w:val="000000"/>
              </w:rPr>
              <w:t>Name</w:t>
            </w:r>
          </w:p>
        </w:tc>
        <w:tc>
          <w:tcPr>
            <w:tcW w:w="23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0F9BDA5" w14:textId="77777777" w:rsidR="002B7F19" w:rsidRPr="00313A0E" w:rsidRDefault="002B7F19" w:rsidP="00935412">
            <w:pPr>
              <w:autoSpaceDE w:val="0"/>
              <w:autoSpaceDN w:val="0"/>
              <w:jc w:val="center"/>
              <w:rPr>
                <w:rFonts w:cs="Arial"/>
                <w:b/>
                <w:bCs/>
                <w:color w:val="000000"/>
              </w:rPr>
            </w:pPr>
            <w:r w:rsidRPr="0086744E">
              <w:rPr>
                <w:rFonts w:cs="Arial"/>
                <w:b/>
                <w:bCs/>
                <w:color w:val="000000"/>
              </w:rPr>
              <w:t>Telephone Number</w:t>
            </w:r>
          </w:p>
        </w:tc>
        <w:tc>
          <w:tcPr>
            <w:tcW w:w="42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7ED3332" w14:textId="77777777" w:rsidR="002B7F19" w:rsidRPr="00313A0E" w:rsidRDefault="002B7F19" w:rsidP="00935412">
            <w:pPr>
              <w:autoSpaceDE w:val="0"/>
              <w:autoSpaceDN w:val="0"/>
              <w:jc w:val="center"/>
              <w:rPr>
                <w:rFonts w:cs="Arial"/>
                <w:b/>
                <w:bCs/>
                <w:color w:val="000000"/>
              </w:rPr>
            </w:pPr>
            <w:r w:rsidRPr="0086744E">
              <w:rPr>
                <w:rFonts w:cs="Arial"/>
                <w:b/>
                <w:bCs/>
                <w:color w:val="000000"/>
              </w:rPr>
              <w:t>Details</w:t>
            </w:r>
          </w:p>
        </w:tc>
      </w:tr>
      <w:tr w:rsidR="002B7F19" w:rsidRPr="00313A0E" w14:paraId="0FC755C5" w14:textId="77777777" w:rsidTr="00935412">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E7432" w14:textId="77777777" w:rsidR="002B7F19" w:rsidRPr="0086744E" w:rsidRDefault="002B7F19" w:rsidP="00935412">
            <w:pPr>
              <w:autoSpaceDE w:val="0"/>
              <w:autoSpaceDN w:val="0"/>
              <w:rPr>
                <w:rFonts w:cs="Arial"/>
                <w:color w:val="000000"/>
              </w:rPr>
            </w:pPr>
            <w:r w:rsidRPr="0086744E">
              <w:rPr>
                <w:rFonts w:cs="Arial"/>
                <w:color w:val="000000"/>
              </w:rPr>
              <w:t>The ITAD Works</w:t>
            </w:r>
          </w:p>
          <w:p w14:paraId="366C8DFD" w14:textId="77777777" w:rsidR="002B7F19" w:rsidRPr="00313A0E" w:rsidRDefault="002B7F19" w:rsidP="00935412">
            <w:pPr>
              <w:autoSpaceDE w:val="0"/>
              <w:autoSpaceDN w:val="0"/>
              <w:rPr>
                <w:rFonts w:cs="Arial"/>
                <w:color w:val="000000"/>
              </w:rPr>
            </w:pPr>
            <w:r w:rsidRPr="0086744E">
              <w:rPr>
                <w:rFonts w:cs="Arial"/>
                <w:color w:val="000000"/>
              </w:rPr>
              <w:t>(</w:t>
            </w:r>
            <w:proofErr w:type="gramStart"/>
            <w:r w:rsidRPr="0086744E">
              <w:rPr>
                <w:rFonts w:cs="Arial"/>
                <w:color w:val="000000"/>
              </w:rPr>
              <w:t>formerly</w:t>
            </w:r>
            <w:proofErr w:type="gramEnd"/>
            <w:r w:rsidRPr="0086744E">
              <w:rPr>
                <w:rFonts w:cs="Arial"/>
                <w:color w:val="000000"/>
              </w:rPr>
              <w:t xml:space="preserve"> Redemtech)</w:t>
            </w:r>
          </w:p>
        </w:tc>
        <w:tc>
          <w:tcPr>
            <w:tcW w:w="2387" w:type="dxa"/>
            <w:tcBorders>
              <w:top w:val="nil"/>
              <w:left w:val="nil"/>
              <w:bottom w:val="single" w:sz="8" w:space="0" w:color="auto"/>
              <w:right w:val="single" w:sz="8" w:space="0" w:color="auto"/>
            </w:tcBorders>
            <w:tcMar>
              <w:top w:w="0" w:type="dxa"/>
              <w:left w:w="108" w:type="dxa"/>
              <w:bottom w:w="0" w:type="dxa"/>
              <w:right w:w="108" w:type="dxa"/>
            </w:tcMar>
            <w:hideMark/>
          </w:tcPr>
          <w:p w14:paraId="7D8FFBFF" w14:textId="77777777" w:rsidR="002B7F19" w:rsidRPr="00313A0E" w:rsidRDefault="002B7F19" w:rsidP="00935412">
            <w:pPr>
              <w:autoSpaceDE w:val="0"/>
              <w:autoSpaceDN w:val="0"/>
              <w:rPr>
                <w:rFonts w:cs="Arial"/>
                <w:color w:val="000000"/>
              </w:rPr>
            </w:pPr>
            <w:r w:rsidRPr="0086744E">
              <w:rPr>
                <w:rFonts w:cs="Arial"/>
                <w:color w:val="000000"/>
              </w:rPr>
              <w:t>01483 201240</w:t>
            </w:r>
          </w:p>
        </w:tc>
        <w:tc>
          <w:tcPr>
            <w:tcW w:w="4275" w:type="dxa"/>
            <w:tcBorders>
              <w:top w:val="nil"/>
              <w:left w:val="nil"/>
              <w:bottom w:val="single" w:sz="8" w:space="0" w:color="auto"/>
              <w:right w:val="single" w:sz="8" w:space="0" w:color="auto"/>
            </w:tcBorders>
            <w:tcMar>
              <w:top w:w="0" w:type="dxa"/>
              <w:left w:w="108" w:type="dxa"/>
              <w:bottom w:w="0" w:type="dxa"/>
              <w:right w:w="108" w:type="dxa"/>
            </w:tcMar>
            <w:hideMark/>
          </w:tcPr>
          <w:p w14:paraId="17C364B8" w14:textId="77777777" w:rsidR="002B7F19" w:rsidRDefault="002B7F19" w:rsidP="00935412">
            <w:pPr>
              <w:autoSpaceDE w:val="0"/>
              <w:autoSpaceDN w:val="0"/>
              <w:rPr>
                <w:rFonts w:cs="Arial"/>
                <w:color w:val="0000FF"/>
              </w:rPr>
            </w:pPr>
            <w:hyperlink r:id="rId10" w:history="1">
              <w:r w:rsidRPr="0086744E">
                <w:rPr>
                  <w:rStyle w:val="Hyperlink"/>
                  <w:rFonts w:cs="Arial"/>
                </w:rPr>
                <w:t>theitadworks.com</w:t>
              </w:r>
            </w:hyperlink>
          </w:p>
          <w:p w14:paraId="3DFB9CB8" w14:textId="77777777" w:rsidR="002B7F19" w:rsidRDefault="002B7F19" w:rsidP="00935412">
            <w:pPr>
              <w:autoSpaceDE w:val="0"/>
              <w:autoSpaceDN w:val="0"/>
              <w:rPr>
                <w:rFonts w:cs="Arial"/>
                <w:color w:val="0000FF"/>
              </w:rPr>
            </w:pPr>
          </w:p>
          <w:p w14:paraId="78B80952" w14:textId="77777777" w:rsidR="002B7F19" w:rsidRPr="0086744E" w:rsidRDefault="002B7F19" w:rsidP="00935412">
            <w:pPr>
              <w:autoSpaceDE w:val="0"/>
              <w:autoSpaceDN w:val="0"/>
              <w:rPr>
                <w:rFonts w:cs="Arial"/>
                <w:color w:val="0000FF"/>
              </w:rPr>
            </w:pPr>
            <w:hyperlink r:id="rId11" w:history="1">
              <w:r w:rsidRPr="00B56412">
                <w:rPr>
                  <w:rStyle w:val="Hyperlink"/>
                  <w:rFonts w:cs="Arial"/>
                </w:rPr>
                <w:t>dee.coombs@redemtech.co.uk</w:t>
              </w:r>
            </w:hyperlink>
            <w:r>
              <w:rPr>
                <w:rFonts w:cs="Arial"/>
                <w:color w:val="0000FF"/>
              </w:rPr>
              <w:t xml:space="preserve"> </w:t>
            </w:r>
          </w:p>
          <w:p w14:paraId="474A7DC2" w14:textId="77777777" w:rsidR="002B7F19" w:rsidRPr="00313A0E" w:rsidRDefault="002B7F19" w:rsidP="00935412">
            <w:pPr>
              <w:autoSpaceDE w:val="0"/>
              <w:autoSpaceDN w:val="0"/>
              <w:rPr>
                <w:rFonts w:cs="Arial"/>
                <w:color w:val="0000FF"/>
              </w:rPr>
            </w:pPr>
          </w:p>
        </w:tc>
      </w:tr>
      <w:tr w:rsidR="002B7F19" w:rsidRPr="00313A0E" w14:paraId="0A476853" w14:textId="77777777" w:rsidTr="00935412">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21552" w14:textId="77777777" w:rsidR="002B7F19" w:rsidRDefault="002B7F19" w:rsidP="00935412">
            <w:pPr>
              <w:autoSpaceDE w:val="0"/>
              <w:autoSpaceDN w:val="0"/>
              <w:rPr>
                <w:rFonts w:cs="Arial"/>
                <w:color w:val="000000"/>
              </w:rPr>
            </w:pPr>
            <w:r>
              <w:rPr>
                <w:rFonts w:cs="Arial"/>
                <w:color w:val="000000"/>
              </w:rPr>
              <w:t>GB Asset Solutions Ltd</w:t>
            </w:r>
          </w:p>
          <w:p w14:paraId="3568D1D1" w14:textId="77777777" w:rsidR="002B7F19" w:rsidRPr="00313A0E" w:rsidRDefault="002B7F19" w:rsidP="00935412">
            <w:pPr>
              <w:autoSpaceDE w:val="0"/>
              <w:autoSpaceDN w:val="0"/>
              <w:rPr>
                <w:rFonts w:cs="Arial"/>
                <w:color w:val="000000"/>
              </w:rPr>
            </w:pPr>
          </w:p>
        </w:tc>
        <w:tc>
          <w:tcPr>
            <w:tcW w:w="2387" w:type="dxa"/>
            <w:tcBorders>
              <w:top w:val="nil"/>
              <w:left w:val="nil"/>
              <w:bottom w:val="single" w:sz="8" w:space="0" w:color="auto"/>
              <w:right w:val="single" w:sz="8" w:space="0" w:color="auto"/>
            </w:tcBorders>
            <w:tcMar>
              <w:top w:w="0" w:type="dxa"/>
              <w:left w:w="108" w:type="dxa"/>
              <w:bottom w:w="0" w:type="dxa"/>
              <w:right w:w="108" w:type="dxa"/>
            </w:tcMar>
            <w:hideMark/>
          </w:tcPr>
          <w:p w14:paraId="11460F7A" w14:textId="77777777" w:rsidR="002B7F19" w:rsidRPr="00313A0E" w:rsidRDefault="002B7F19" w:rsidP="00935412">
            <w:pPr>
              <w:autoSpaceDE w:val="0"/>
              <w:autoSpaceDN w:val="0"/>
              <w:rPr>
                <w:rFonts w:cs="Arial"/>
                <w:color w:val="000000"/>
              </w:rPr>
            </w:pPr>
            <w:r>
              <w:rPr>
                <w:rFonts w:cs="Arial"/>
                <w:color w:val="000000"/>
              </w:rPr>
              <w:t>01787 474343</w:t>
            </w:r>
          </w:p>
        </w:tc>
        <w:tc>
          <w:tcPr>
            <w:tcW w:w="4275" w:type="dxa"/>
            <w:tcBorders>
              <w:top w:val="nil"/>
              <w:left w:val="nil"/>
              <w:bottom w:val="single" w:sz="8" w:space="0" w:color="auto"/>
              <w:right w:val="single" w:sz="8" w:space="0" w:color="auto"/>
            </w:tcBorders>
            <w:tcMar>
              <w:top w:w="0" w:type="dxa"/>
              <w:left w:w="108" w:type="dxa"/>
              <w:bottom w:w="0" w:type="dxa"/>
              <w:right w:w="108" w:type="dxa"/>
            </w:tcMar>
            <w:hideMark/>
          </w:tcPr>
          <w:p w14:paraId="47CC78E9" w14:textId="77777777" w:rsidR="002B7F19" w:rsidRPr="00313A0E" w:rsidRDefault="002B7F19" w:rsidP="00935412">
            <w:pPr>
              <w:autoSpaceDE w:val="0"/>
              <w:autoSpaceDN w:val="0"/>
              <w:rPr>
                <w:rFonts w:cs="Arial"/>
                <w:color w:val="000000"/>
              </w:rPr>
            </w:pPr>
            <w:hyperlink r:id="rId12" w:history="1">
              <w:r w:rsidRPr="00B56412">
                <w:rPr>
                  <w:rStyle w:val="Hyperlink"/>
                  <w:rFonts w:cs="Arial"/>
                </w:rPr>
                <w:t>info@gbasset.co.uk</w:t>
              </w:r>
            </w:hyperlink>
            <w:r>
              <w:rPr>
                <w:rFonts w:cs="Arial"/>
                <w:color w:val="000000"/>
              </w:rPr>
              <w:t xml:space="preserve"> </w:t>
            </w:r>
          </w:p>
        </w:tc>
      </w:tr>
      <w:tr w:rsidR="002B7F19" w:rsidRPr="00313A0E" w14:paraId="7E76B8F5" w14:textId="77777777" w:rsidTr="00935412">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9FE48" w14:textId="77777777" w:rsidR="002B7F19" w:rsidRDefault="002B7F19" w:rsidP="00935412">
            <w:pPr>
              <w:autoSpaceDE w:val="0"/>
              <w:autoSpaceDN w:val="0"/>
              <w:rPr>
                <w:rFonts w:cs="Arial"/>
                <w:color w:val="000000"/>
              </w:rPr>
            </w:pPr>
            <w:r>
              <w:rPr>
                <w:rFonts w:cs="Arial"/>
                <w:color w:val="000000"/>
              </w:rPr>
              <w:t>Tech Recycle</w:t>
            </w:r>
          </w:p>
          <w:p w14:paraId="131D10F6" w14:textId="77777777" w:rsidR="002B7F19" w:rsidRDefault="002B7F19" w:rsidP="00935412">
            <w:pPr>
              <w:autoSpaceDE w:val="0"/>
              <w:autoSpaceDN w:val="0"/>
              <w:rPr>
                <w:rFonts w:cs="Arial"/>
                <w:color w:val="000000"/>
              </w:rPr>
            </w:pPr>
          </w:p>
          <w:p w14:paraId="5D206A22" w14:textId="77777777" w:rsidR="002B7F19" w:rsidRPr="004C7483" w:rsidRDefault="002B7F19" w:rsidP="00935412">
            <w:pPr>
              <w:autoSpaceDE w:val="0"/>
              <w:autoSpaceDN w:val="0"/>
              <w:rPr>
                <w:rFonts w:cs="Arial"/>
                <w:color w:val="000000"/>
              </w:rPr>
            </w:pPr>
          </w:p>
        </w:tc>
        <w:tc>
          <w:tcPr>
            <w:tcW w:w="2387" w:type="dxa"/>
            <w:tcBorders>
              <w:top w:val="nil"/>
              <w:left w:val="nil"/>
              <w:bottom w:val="single" w:sz="8" w:space="0" w:color="auto"/>
              <w:right w:val="single" w:sz="8" w:space="0" w:color="auto"/>
            </w:tcBorders>
            <w:tcMar>
              <w:top w:w="0" w:type="dxa"/>
              <w:left w:w="108" w:type="dxa"/>
              <w:bottom w:w="0" w:type="dxa"/>
              <w:right w:w="108" w:type="dxa"/>
            </w:tcMar>
            <w:hideMark/>
          </w:tcPr>
          <w:p w14:paraId="3F94801B" w14:textId="77777777" w:rsidR="002B7F19" w:rsidRPr="004C7483" w:rsidRDefault="002B7F19" w:rsidP="00935412">
            <w:pPr>
              <w:autoSpaceDE w:val="0"/>
              <w:autoSpaceDN w:val="0"/>
              <w:rPr>
                <w:rFonts w:cs="Arial"/>
                <w:color w:val="000000"/>
              </w:rPr>
            </w:pPr>
            <w:r>
              <w:rPr>
                <w:rFonts w:cs="Arial"/>
                <w:color w:val="000000"/>
              </w:rPr>
              <w:t>01252 757790</w:t>
            </w:r>
          </w:p>
        </w:tc>
        <w:tc>
          <w:tcPr>
            <w:tcW w:w="4275" w:type="dxa"/>
            <w:tcBorders>
              <w:top w:val="nil"/>
              <w:left w:val="nil"/>
              <w:bottom w:val="single" w:sz="8" w:space="0" w:color="auto"/>
              <w:right w:val="single" w:sz="8" w:space="0" w:color="auto"/>
            </w:tcBorders>
            <w:tcMar>
              <w:top w:w="0" w:type="dxa"/>
              <w:left w:w="108" w:type="dxa"/>
              <w:bottom w:w="0" w:type="dxa"/>
              <w:right w:w="108" w:type="dxa"/>
            </w:tcMar>
            <w:hideMark/>
          </w:tcPr>
          <w:p w14:paraId="3F0358E9" w14:textId="77777777" w:rsidR="002B7F19" w:rsidRPr="004C7483" w:rsidRDefault="002B7F19" w:rsidP="00935412">
            <w:pPr>
              <w:autoSpaceDE w:val="0"/>
              <w:autoSpaceDN w:val="0"/>
              <w:rPr>
                <w:rFonts w:cs="Arial"/>
                <w:color w:val="0000FF"/>
              </w:rPr>
            </w:pPr>
            <w:hyperlink r:id="rId13" w:history="1">
              <w:r w:rsidRPr="00B56412">
                <w:rPr>
                  <w:rStyle w:val="Hyperlink"/>
                  <w:rFonts w:cs="Arial"/>
                </w:rPr>
                <w:t>info@tech-recycle.com</w:t>
              </w:r>
            </w:hyperlink>
            <w:r>
              <w:rPr>
                <w:rFonts w:cs="Arial"/>
                <w:color w:val="0000FF"/>
              </w:rPr>
              <w:t xml:space="preserve"> </w:t>
            </w:r>
          </w:p>
        </w:tc>
      </w:tr>
      <w:tr w:rsidR="002B7F19" w:rsidRPr="00313A0E" w14:paraId="74818B66" w14:textId="77777777" w:rsidTr="00935412">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A298CC" w14:textId="77777777" w:rsidR="002B7F19" w:rsidRDefault="002B7F19" w:rsidP="00935412">
            <w:pPr>
              <w:autoSpaceDE w:val="0"/>
              <w:autoSpaceDN w:val="0"/>
              <w:rPr>
                <w:rFonts w:cs="Arial"/>
                <w:color w:val="000000"/>
              </w:rPr>
            </w:pPr>
            <w:r>
              <w:rPr>
                <w:rFonts w:cs="Arial"/>
                <w:color w:val="000000"/>
              </w:rPr>
              <w:t>PRM Green Technologies</w:t>
            </w:r>
          </w:p>
          <w:p w14:paraId="17CCA573" w14:textId="77777777" w:rsidR="002B7F19" w:rsidRPr="00313A0E" w:rsidRDefault="002B7F19" w:rsidP="00935412">
            <w:pPr>
              <w:autoSpaceDE w:val="0"/>
              <w:autoSpaceDN w:val="0"/>
              <w:rPr>
                <w:rFonts w:cs="Arial"/>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F3F05D" w14:textId="77777777" w:rsidR="002B7F19" w:rsidRPr="00313A0E" w:rsidRDefault="002B7F19" w:rsidP="00935412">
            <w:pPr>
              <w:autoSpaceDE w:val="0"/>
              <w:autoSpaceDN w:val="0"/>
              <w:rPr>
                <w:rFonts w:cs="Arial"/>
                <w:color w:val="000000"/>
              </w:rPr>
            </w:pPr>
            <w:r>
              <w:rPr>
                <w:rFonts w:cs="Arial"/>
                <w:color w:val="000000"/>
              </w:rPr>
              <w:t>0800 840 9195</w:t>
            </w:r>
          </w:p>
        </w:tc>
        <w:tc>
          <w:tcPr>
            <w:tcW w:w="4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58F37B" w14:textId="77777777" w:rsidR="002B7F19" w:rsidRPr="00313A0E" w:rsidRDefault="002B7F19" w:rsidP="00935412">
            <w:pPr>
              <w:autoSpaceDE w:val="0"/>
              <w:autoSpaceDN w:val="0"/>
              <w:rPr>
                <w:rFonts w:cs="Arial"/>
                <w:color w:val="0000FF"/>
              </w:rPr>
            </w:pPr>
            <w:hyperlink r:id="rId14" w:history="1">
              <w:r w:rsidRPr="0041277C">
                <w:rPr>
                  <w:rStyle w:val="Hyperlink"/>
                  <w:rFonts w:cs="Arial"/>
                </w:rPr>
                <w:t>richard.manning@prmgreentech.com</w:t>
              </w:r>
            </w:hyperlink>
            <w:r>
              <w:rPr>
                <w:rFonts w:cs="Arial"/>
                <w:color w:val="0000FF"/>
              </w:rPr>
              <w:t xml:space="preserve"> </w:t>
            </w:r>
          </w:p>
        </w:tc>
      </w:tr>
      <w:tr w:rsidR="002B7F19" w:rsidRPr="00313A0E" w14:paraId="6721EC26" w14:textId="77777777" w:rsidTr="00935412">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CDC077" w14:textId="77777777" w:rsidR="002B7F19" w:rsidRDefault="002B7F19" w:rsidP="00935412">
            <w:pPr>
              <w:autoSpaceDE w:val="0"/>
              <w:autoSpaceDN w:val="0"/>
              <w:rPr>
                <w:rFonts w:cs="Arial"/>
                <w:color w:val="000000"/>
              </w:rPr>
            </w:pPr>
            <w:r>
              <w:rPr>
                <w:rFonts w:cs="Arial"/>
                <w:color w:val="000000"/>
              </w:rPr>
              <w:t>Inventory MGT Europe</w:t>
            </w:r>
          </w:p>
          <w:p w14:paraId="785D6B2C" w14:textId="77777777" w:rsidR="002B7F19" w:rsidRDefault="002B7F19" w:rsidP="00935412">
            <w:pPr>
              <w:autoSpaceDE w:val="0"/>
              <w:autoSpaceDN w:val="0"/>
              <w:rPr>
                <w:rFonts w:cs="Arial"/>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E55DF0" w14:textId="77777777" w:rsidR="002B7F19" w:rsidRPr="00313A0E" w:rsidRDefault="002B7F19" w:rsidP="00935412">
            <w:pPr>
              <w:autoSpaceDE w:val="0"/>
              <w:autoSpaceDN w:val="0"/>
              <w:rPr>
                <w:rFonts w:cs="Arial"/>
                <w:color w:val="000000"/>
              </w:rPr>
            </w:pPr>
            <w:r>
              <w:rPr>
                <w:rFonts w:cs="Arial"/>
                <w:color w:val="000000"/>
              </w:rPr>
              <w:t>01993 866166</w:t>
            </w:r>
          </w:p>
        </w:tc>
        <w:tc>
          <w:tcPr>
            <w:tcW w:w="4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5189D8" w14:textId="77777777" w:rsidR="002B7F19" w:rsidRPr="00313A0E" w:rsidRDefault="002B7F19" w:rsidP="00935412">
            <w:pPr>
              <w:autoSpaceDE w:val="0"/>
              <w:autoSpaceDN w:val="0"/>
              <w:rPr>
                <w:rFonts w:cs="Arial"/>
                <w:color w:val="0000FF"/>
              </w:rPr>
            </w:pPr>
            <w:hyperlink r:id="rId15" w:history="1">
              <w:r w:rsidRPr="0041277C">
                <w:rPr>
                  <w:rStyle w:val="Hyperlink"/>
                  <w:rFonts w:cs="Arial"/>
                </w:rPr>
                <w:t>dorothee.tonnerre@imeurope.co.uk</w:t>
              </w:r>
            </w:hyperlink>
            <w:r>
              <w:rPr>
                <w:rFonts w:cs="Arial"/>
                <w:color w:val="0000FF"/>
              </w:rPr>
              <w:t xml:space="preserve"> </w:t>
            </w:r>
          </w:p>
        </w:tc>
      </w:tr>
    </w:tbl>
    <w:p w14:paraId="1B6D4EFD" w14:textId="77777777" w:rsidR="002B7F19" w:rsidRPr="00313A0E" w:rsidRDefault="002B7F19" w:rsidP="002B7F19">
      <w:pPr>
        <w:autoSpaceDE w:val="0"/>
        <w:autoSpaceDN w:val="0"/>
        <w:rPr>
          <w:rFonts w:cs="Arial"/>
          <w:color w:val="000000"/>
        </w:rPr>
      </w:pPr>
    </w:p>
    <w:p w14:paraId="4B7C09F0" w14:textId="77777777" w:rsidR="002B7F19" w:rsidRPr="00313A0E" w:rsidRDefault="002B7F19" w:rsidP="002B7F19">
      <w:pPr>
        <w:autoSpaceDE w:val="0"/>
        <w:autoSpaceDN w:val="0"/>
        <w:rPr>
          <w:rFonts w:cs="Arial"/>
          <w:color w:val="000000"/>
        </w:rPr>
      </w:pPr>
      <w:r>
        <w:rPr>
          <w:rFonts w:cs="Arial"/>
          <w:color w:val="000000"/>
        </w:rPr>
        <w:t xml:space="preserve">Charges and minimum quantities may apply. </w:t>
      </w:r>
      <w:r w:rsidRPr="00313A0E">
        <w:rPr>
          <w:rFonts w:cs="Arial"/>
          <w:color w:val="000000"/>
        </w:rPr>
        <w:t xml:space="preserve">Equipment disposed of by these companies will be refurbished for reuse if </w:t>
      </w:r>
      <w:proofErr w:type="gramStart"/>
      <w:r w:rsidRPr="00313A0E">
        <w:rPr>
          <w:rFonts w:cs="Arial"/>
          <w:color w:val="000000"/>
        </w:rPr>
        <w:t>possible, or</w:t>
      </w:r>
      <w:proofErr w:type="gramEnd"/>
      <w:r w:rsidRPr="00313A0E">
        <w:rPr>
          <w:rFonts w:cs="Arial"/>
          <w:color w:val="000000"/>
        </w:rPr>
        <w:t xml:space="preserve"> broken up so that the materials can be recycled. </w:t>
      </w:r>
    </w:p>
    <w:p w14:paraId="709627B5" w14:textId="77777777" w:rsidR="002B7F19" w:rsidRPr="00313A0E" w:rsidRDefault="002B7F19" w:rsidP="002B7F19">
      <w:pPr>
        <w:autoSpaceDE w:val="0"/>
        <w:autoSpaceDN w:val="0"/>
        <w:rPr>
          <w:rFonts w:cs="Arial"/>
          <w:color w:val="000000"/>
        </w:rPr>
      </w:pPr>
    </w:p>
    <w:p w14:paraId="4B7E3DB2" w14:textId="77777777" w:rsidR="002B7F19" w:rsidRDefault="002B7F19" w:rsidP="002B7F19">
      <w:pPr>
        <w:autoSpaceDE w:val="0"/>
        <w:autoSpaceDN w:val="0"/>
        <w:rPr>
          <w:rFonts w:cs="Arial"/>
          <w:color w:val="000000"/>
          <w:u w:val="single"/>
        </w:rPr>
      </w:pPr>
      <w:r>
        <w:rPr>
          <w:rFonts w:cs="Arial"/>
          <w:color w:val="000000"/>
          <w:u w:val="single"/>
        </w:rPr>
        <w:t>SCC Household Waste Recycling Centres (HWRC)</w:t>
      </w:r>
    </w:p>
    <w:p w14:paraId="4511A1B7" w14:textId="77777777" w:rsidR="002B7F19" w:rsidRPr="00334D08" w:rsidRDefault="002B7F19" w:rsidP="002B7F19">
      <w:pPr>
        <w:autoSpaceDE w:val="0"/>
        <w:autoSpaceDN w:val="0"/>
        <w:rPr>
          <w:rFonts w:cs="Arial"/>
          <w:color w:val="000000"/>
          <w:u w:val="single"/>
        </w:rPr>
      </w:pPr>
    </w:p>
    <w:p w14:paraId="5075D155" w14:textId="77777777" w:rsidR="002B7F19" w:rsidRDefault="002B7F19" w:rsidP="002B7F19">
      <w:pPr>
        <w:autoSpaceDE w:val="0"/>
        <w:autoSpaceDN w:val="0"/>
        <w:rPr>
          <w:rFonts w:cs="Arial"/>
          <w:color w:val="000000"/>
        </w:rPr>
      </w:pPr>
      <w:r>
        <w:rPr>
          <w:rFonts w:cs="Arial"/>
          <w:color w:val="000000"/>
        </w:rPr>
        <w:t>I</w:t>
      </w:r>
      <w:r w:rsidRPr="00313A0E">
        <w:rPr>
          <w:rFonts w:cs="Arial"/>
          <w:color w:val="000000"/>
        </w:rPr>
        <w:t xml:space="preserve">n addition, all </w:t>
      </w:r>
      <w:r>
        <w:rPr>
          <w:rFonts w:cs="Arial"/>
          <w:color w:val="000000"/>
        </w:rPr>
        <w:t>HWRC’s</w:t>
      </w:r>
      <w:r w:rsidRPr="00313A0E">
        <w:rPr>
          <w:rFonts w:cs="Arial"/>
          <w:color w:val="000000"/>
        </w:rPr>
        <w:t xml:space="preserve"> will accept free of charge any ICT equipment that schools have decided should be disposed of. Schools using this service will be required to take the equipment to the HWRC and place in the appropriate containers on site. It will also be necessary to complete a waste notification form at the site. ICT units are shredded by the contractor so that it will not be possible to read data on hard drives in the future. </w:t>
      </w:r>
    </w:p>
    <w:p w14:paraId="52EC7A47" w14:textId="77777777" w:rsidR="002B7F19" w:rsidRDefault="002B7F19" w:rsidP="002B7F19">
      <w:pPr>
        <w:autoSpaceDE w:val="0"/>
        <w:autoSpaceDN w:val="0"/>
        <w:rPr>
          <w:rFonts w:cs="Arial"/>
          <w:color w:val="000000"/>
        </w:rPr>
      </w:pPr>
    </w:p>
    <w:p w14:paraId="551BCBCF" w14:textId="77777777" w:rsidR="002B7F19" w:rsidRDefault="002B7F19" w:rsidP="002B7F19">
      <w:pPr>
        <w:autoSpaceDE w:val="0"/>
        <w:autoSpaceDN w:val="0"/>
        <w:rPr>
          <w:rFonts w:cs="Arial"/>
          <w:color w:val="000000"/>
        </w:rPr>
      </w:pPr>
      <w:r>
        <w:rPr>
          <w:rFonts w:cs="Arial"/>
          <w:color w:val="000000"/>
        </w:rPr>
        <w:t>Certain items may require the school to complete a Hazardous Waste Consignment Note before travelling to the HWRC (</w:t>
      </w:r>
      <w:proofErr w:type="gramStart"/>
      <w:r>
        <w:rPr>
          <w:rFonts w:cs="Arial"/>
          <w:color w:val="000000"/>
        </w:rPr>
        <w:t>e.g.</w:t>
      </w:r>
      <w:proofErr w:type="gramEnd"/>
      <w:r>
        <w:rPr>
          <w:rFonts w:cs="Arial"/>
          <w:color w:val="000000"/>
        </w:rPr>
        <w:t xml:space="preserve"> fridges, batteries, </w:t>
      </w:r>
      <w:r>
        <w:rPr>
          <w:rFonts w:cs="Arial"/>
          <w:color w:val="000000"/>
        </w:rPr>
        <w:lastRenderedPageBreak/>
        <w:t xml:space="preserve">fluorescent tubes, projectors, monitors/TVs and laptops). SCC Waste Services can provide a guidance note to advise schools on how to download and complete the form. Please e-mail </w:t>
      </w:r>
      <w:hyperlink r:id="rId16" w:history="1">
        <w:r w:rsidRPr="00A74C45">
          <w:rPr>
            <w:rStyle w:val="Hyperlink"/>
            <w:rFonts w:cs="Arial"/>
          </w:rPr>
          <w:t>waste.management@suffolk.gov.uk</w:t>
        </w:r>
      </w:hyperlink>
      <w:r>
        <w:rPr>
          <w:rFonts w:cs="Arial"/>
          <w:color w:val="000000"/>
        </w:rPr>
        <w:t xml:space="preserve"> to obtain a copy of the guidance note.</w:t>
      </w:r>
    </w:p>
    <w:p w14:paraId="2666B21F" w14:textId="77777777" w:rsidR="002B7F19" w:rsidRPr="00313A0E" w:rsidRDefault="002B7F19" w:rsidP="002B7F19">
      <w:pPr>
        <w:autoSpaceDE w:val="0"/>
        <w:autoSpaceDN w:val="0"/>
        <w:rPr>
          <w:rFonts w:cs="Arial"/>
          <w:color w:val="000000"/>
        </w:rPr>
      </w:pPr>
    </w:p>
    <w:p w14:paraId="4CCC14A5" w14:textId="77777777" w:rsidR="002B7F19" w:rsidRPr="00F731A7" w:rsidRDefault="002B7F19" w:rsidP="002B7F19">
      <w:pPr>
        <w:autoSpaceDE w:val="0"/>
        <w:autoSpaceDN w:val="0"/>
        <w:rPr>
          <w:rFonts w:cs="Arial"/>
          <w:color w:val="000000"/>
          <w:u w:val="single"/>
        </w:rPr>
      </w:pPr>
      <w:r>
        <w:rPr>
          <w:rFonts w:cs="Arial"/>
          <w:color w:val="000000"/>
          <w:u w:val="single"/>
        </w:rPr>
        <w:t>Data Protection</w:t>
      </w:r>
    </w:p>
    <w:p w14:paraId="4C40DF6C" w14:textId="77777777" w:rsidR="002B7F19" w:rsidRDefault="002B7F19" w:rsidP="002B7F19">
      <w:pPr>
        <w:autoSpaceDE w:val="0"/>
        <w:autoSpaceDN w:val="0"/>
        <w:rPr>
          <w:rFonts w:cs="Arial"/>
          <w:color w:val="000000"/>
        </w:rPr>
      </w:pPr>
    </w:p>
    <w:p w14:paraId="6FC81822" w14:textId="77777777" w:rsidR="002B7F19" w:rsidRPr="00313A0E" w:rsidRDefault="002B7F19" w:rsidP="002B7F19">
      <w:pPr>
        <w:autoSpaceDE w:val="0"/>
        <w:autoSpaceDN w:val="0"/>
        <w:rPr>
          <w:rFonts w:cs="Arial"/>
          <w:color w:val="000000"/>
        </w:rPr>
      </w:pPr>
      <w:r w:rsidRPr="00313A0E">
        <w:rPr>
          <w:rFonts w:cs="Arial"/>
          <w:color w:val="000000"/>
        </w:rPr>
        <w:t>Schools also ne</w:t>
      </w:r>
      <w:r>
        <w:rPr>
          <w:rFonts w:cs="Arial"/>
          <w:color w:val="000000"/>
        </w:rPr>
        <w:t>ed to be mindfully of the Data Protection A</w:t>
      </w:r>
      <w:r w:rsidRPr="00313A0E">
        <w:rPr>
          <w:rFonts w:cs="Arial"/>
          <w:color w:val="000000"/>
        </w:rPr>
        <w:t xml:space="preserve">ct and that the school will be liable for any data that gets into the public domain </w:t>
      </w:r>
      <w:proofErr w:type="gramStart"/>
      <w:r w:rsidRPr="00313A0E">
        <w:rPr>
          <w:rFonts w:cs="Arial"/>
          <w:color w:val="000000"/>
        </w:rPr>
        <w:t>as a result of</w:t>
      </w:r>
      <w:proofErr w:type="gramEnd"/>
      <w:r w:rsidRPr="00313A0E">
        <w:rPr>
          <w:rFonts w:cs="Arial"/>
          <w:color w:val="000000"/>
        </w:rPr>
        <w:t xml:space="preserve"> a failure to full</w:t>
      </w:r>
      <w:r>
        <w:rPr>
          <w:rFonts w:cs="Arial"/>
          <w:color w:val="000000"/>
        </w:rPr>
        <w:t>y</w:t>
      </w:r>
      <w:r w:rsidRPr="00313A0E">
        <w:rPr>
          <w:rFonts w:cs="Arial"/>
          <w:color w:val="000000"/>
        </w:rPr>
        <w:t xml:space="preserve"> wipe IT equipment hard drives. The school should ensure if they are planning to sell on any redundant equipment that they use specialist contractor to wipe the hard drive, a certificate proving the work was completed should be obtained. </w:t>
      </w:r>
    </w:p>
    <w:p w14:paraId="6A52D1C0" w14:textId="77777777" w:rsidR="002B7F19" w:rsidRPr="00313A0E" w:rsidRDefault="002B7F19" w:rsidP="002B7F19">
      <w:pPr>
        <w:autoSpaceDE w:val="0"/>
        <w:autoSpaceDN w:val="0"/>
        <w:rPr>
          <w:rFonts w:cs="Arial"/>
          <w:color w:val="000000"/>
        </w:rPr>
      </w:pPr>
    </w:p>
    <w:p w14:paraId="0645A744" w14:textId="77777777" w:rsidR="002B7F19" w:rsidRDefault="002B7F19" w:rsidP="002B7F19">
      <w:pPr>
        <w:autoSpaceDE w:val="0"/>
        <w:autoSpaceDN w:val="0"/>
        <w:rPr>
          <w:rFonts w:cs="Arial"/>
          <w:color w:val="000000"/>
        </w:rPr>
      </w:pPr>
      <w:r w:rsidRPr="00313A0E">
        <w:rPr>
          <w:rFonts w:cs="Arial"/>
          <w:color w:val="000000"/>
        </w:rPr>
        <w:t xml:space="preserve">Schools also need to ensure that all software is removed from the devices as there are licensing implications </w:t>
      </w:r>
      <w:r>
        <w:rPr>
          <w:rFonts w:cs="Arial"/>
          <w:color w:val="000000"/>
        </w:rPr>
        <w:t>where</w:t>
      </w:r>
      <w:r w:rsidRPr="00313A0E">
        <w:rPr>
          <w:rFonts w:cs="Arial"/>
          <w:color w:val="000000"/>
        </w:rPr>
        <w:t xml:space="preserve"> schools receive substantial discounts that cannot be sold on for personal use.</w:t>
      </w:r>
    </w:p>
    <w:p w14:paraId="392EA07D" w14:textId="77777777" w:rsidR="002B7F19" w:rsidRDefault="002B7F19" w:rsidP="002B7F19">
      <w:pPr>
        <w:autoSpaceDE w:val="0"/>
        <w:autoSpaceDN w:val="0"/>
        <w:rPr>
          <w:rFonts w:cs="Arial"/>
          <w:color w:val="000000"/>
        </w:rPr>
      </w:pPr>
    </w:p>
    <w:p w14:paraId="4CCFAB82" w14:textId="77777777" w:rsidR="002B7F19" w:rsidRPr="00334D08" w:rsidRDefault="002B7F19" w:rsidP="002B7F19">
      <w:pPr>
        <w:autoSpaceDE w:val="0"/>
        <w:autoSpaceDN w:val="0"/>
        <w:rPr>
          <w:rFonts w:cs="Arial"/>
          <w:color w:val="000000"/>
          <w:u w:val="single"/>
        </w:rPr>
      </w:pPr>
      <w:r>
        <w:rPr>
          <w:rFonts w:cs="Arial"/>
          <w:color w:val="000000"/>
          <w:u w:val="single"/>
        </w:rPr>
        <w:t>Registering as a Waste Carrier</w:t>
      </w:r>
    </w:p>
    <w:p w14:paraId="55F37ABC" w14:textId="77777777" w:rsidR="002B7F19" w:rsidRDefault="002B7F19" w:rsidP="002B7F19">
      <w:pPr>
        <w:rPr>
          <w:rFonts w:cs="Arial"/>
        </w:rPr>
      </w:pPr>
    </w:p>
    <w:p w14:paraId="78B85656" w14:textId="77777777" w:rsidR="002B7F19" w:rsidRPr="0073526B" w:rsidRDefault="002B7F19" w:rsidP="002B7F19">
      <w:pPr>
        <w:rPr>
          <w:rFonts w:cs="Arial"/>
          <w:bCs/>
        </w:rPr>
      </w:pPr>
      <w:r w:rsidRPr="0073526B">
        <w:rPr>
          <w:rFonts w:cs="Arial"/>
          <w:bCs/>
        </w:rPr>
        <w:t xml:space="preserve">From January 2014, changes to the </w:t>
      </w:r>
      <w:r w:rsidRPr="0073526B">
        <w:rPr>
          <w:rFonts w:cs="Arial"/>
          <w:bCs/>
          <w:i/>
        </w:rPr>
        <w:t>Waste (England and Wales) Regulations 2011</w:t>
      </w:r>
      <w:r w:rsidRPr="0073526B">
        <w:rPr>
          <w:rFonts w:cs="Arial"/>
          <w:bCs/>
        </w:rPr>
        <w:t xml:space="preserve"> require organisations carrying their own waste to register with the Environment agency as a waste carrier.</w:t>
      </w:r>
    </w:p>
    <w:p w14:paraId="52D50B7D" w14:textId="77777777" w:rsidR="002B7F19" w:rsidRPr="0073526B" w:rsidRDefault="002B7F19" w:rsidP="002B7F19">
      <w:pPr>
        <w:rPr>
          <w:rFonts w:cs="Arial"/>
          <w:bCs/>
        </w:rPr>
      </w:pPr>
    </w:p>
    <w:p w14:paraId="5226AA21" w14:textId="77777777" w:rsidR="002B7F19" w:rsidRPr="0073526B" w:rsidRDefault="002B7F19" w:rsidP="002B7F19">
      <w:pPr>
        <w:rPr>
          <w:rFonts w:cs="Arial"/>
          <w:bCs/>
        </w:rPr>
      </w:pPr>
      <w:r w:rsidRPr="0073526B">
        <w:rPr>
          <w:rFonts w:cs="Arial"/>
          <w:bCs/>
        </w:rPr>
        <w:t xml:space="preserve">For schools and charities carrying their own waste, registration costs nothing and the registration lasts indefinitely, so </w:t>
      </w:r>
      <w:r>
        <w:rPr>
          <w:rFonts w:cs="Arial"/>
          <w:bCs/>
        </w:rPr>
        <w:t>they</w:t>
      </w:r>
      <w:r w:rsidRPr="0073526B">
        <w:rPr>
          <w:rFonts w:cs="Arial"/>
          <w:bCs/>
        </w:rPr>
        <w:t xml:space="preserve"> will not have to renew your registration unless </w:t>
      </w:r>
      <w:r>
        <w:rPr>
          <w:rFonts w:cs="Arial"/>
          <w:bCs/>
        </w:rPr>
        <w:t>their</w:t>
      </w:r>
      <w:r w:rsidRPr="0073526B">
        <w:rPr>
          <w:rFonts w:cs="Arial"/>
          <w:bCs/>
        </w:rPr>
        <w:t xml:space="preserve"> situation changes.</w:t>
      </w:r>
    </w:p>
    <w:p w14:paraId="30598729" w14:textId="77777777" w:rsidR="002B7F19" w:rsidRPr="0073526B" w:rsidRDefault="002B7F19" w:rsidP="002B7F19">
      <w:pPr>
        <w:rPr>
          <w:rFonts w:cs="Arial"/>
          <w:bCs/>
        </w:rPr>
      </w:pPr>
    </w:p>
    <w:p w14:paraId="75A2FB32" w14:textId="77777777" w:rsidR="002B7F19" w:rsidRPr="0073526B" w:rsidRDefault="002B7F19" w:rsidP="002B7F19">
      <w:pPr>
        <w:rPr>
          <w:rFonts w:cs="Arial"/>
          <w:bCs/>
        </w:rPr>
      </w:pPr>
      <w:proofErr w:type="gramStart"/>
      <w:r w:rsidRPr="0073526B">
        <w:rPr>
          <w:rFonts w:cs="Arial"/>
          <w:bCs/>
        </w:rPr>
        <w:t>In order to</w:t>
      </w:r>
      <w:proofErr w:type="gramEnd"/>
      <w:r w:rsidRPr="0073526B">
        <w:rPr>
          <w:rFonts w:cs="Arial"/>
          <w:bCs/>
        </w:rPr>
        <w:t xml:space="preserve"> register please visit:</w:t>
      </w:r>
    </w:p>
    <w:p w14:paraId="088B9C10" w14:textId="77777777" w:rsidR="002B7F19" w:rsidRPr="0073526B" w:rsidRDefault="002B7F19" w:rsidP="002B7F19">
      <w:pPr>
        <w:rPr>
          <w:rFonts w:cs="Arial"/>
          <w:color w:val="0070C0"/>
        </w:rPr>
      </w:pPr>
      <w:hyperlink r:id="rId17" w:history="1">
        <w:r w:rsidRPr="0073526B">
          <w:rPr>
            <w:rStyle w:val="Hyperlink"/>
            <w:rFonts w:cs="Arial"/>
            <w:color w:val="0070C0"/>
          </w:rPr>
          <w:t>http://www.environment-agency.gov.uk/business/sectors/143914.aspx</w:t>
        </w:r>
      </w:hyperlink>
      <w:r w:rsidRPr="0073526B">
        <w:rPr>
          <w:rFonts w:cs="Arial"/>
          <w:color w:val="0070C0"/>
        </w:rPr>
        <w:t>.</w:t>
      </w:r>
    </w:p>
    <w:p w14:paraId="6EEEBEB1" w14:textId="77777777" w:rsidR="002B7F19" w:rsidRPr="0073526B" w:rsidRDefault="002B7F19" w:rsidP="002B7F19">
      <w:pPr>
        <w:rPr>
          <w:rFonts w:cs="Arial"/>
          <w:bCs/>
        </w:rPr>
      </w:pPr>
      <w:r>
        <w:rPr>
          <w:rFonts w:cs="Arial"/>
          <w:bCs/>
        </w:rPr>
        <w:t>Schools</w:t>
      </w:r>
      <w:r w:rsidRPr="0073526B">
        <w:rPr>
          <w:rFonts w:cs="Arial"/>
          <w:bCs/>
        </w:rPr>
        <w:t xml:space="preserve"> will need to provide name and address details (the registration sits with the organisation rather than a specific person or vehicle).</w:t>
      </w:r>
    </w:p>
    <w:p w14:paraId="581684EF" w14:textId="77777777" w:rsidR="002B7F19" w:rsidRPr="0073526B" w:rsidRDefault="002B7F19" w:rsidP="002B7F19">
      <w:pPr>
        <w:rPr>
          <w:rFonts w:cs="Arial"/>
          <w:bCs/>
        </w:rPr>
      </w:pPr>
    </w:p>
    <w:p w14:paraId="72F6AFBE" w14:textId="77777777" w:rsidR="002B7F19" w:rsidRPr="0073526B" w:rsidRDefault="002B7F19" w:rsidP="002B7F19">
      <w:pPr>
        <w:rPr>
          <w:rFonts w:cs="Arial"/>
          <w:bCs/>
        </w:rPr>
      </w:pPr>
      <w:r w:rsidRPr="0073526B">
        <w:rPr>
          <w:rFonts w:cs="Arial"/>
          <w:bCs/>
        </w:rPr>
        <w:t xml:space="preserve">If </w:t>
      </w:r>
      <w:r>
        <w:rPr>
          <w:rFonts w:cs="Arial"/>
          <w:bCs/>
        </w:rPr>
        <w:t>schools</w:t>
      </w:r>
      <w:r w:rsidRPr="0073526B">
        <w:rPr>
          <w:rFonts w:cs="Arial"/>
          <w:bCs/>
        </w:rPr>
        <w:t xml:space="preserve"> do not register, and are found to be transporting waste, </w:t>
      </w:r>
      <w:r>
        <w:rPr>
          <w:rFonts w:cs="Arial"/>
          <w:bCs/>
        </w:rPr>
        <w:t>they</w:t>
      </w:r>
      <w:r w:rsidRPr="0073526B">
        <w:rPr>
          <w:rFonts w:cs="Arial"/>
          <w:bCs/>
        </w:rPr>
        <w:t xml:space="preserve"> could be liable for a</w:t>
      </w:r>
      <w:r>
        <w:rPr>
          <w:rFonts w:cs="Arial"/>
          <w:bCs/>
        </w:rPr>
        <w:t xml:space="preserve"> Fixed Penalty Fine of £300, or</w:t>
      </w:r>
      <w:r w:rsidRPr="0073526B">
        <w:rPr>
          <w:rFonts w:cs="Arial"/>
          <w:bCs/>
        </w:rPr>
        <w:t xml:space="preserve"> prosecution and a fine of up to £5,000.</w:t>
      </w:r>
    </w:p>
    <w:p w14:paraId="7CC113F1" w14:textId="77777777" w:rsidR="002B7F19" w:rsidRPr="0073526B" w:rsidRDefault="002B7F19" w:rsidP="002B7F19">
      <w:pPr>
        <w:rPr>
          <w:rFonts w:cs="Arial"/>
          <w:bCs/>
        </w:rPr>
      </w:pPr>
    </w:p>
    <w:p w14:paraId="1626F193" w14:textId="77777777" w:rsidR="002B7F19" w:rsidRPr="0073526B" w:rsidRDefault="002B7F19" w:rsidP="002B7F19">
      <w:pPr>
        <w:rPr>
          <w:rFonts w:cs="Arial"/>
          <w:bCs/>
        </w:rPr>
      </w:pPr>
      <w:r w:rsidRPr="0073526B">
        <w:rPr>
          <w:rFonts w:cs="Arial"/>
          <w:bCs/>
        </w:rPr>
        <w:t>All the previous requirements still also apply, particularly if transport</w:t>
      </w:r>
      <w:r>
        <w:rPr>
          <w:rFonts w:cs="Arial"/>
          <w:bCs/>
        </w:rPr>
        <w:t>ing</w:t>
      </w:r>
      <w:r w:rsidRPr="0073526B">
        <w:rPr>
          <w:rFonts w:cs="Arial"/>
          <w:bCs/>
        </w:rPr>
        <w:t xml:space="preserve"> construction or demolition waste (</w:t>
      </w:r>
      <w:r>
        <w:rPr>
          <w:rFonts w:cs="Arial"/>
          <w:bCs/>
        </w:rPr>
        <w:t>schools</w:t>
      </w:r>
      <w:r w:rsidRPr="0073526B">
        <w:rPr>
          <w:rFonts w:cs="Arial"/>
          <w:bCs/>
        </w:rPr>
        <w:t xml:space="preserve"> may need to register in the upper tier for £154).</w:t>
      </w:r>
    </w:p>
    <w:p w14:paraId="6F0E52F7" w14:textId="77777777" w:rsidR="002B7F19" w:rsidRPr="0073526B" w:rsidRDefault="002B7F19" w:rsidP="002B7F19">
      <w:pPr>
        <w:rPr>
          <w:rFonts w:cs="Arial"/>
          <w:bCs/>
        </w:rPr>
      </w:pPr>
    </w:p>
    <w:p w14:paraId="1391C146" w14:textId="77777777" w:rsidR="002B7F19" w:rsidRPr="0073526B" w:rsidRDefault="002B7F19" w:rsidP="002B7F19">
      <w:pPr>
        <w:rPr>
          <w:rFonts w:cs="Arial"/>
          <w:bCs/>
        </w:rPr>
      </w:pPr>
      <w:r w:rsidRPr="0073526B">
        <w:rPr>
          <w:rFonts w:cs="Arial"/>
          <w:bCs/>
        </w:rPr>
        <w:t xml:space="preserve">If </w:t>
      </w:r>
      <w:r>
        <w:rPr>
          <w:rFonts w:cs="Arial"/>
          <w:bCs/>
        </w:rPr>
        <w:t>schools</w:t>
      </w:r>
      <w:r w:rsidRPr="0073526B">
        <w:rPr>
          <w:rFonts w:cs="Arial"/>
          <w:bCs/>
        </w:rPr>
        <w:t xml:space="preserve"> are unsure or have any questions the Environment Agency are very helpful and can be telephoned on 03708 506 506.</w:t>
      </w:r>
    </w:p>
    <w:p w14:paraId="59B05180" w14:textId="77777777" w:rsidR="002B7F19" w:rsidRPr="00334D08" w:rsidRDefault="002B7F19" w:rsidP="002B7F19">
      <w:pPr>
        <w:rPr>
          <w:rFonts w:cs="Arial"/>
        </w:rPr>
      </w:pPr>
    </w:p>
    <w:p w14:paraId="5C3388BE" w14:textId="77777777" w:rsidR="00165EF7" w:rsidRPr="00453476" w:rsidRDefault="00165EF7" w:rsidP="000C4BBC">
      <w:pPr>
        <w:ind w:left="360"/>
      </w:pPr>
    </w:p>
    <w:sectPr w:rsidR="00165EF7" w:rsidRPr="00453476" w:rsidSect="00867D17">
      <w:footerReference w:type="defaul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2B78" w14:textId="77777777" w:rsidR="00034529" w:rsidRDefault="00034529" w:rsidP="002B7F19">
      <w:r>
        <w:separator/>
      </w:r>
    </w:p>
  </w:endnote>
  <w:endnote w:type="continuationSeparator" w:id="0">
    <w:p w14:paraId="33476D69" w14:textId="77777777" w:rsidR="00034529" w:rsidRDefault="00034529" w:rsidP="002B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D608" w14:textId="77777777" w:rsidR="002B7F19" w:rsidRPr="0086744E" w:rsidRDefault="002B7F19" w:rsidP="002B7F19">
    <w:pPr>
      <w:pStyle w:val="Footer"/>
      <w:jc w:val="center"/>
      <w:rPr>
        <w:rFonts w:cs="Arial"/>
        <w:sz w:val="20"/>
        <w:szCs w:val="20"/>
      </w:rPr>
    </w:pPr>
    <w:r w:rsidRPr="0086744E">
      <w:rPr>
        <w:rFonts w:cs="Arial"/>
        <w:sz w:val="20"/>
        <w:szCs w:val="20"/>
      </w:rPr>
      <w:t xml:space="preserve">Page </w:t>
    </w:r>
    <w:r w:rsidRPr="0086744E">
      <w:rPr>
        <w:rFonts w:cs="Arial"/>
        <w:b/>
        <w:sz w:val="20"/>
        <w:szCs w:val="20"/>
      </w:rPr>
      <w:fldChar w:fldCharType="begin"/>
    </w:r>
    <w:r w:rsidRPr="0086744E">
      <w:rPr>
        <w:rFonts w:cs="Arial"/>
        <w:b/>
        <w:sz w:val="20"/>
        <w:szCs w:val="20"/>
      </w:rPr>
      <w:instrText xml:space="preserve"> PAGE </w:instrText>
    </w:r>
    <w:r w:rsidRPr="0086744E">
      <w:rPr>
        <w:rFonts w:cs="Arial"/>
        <w:b/>
        <w:sz w:val="20"/>
        <w:szCs w:val="20"/>
      </w:rPr>
      <w:fldChar w:fldCharType="separate"/>
    </w:r>
    <w:r w:rsidR="00FB37AE">
      <w:rPr>
        <w:rFonts w:cs="Arial"/>
        <w:b/>
        <w:noProof/>
        <w:sz w:val="20"/>
        <w:szCs w:val="20"/>
      </w:rPr>
      <w:t>1</w:t>
    </w:r>
    <w:r w:rsidRPr="0086744E">
      <w:rPr>
        <w:rFonts w:cs="Arial"/>
        <w:b/>
        <w:sz w:val="20"/>
        <w:szCs w:val="20"/>
      </w:rPr>
      <w:fldChar w:fldCharType="end"/>
    </w:r>
    <w:r w:rsidRPr="0086744E">
      <w:rPr>
        <w:rFonts w:cs="Arial"/>
        <w:sz w:val="20"/>
        <w:szCs w:val="20"/>
      </w:rPr>
      <w:t xml:space="preserve"> of </w:t>
    </w:r>
    <w:r w:rsidRPr="0086744E">
      <w:rPr>
        <w:rFonts w:cs="Arial"/>
        <w:b/>
        <w:sz w:val="20"/>
        <w:szCs w:val="20"/>
      </w:rPr>
      <w:fldChar w:fldCharType="begin"/>
    </w:r>
    <w:r w:rsidRPr="0086744E">
      <w:rPr>
        <w:rFonts w:cs="Arial"/>
        <w:b/>
        <w:sz w:val="20"/>
        <w:szCs w:val="20"/>
      </w:rPr>
      <w:instrText xml:space="preserve"> NUMPAGES  </w:instrText>
    </w:r>
    <w:r w:rsidRPr="0086744E">
      <w:rPr>
        <w:rFonts w:cs="Arial"/>
        <w:b/>
        <w:sz w:val="20"/>
        <w:szCs w:val="20"/>
      </w:rPr>
      <w:fldChar w:fldCharType="separate"/>
    </w:r>
    <w:r w:rsidR="00FB37AE">
      <w:rPr>
        <w:rFonts w:cs="Arial"/>
        <w:b/>
        <w:noProof/>
        <w:sz w:val="20"/>
        <w:szCs w:val="20"/>
      </w:rPr>
      <w:t>8</w:t>
    </w:r>
    <w:r w:rsidRPr="0086744E">
      <w:rPr>
        <w:rFonts w:cs="Arial"/>
        <w:b/>
        <w:sz w:val="20"/>
        <w:szCs w:val="20"/>
      </w:rPr>
      <w:fldChar w:fldCharType="end"/>
    </w:r>
    <w:r>
      <w:rPr>
        <w:rFonts w:cs="Arial"/>
        <w:b/>
        <w:sz w:val="20"/>
        <w:szCs w:val="20"/>
      </w:rPr>
      <w:t xml:space="preserve">:   </w:t>
    </w:r>
    <w:r w:rsidR="00FB37AE">
      <w:rPr>
        <w:rFonts w:cs="Arial"/>
        <w:sz w:val="20"/>
        <w:szCs w:val="20"/>
      </w:rPr>
      <w:t>Jul</w:t>
    </w:r>
    <w:r>
      <w:rPr>
        <w:rFonts w:cs="Arial"/>
        <w:sz w:val="20"/>
        <w:szCs w:val="20"/>
      </w:rPr>
      <w:t>y 2014</w:t>
    </w:r>
  </w:p>
  <w:p w14:paraId="1C8792ED" w14:textId="77777777" w:rsidR="002B7F19" w:rsidRDefault="002B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DAC8" w14:textId="77777777" w:rsidR="00034529" w:rsidRDefault="00034529" w:rsidP="002B7F19">
      <w:r>
        <w:separator/>
      </w:r>
    </w:p>
  </w:footnote>
  <w:footnote w:type="continuationSeparator" w:id="0">
    <w:p w14:paraId="77C4A2D0" w14:textId="77777777" w:rsidR="00034529" w:rsidRDefault="00034529" w:rsidP="002B7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D7E"/>
    <w:multiLevelType w:val="hybridMultilevel"/>
    <w:tmpl w:val="4158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61FFC"/>
    <w:multiLevelType w:val="hybridMultilevel"/>
    <w:tmpl w:val="8F6C8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A32FB"/>
    <w:multiLevelType w:val="hybridMultilevel"/>
    <w:tmpl w:val="1630A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04473"/>
    <w:multiLevelType w:val="hybridMultilevel"/>
    <w:tmpl w:val="45622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102C3"/>
    <w:multiLevelType w:val="multilevel"/>
    <w:tmpl w:val="6000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CB3ACA"/>
    <w:multiLevelType w:val="hybridMultilevel"/>
    <w:tmpl w:val="2C90E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6439A4"/>
    <w:multiLevelType w:val="hybridMultilevel"/>
    <w:tmpl w:val="2A846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D3CDD"/>
    <w:multiLevelType w:val="multilevel"/>
    <w:tmpl w:val="77EE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760AE"/>
    <w:multiLevelType w:val="hybridMultilevel"/>
    <w:tmpl w:val="9A16D00A"/>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485F3518"/>
    <w:multiLevelType w:val="hybridMultilevel"/>
    <w:tmpl w:val="5C8A9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54666"/>
    <w:multiLevelType w:val="hybridMultilevel"/>
    <w:tmpl w:val="17101D28"/>
    <w:lvl w:ilvl="0" w:tplc="9C481A4A">
      <w:start w:val="1"/>
      <w:numFmt w:val="bullet"/>
      <w:lvlText w:val=""/>
      <w:lvlJc w:val="left"/>
      <w:pPr>
        <w:tabs>
          <w:tab w:val="num" w:pos="-113"/>
        </w:tabs>
        <w:ind w:left="284" w:hanging="170"/>
      </w:pPr>
      <w:rPr>
        <w:rFonts w:ascii="Symbol" w:hAnsi="Symbol" w:hint="default"/>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D5869BE"/>
    <w:multiLevelType w:val="hybridMultilevel"/>
    <w:tmpl w:val="EDF2F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62877"/>
    <w:multiLevelType w:val="multilevel"/>
    <w:tmpl w:val="268650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1D1569"/>
    <w:multiLevelType w:val="hybridMultilevel"/>
    <w:tmpl w:val="339AE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15C2A"/>
    <w:multiLevelType w:val="hybridMultilevel"/>
    <w:tmpl w:val="FF145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35C0D"/>
    <w:multiLevelType w:val="hybridMultilevel"/>
    <w:tmpl w:val="6A42D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7B6E9E"/>
    <w:multiLevelType w:val="hybridMultilevel"/>
    <w:tmpl w:val="28686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107F5E"/>
    <w:multiLevelType w:val="hybridMultilevel"/>
    <w:tmpl w:val="26865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96F1A"/>
    <w:multiLevelType w:val="hybridMultilevel"/>
    <w:tmpl w:val="2C981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C63BE7"/>
    <w:multiLevelType w:val="multilevel"/>
    <w:tmpl w:val="B62A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586CA6"/>
    <w:multiLevelType w:val="hybridMultilevel"/>
    <w:tmpl w:val="DC728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5680A"/>
    <w:multiLevelType w:val="hybridMultilevel"/>
    <w:tmpl w:val="0F4A0C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D200DD2"/>
    <w:multiLevelType w:val="hybridMultilevel"/>
    <w:tmpl w:val="CFB4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4"/>
  </w:num>
  <w:num w:numId="4">
    <w:abstractNumId w:val="15"/>
  </w:num>
  <w:num w:numId="5">
    <w:abstractNumId w:val="8"/>
  </w:num>
  <w:num w:numId="6">
    <w:abstractNumId w:val="22"/>
  </w:num>
  <w:num w:numId="7">
    <w:abstractNumId w:val="17"/>
  </w:num>
  <w:num w:numId="8">
    <w:abstractNumId w:val="2"/>
  </w:num>
  <w:num w:numId="9">
    <w:abstractNumId w:val="13"/>
  </w:num>
  <w:num w:numId="10">
    <w:abstractNumId w:val="11"/>
  </w:num>
  <w:num w:numId="11">
    <w:abstractNumId w:val="14"/>
  </w:num>
  <w:num w:numId="12">
    <w:abstractNumId w:val="1"/>
  </w:num>
  <w:num w:numId="13">
    <w:abstractNumId w:val="0"/>
  </w:num>
  <w:num w:numId="14">
    <w:abstractNumId w:val="6"/>
  </w:num>
  <w:num w:numId="15">
    <w:abstractNumId w:val="5"/>
  </w:num>
  <w:num w:numId="16">
    <w:abstractNumId w:val="18"/>
  </w:num>
  <w:num w:numId="17">
    <w:abstractNumId w:val="16"/>
  </w:num>
  <w:num w:numId="18">
    <w:abstractNumId w:val="9"/>
  </w:num>
  <w:num w:numId="19">
    <w:abstractNumId w:val="2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17"/>
    <w:rsid w:val="00012EB7"/>
    <w:rsid w:val="00034529"/>
    <w:rsid w:val="000446E1"/>
    <w:rsid w:val="000630BC"/>
    <w:rsid w:val="000A02B8"/>
    <w:rsid w:val="000B42E6"/>
    <w:rsid w:val="000C3968"/>
    <w:rsid w:val="000C4BBC"/>
    <w:rsid w:val="000C5D81"/>
    <w:rsid w:val="000D1E35"/>
    <w:rsid w:val="00161F3A"/>
    <w:rsid w:val="00165EF7"/>
    <w:rsid w:val="00167E42"/>
    <w:rsid w:val="001729DD"/>
    <w:rsid w:val="001A6B6A"/>
    <w:rsid w:val="001B1EE1"/>
    <w:rsid w:val="001C38E5"/>
    <w:rsid w:val="00263C68"/>
    <w:rsid w:val="00297CF4"/>
    <w:rsid w:val="002B7F19"/>
    <w:rsid w:val="00341C42"/>
    <w:rsid w:val="003602B4"/>
    <w:rsid w:val="003C03FC"/>
    <w:rsid w:val="003C45C5"/>
    <w:rsid w:val="00422D1F"/>
    <w:rsid w:val="00453476"/>
    <w:rsid w:val="0047750F"/>
    <w:rsid w:val="004830DA"/>
    <w:rsid w:val="004A618D"/>
    <w:rsid w:val="004B20B3"/>
    <w:rsid w:val="004D6FDB"/>
    <w:rsid w:val="005105E6"/>
    <w:rsid w:val="005442B3"/>
    <w:rsid w:val="00626BB9"/>
    <w:rsid w:val="00690C4C"/>
    <w:rsid w:val="00691B8F"/>
    <w:rsid w:val="006E63FF"/>
    <w:rsid w:val="00723B10"/>
    <w:rsid w:val="007C4A89"/>
    <w:rsid w:val="008158A6"/>
    <w:rsid w:val="00820DAB"/>
    <w:rsid w:val="00867D17"/>
    <w:rsid w:val="008A1013"/>
    <w:rsid w:val="008B0F5A"/>
    <w:rsid w:val="00922A78"/>
    <w:rsid w:val="00935412"/>
    <w:rsid w:val="009369AD"/>
    <w:rsid w:val="00955A43"/>
    <w:rsid w:val="0097319B"/>
    <w:rsid w:val="0097437C"/>
    <w:rsid w:val="0099096C"/>
    <w:rsid w:val="00993424"/>
    <w:rsid w:val="009966A8"/>
    <w:rsid w:val="009B5403"/>
    <w:rsid w:val="009D0AEB"/>
    <w:rsid w:val="009E21F0"/>
    <w:rsid w:val="00A04B80"/>
    <w:rsid w:val="00A0683C"/>
    <w:rsid w:val="00A160DD"/>
    <w:rsid w:val="00A32C39"/>
    <w:rsid w:val="00A5481A"/>
    <w:rsid w:val="00A66440"/>
    <w:rsid w:val="00AD4C31"/>
    <w:rsid w:val="00B0125A"/>
    <w:rsid w:val="00B66C35"/>
    <w:rsid w:val="00C92B30"/>
    <w:rsid w:val="00CD6F71"/>
    <w:rsid w:val="00CF19C2"/>
    <w:rsid w:val="00CF3066"/>
    <w:rsid w:val="00D15FFF"/>
    <w:rsid w:val="00D64E5E"/>
    <w:rsid w:val="00DA4035"/>
    <w:rsid w:val="00DB7F5A"/>
    <w:rsid w:val="00E04385"/>
    <w:rsid w:val="00E130A9"/>
    <w:rsid w:val="00E3586C"/>
    <w:rsid w:val="00E545EC"/>
    <w:rsid w:val="00EB0CAB"/>
    <w:rsid w:val="00FB37AE"/>
    <w:rsid w:val="00FD12D8"/>
    <w:rsid w:val="00FF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24969F3"/>
  <w15:chartTrackingRefBased/>
  <w15:docId w15:val="{1D214AA2-B729-4BC2-864E-40651D81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D1F"/>
    <w:rPr>
      <w:rFonts w:ascii="Arial" w:hAnsi="Arial"/>
      <w:sz w:val="24"/>
      <w:szCs w:val="24"/>
    </w:rPr>
  </w:style>
  <w:style w:type="paragraph" w:styleId="Heading1">
    <w:name w:val="heading 1"/>
    <w:basedOn w:val="Normal"/>
    <w:next w:val="Normal"/>
    <w:qFormat/>
    <w:rsid w:val="00CF3066"/>
    <w:pPr>
      <w:keepNext/>
      <w:outlineLvl w:val="0"/>
    </w:pPr>
    <w:rPr>
      <w:rFonts w:ascii="Times New Roman" w:hAnsi="Times New Roman"/>
      <w:b/>
      <w:bCs/>
      <w:u w:val="single"/>
      <w:lang w:eastAsia="en-US"/>
    </w:rPr>
  </w:style>
  <w:style w:type="paragraph" w:styleId="Heading2">
    <w:name w:val="heading 2"/>
    <w:basedOn w:val="Normal"/>
    <w:next w:val="Normal"/>
    <w:qFormat/>
    <w:rsid w:val="00CF3066"/>
    <w:pPr>
      <w:keepNext/>
      <w:ind w:left="360" w:hanging="360"/>
      <w:jc w:val="both"/>
      <w:outlineLvl w:val="1"/>
    </w:pPr>
    <w:rPr>
      <w:rFonts w:ascii="Times New Roman" w:hAnsi="Times New Roman"/>
      <w:b/>
      <w:bCs/>
      <w:u w:val="single"/>
      <w:lang w:eastAsia="en-US"/>
    </w:rPr>
  </w:style>
  <w:style w:type="paragraph" w:styleId="Heading3">
    <w:name w:val="heading 3"/>
    <w:basedOn w:val="Normal"/>
    <w:next w:val="Normal"/>
    <w:qFormat/>
    <w:rsid w:val="00CF3066"/>
    <w:pPr>
      <w:keepNext/>
      <w:jc w:val="both"/>
      <w:outlineLvl w:val="2"/>
    </w:pPr>
    <w:rPr>
      <w:rFonts w:ascii="Times New Roman" w:hAnsi="Times New Roman"/>
      <w:b/>
      <w:bCs/>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04385"/>
    <w:rPr>
      <w:color w:val="0000FF"/>
      <w:u w:val="single"/>
    </w:rPr>
  </w:style>
  <w:style w:type="character" w:styleId="FollowedHyperlink">
    <w:name w:val="FollowedHyperlink"/>
    <w:rsid w:val="004B20B3"/>
    <w:rPr>
      <w:color w:val="800080"/>
      <w:u w:val="single"/>
    </w:rPr>
  </w:style>
  <w:style w:type="paragraph" w:customStyle="1" w:styleId="CharChar">
    <w:name w:val=" Char Char"/>
    <w:basedOn w:val="Normal"/>
    <w:rsid w:val="008A1013"/>
    <w:pPr>
      <w:spacing w:after="160" w:line="240" w:lineRule="exact"/>
    </w:pPr>
    <w:rPr>
      <w:rFonts w:ascii="Verdana" w:hAnsi="Verdana"/>
      <w:sz w:val="20"/>
      <w:szCs w:val="20"/>
      <w:lang w:val="en-US" w:eastAsia="en-U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F19C2"/>
    <w:pPr>
      <w:ind w:left="720"/>
    </w:pPr>
  </w:style>
  <w:style w:type="paragraph" w:styleId="BodyText">
    <w:name w:val="Body Text"/>
    <w:basedOn w:val="Normal"/>
    <w:rsid w:val="00CF3066"/>
    <w:pPr>
      <w:jc w:val="both"/>
    </w:pPr>
    <w:rPr>
      <w:rFonts w:ascii="Times New Roman" w:hAnsi="Times New Roman"/>
      <w:i/>
      <w:iCs/>
      <w:lang w:eastAsia="en-US"/>
    </w:rPr>
  </w:style>
  <w:style w:type="paragraph" w:styleId="Header">
    <w:name w:val="header"/>
    <w:basedOn w:val="Normal"/>
    <w:link w:val="HeaderChar"/>
    <w:uiPriority w:val="99"/>
    <w:unhideWhenUsed/>
    <w:rsid w:val="002B7F19"/>
    <w:pPr>
      <w:tabs>
        <w:tab w:val="center" w:pos="4513"/>
        <w:tab w:val="right" w:pos="9026"/>
      </w:tabs>
    </w:pPr>
  </w:style>
  <w:style w:type="character" w:customStyle="1" w:styleId="HeaderChar">
    <w:name w:val="Header Char"/>
    <w:link w:val="Header"/>
    <w:uiPriority w:val="99"/>
    <w:rsid w:val="002B7F19"/>
    <w:rPr>
      <w:rFonts w:ascii="Arial" w:hAnsi="Arial"/>
      <w:sz w:val="24"/>
      <w:szCs w:val="24"/>
    </w:rPr>
  </w:style>
  <w:style w:type="paragraph" w:styleId="Footer">
    <w:name w:val="footer"/>
    <w:basedOn w:val="Normal"/>
    <w:link w:val="FooterChar"/>
    <w:uiPriority w:val="99"/>
    <w:unhideWhenUsed/>
    <w:rsid w:val="002B7F19"/>
    <w:pPr>
      <w:tabs>
        <w:tab w:val="center" w:pos="4513"/>
        <w:tab w:val="right" w:pos="9026"/>
      </w:tabs>
    </w:pPr>
  </w:style>
  <w:style w:type="character" w:customStyle="1" w:styleId="FooterChar">
    <w:name w:val="Footer Char"/>
    <w:link w:val="Footer"/>
    <w:uiPriority w:val="99"/>
    <w:rsid w:val="002B7F1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4557">
      <w:bodyDiv w:val="1"/>
      <w:marLeft w:val="0"/>
      <w:marRight w:val="0"/>
      <w:marTop w:val="0"/>
      <w:marBottom w:val="0"/>
      <w:divBdr>
        <w:top w:val="none" w:sz="0" w:space="0" w:color="auto"/>
        <w:left w:val="none" w:sz="0" w:space="0" w:color="auto"/>
        <w:bottom w:val="none" w:sz="0" w:space="0" w:color="auto"/>
        <w:right w:val="none" w:sz="0" w:space="0" w:color="auto"/>
      </w:divBdr>
      <w:divsChild>
        <w:div w:id="327951689">
          <w:marLeft w:val="0"/>
          <w:marRight w:val="0"/>
          <w:marTop w:val="0"/>
          <w:marBottom w:val="0"/>
          <w:divBdr>
            <w:top w:val="none" w:sz="0" w:space="0" w:color="auto"/>
            <w:left w:val="none" w:sz="0" w:space="0" w:color="auto"/>
            <w:bottom w:val="none" w:sz="0" w:space="0" w:color="auto"/>
            <w:right w:val="none" w:sz="0" w:space="0" w:color="auto"/>
          </w:divBdr>
        </w:div>
        <w:div w:id="16140909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c.europa.eu/taxation_customs/vies" TargetMode="External"/><Relationship Id="rId13" Type="http://schemas.openxmlformats.org/officeDocument/2006/relationships/hyperlink" Target="mailto:info@tech-recycle.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t@suffolk.gov.uk" TargetMode="External"/><Relationship Id="rId12" Type="http://schemas.openxmlformats.org/officeDocument/2006/relationships/hyperlink" Target="mailto:info@gbasset.co.uk" TargetMode="External"/><Relationship Id="rId17" Type="http://schemas.openxmlformats.org/officeDocument/2006/relationships/hyperlink" Target="http://www.environment-agency.gov.uk/business/sectors/143914.aspx" TargetMode="External"/><Relationship Id="rId2" Type="http://schemas.openxmlformats.org/officeDocument/2006/relationships/styles" Target="styles.xml"/><Relationship Id="rId16" Type="http://schemas.openxmlformats.org/officeDocument/2006/relationships/hyperlink" Target="mailto:waste.management@suffolk.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e.coombs@redemtech.co.uk" TargetMode="External"/><Relationship Id="rId5" Type="http://schemas.openxmlformats.org/officeDocument/2006/relationships/footnotes" Target="footnotes.xml"/><Relationship Id="rId15" Type="http://schemas.openxmlformats.org/officeDocument/2006/relationships/hyperlink" Target="mailto:dorothee.tonnerre@imeurope.co.uk" TargetMode="External"/><Relationship Id="rId10" Type="http://schemas.openxmlformats.org/officeDocument/2006/relationships/hyperlink" Target="http://www.theitadwork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saunders@suffolk.gov.uk" TargetMode="External"/><Relationship Id="rId14" Type="http://schemas.openxmlformats.org/officeDocument/2006/relationships/hyperlink" Target="mailto:richard.manning@prmgreen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Using eBay &amp; PayPal in Schools</vt:lpstr>
    </vt:vector>
  </TitlesOfParts>
  <Company>Leicestershire County Council</Company>
  <LinksUpToDate>false</LinksUpToDate>
  <CharactersWithSpaces>17779</CharactersWithSpaces>
  <SharedDoc>false</SharedDoc>
  <HLinks>
    <vt:vector size="66" baseType="variant">
      <vt:variant>
        <vt:i4>1114181</vt:i4>
      </vt:variant>
      <vt:variant>
        <vt:i4>30</vt:i4>
      </vt:variant>
      <vt:variant>
        <vt:i4>0</vt:i4>
      </vt:variant>
      <vt:variant>
        <vt:i4>5</vt:i4>
      </vt:variant>
      <vt:variant>
        <vt:lpwstr>http://www.environment-agency.gov.uk/business/sectors/143914.aspx</vt:lpwstr>
      </vt:variant>
      <vt:variant>
        <vt:lpwstr/>
      </vt:variant>
      <vt:variant>
        <vt:i4>6226032</vt:i4>
      </vt:variant>
      <vt:variant>
        <vt:i4>27</vt:i4>
      </vt:variant>
      <vt:variant>
        <vt:i4>0</vt:i4>
      </vt:variant>
      <vt:variant>
        <vt:i4>5</vt:i4>
      </vt:variant>
      <vt:variant>
        <vt:lpwstr>mailto:waste.management@suffolk.gov.uk</vt:lpwstr>
      </vt:variant>
      <vt:variant>
        <vt:lpwstr/>
      </vt:variant>
      <vt:variant>
        <vt:i4>6750293</vt:i4>
      </vt:variant>
      <vt:variant>
        <vt:i4>24</vt:i4>
      </vt:variant>
      <vt:variant>
        <vt:i4>0</vt:i4>
      </vt:variant>
      <vt:variant>
        <vt:i4>5</vt:i4>
      </vt:variant>
      <vt:variant>
        <vt:lpwstr>mailto:dorothee.tonnerre@imeurope.co.uk</vt:lpwstr>
      </vt:variant>
      <vt:variant>
        <vt:lpwstr/>
      </vt:variant>
      <vt:variant>
        <vt:i4>2555974</vt:i4>
      </vt:variant>
      <vt:variant>
        <vt:i4>21</vt:i4>
      </vt:variant>
      <vt:variant>
        <vt:i4>0</vt:i4>
      </vt:variant>
      <vt:variant>
        <vt:i4>5</vt:i4>
      </vt:variant>
      <vt:variant>
        <vt:lpwstr>mailto:richard.manning@prmgreentech.com</vt:lpwstr>
      </vt:variant>
      <vt:variant>
        <vt:lpwstr/>
      </vt:variant>
      <vt:variant>
        <vt:i4>3735616</vt:i4>
      </vt:variant>
      <vt:variant>
        <vt:i4>18</vt:i4>
      </vt:variant>
      <vt:variant>
        <vt:i4>0</vt:i4>
      </vt:variant>
      <vt:variant>
        <vt:i4>5</vt:i4>
      </vt:variant>
      <vt:variant>
        <vt:lpwstr>mailto:info@tech-recycle.com</vt:lpwstr>
      </vt:variant>
      <vt:variant>
        <vt:lpwstr/>
      </vt:variant>
      <vt:variant>
        <vt:i4>7143431</vt:i4>
      </vt:variant>
      <vt:variant>
        <vt:i4>15</vt:i4>
      </vt:variant>
      <vt:variant>
        <vt:i4>0</vt:i4>
      </vt:variant>
      <vt:variant>
        <vt:i4>5</vt:i4>
      </vt:variant>
      <vt:variant>
        <vt:lpwstr>mailto:info@gbasset.co.uk</vt:lpwstr>
      </vt:variant>
      <vt:variant>
        <vt:lpwstr/>
      </vt:variant>
      <vt:variant>
        <vt:i4>7209035</vt:i4>
      </vt:variant>
      <vt:variant>
        <vt:i4>12</vt:i4>
      </vt:variant>
      <vt:variant>
        <vt:i4>0</vt:i4>
      </vt:variant>
      <vt:variant>
        <vt:i4>5</vt:i4>
      </vt:variant>
      <vt:variant>
        <vt:lpwstr>mailto:dee.coombs@redemtech.co.uk</vt:lpwstr>
      </vt:variant>
      <vt:variant>
        <vt:lpwstr/>
      </vt:variant>
      <vt:variant>
        <vt:i4>4194376</vt:i4>
      </vt:variant>
      <vt:variant>
        <vt:i4>9</vt:i4>
      </vt:variant>
      <vt:variant>
        <vt:i4>0</vt:i4>
      </vt:variant>
      <vt:variant>
        <vt:i4>5</vt:i4>
      </vt:variant>
      <vt:variant>
        <vt:lpwstr>http://www.theitadworks.com/</vt:lpwstr>
      </vt:variant>
      <vt:variant>
        <vt:lpwstr/>
      </vt:variant>
      <vt:variant>
        <vt:i4>4128768</vt:i4>
      </vt:variant>
      <vt:variant>
        <vt:i4>6</vt:i4>
      </vt:variant>
      <vt:variant>
        <vt:i4>0</vt:i4>
      </vt:variant>
      <vt:variant>
        <vt:i4>5</vt:i4>
      </vt:variant>
      <vt:variant>
        <vt:lpwstr>mailto:david.saunders@suffolk.gov.uk</vt:lpwstr>
      </vt:variant>
      <vt:variant>
        <vt:lpwstr/>
      </vt:variant>
      <vt:variant>
        <vt:i4>4784180</vt:i4>
      </vt:variant>
      <vt:variant>
        <vt:i4>3</vt:i4>
      </vt:variant>
      <vt:variant>
        <vt:i4>0</vt:i4>
      </vt:variant>
      <vt:variant>
        <vt:i4>5</vt:i4>
      </vt:variant>
      <vt:variant>
        <vt:lpwstr>http://ec.europa.eu/taxation_customs/vies</vt:lpwstr>
      </vt:variant>
      <vt:variant>
        <vt:lpwstr/>
      </vt:variant>
      <vt:variant>
        <vt:i4>1048699</vt:i4>
      </vt:variant>
      <vt:variant>
        <vt:i4>0</vt:i4>
      </vt:variant>
      <vt:variant>
        <vt:i4>0</vt:i4>
      </vt:variant>
      <vt:variant>
        <vt:i4>5</vt:i4>
      </vt:variant>
      <vt:variant>
        <vt:lpwstr>mailto:sat@suffolk.gov.uk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eBay &amp; PayPal in Schools</dc:title>
  <dc:subject/>
  <dc:creator>Leicestershire County Council</dc:creator>
  <cp:keywords/>
  <cp:lastModifiedBy>Ben Scarfe</cp:lastModifiedBy>
  <cp:revision>2</cp:revision>
  <cp:lastPrinted>2014-01-03T15:34:00Z</cp:lastPrinted>
  <dcterms:created xsi:type="dcterms:W3CDTF">2021-07-28T13:36:00Z</dcterms:created>
  <dcterms:modified xsi:type="dcterms:W3CDTF">2021-07-28T13:36:00Z</dcterms:modified>
</cp:coreProperties>
</file>