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AFA3" w14:textId="4263DAA9" w:rsidR="002E111E" w:rsidRPr="00416AA4" w:rsidRDefault="009054D2">
      <w:pPr>
        <w:rPr>
          <w:b/>
          <w:sz w:val="32"/>
          <w:szCs w:val="32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D2061A1" wp14:editId="5E4E5D64">
            <wp:simplePos x="0" y="0"/>
            <wp:positionH relativeFrom="page">
              <wp:posOffset>5534660</wp:posOffset>
            </wp:positionH>
            <wp:positionV relativeFrom="page">
              <wp:posOffset>381000</wp:posOffset>
            </wp:positionV>
            <wp:extent cx="1619885" cy="492760"/>
            <wp:effectExtent l="0" t="0" r="0" b="2540"/>
            <wp:wrapTight wrapText="bothSides">
              <wp:wrapPolygon edited="0">
                <wp:start x="0" y="0"/>
                <wp:lineTo x="0" y="20876"/>
                <wp:lineTo x="21338" y="20876"/>
                <wp:lineTo x="21338" y="0"/>
                <wp:lineTo x="0" y="0"/>
              </wp:wrapPolygon>
            </wp:wrapTight>
            <wp:docPr id="3" name="Picture 3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AA4">
        <w:rPr>
          <w:b/>
          <w:sz w:val="32"/>
          <w:szCs w:val="32"/>
        </w:rPr>
        <w:t>CERTIFICATE OF PCI DSS COMPLIANCE</w:t>
      </w:r>
    </w:p>
    <w:p w14:paraId="4200E478" w14:textId="77777777" w:rsidR="00F94AE9" w:rsidRDefault="00F94AE9" w:rsidP="00B13A3C">
      <w:pPr>
        <w:rPr>
          <w:szCs w:val="24"/>
        </w:rPr>
      </w:pPr>
    </w:p>
    <w:p w14:paraId="3749AAEF" w14:textId="77777777" w:rsidR="007534AF" w:rsidRDefault="00A60808" w:rsidP="007534AF">
      <w:pPr>
        <w:jc w:val="both"/>
        <w:rPr>
          <w:szCs w:val="24"/>
        </w:rPr>
      </w:pPr>
      <w:r>
        <w:rPr>
          <w:szCs w:val="24"/>
        </w:rPr>
        <w:t>Schools are</w:t>
      </w:r>
      <w:r w:rsidR="00F94AE9">
        <w:rPr>
          <w:szCs w:val="24"/>
        </w:rPr>
        <w:t xml:space="preserve"> required to complete</w:t>
      </w:r>
      <w:r w:rsidR="00CA6B66">
        <w:rPr>
          <w:szCs w:val="24"/>
        </w:rPr>
        <w:t xml:space="preserve"> </w:t>
      </w:r>
      <w:r w:rsidR="00CA6B66" w:rsidRPr="00CA6B66">
        <w:rPr>
          <w:b/>
          <w:szCs w:val="24"/>
        </w:rPr>
        <w:t xml:space="preserve">ONLY ONE </w:t>
      </w:r>
      <w:r w:rsidR="00CA6B66" w:rsidRPr="00CA6B66">
        <w:rPr>
          <w:szCs w:val="24"/>
        </w:rPr>
        <w:t>Section</w:t>
      </w:r>
      <w:r w:rsidR="00CA6B66">
        <w:rPr>
          <w:szCs w:val="24"/>
        </w:rPr>
        <w:t>:</w:t>
      </w:r>
      <w:r w:rsidR="007534AF">
        <w:rPr>
          <w:szCs w:val="24"/>
        </w:rPr>
        <w:t xml:space="preserve"> Section</w:t>
      </w:r>
      <w:r w:rsidR="00962308">
        <w:rPr>
          <w:szCs w:val="24"/>
        </w:rPr>
        <w:t xml:space="preserve"> A, Section B or Section C</w:t>
      </w:r>
      <w:r w:rsidR="00C664A6">
        <w:rPr>
          <w:szCs w:val="24"/>
        </w:rPr>
        <w:t xml:space="preserve"> annually.</w:t>
      </w:r>
      <w:r w:rsidR="007534AF">
        <w:rPr>
          <w:szCs w:val="24"/>
        </w:rPr>
        <w:t xml:space="preserve"> </w:t>
      </w:r>
    </w:p>
    <w:p w14:paraId="202F5669" w14:textId="77777777" w:rsidR="00A60808" w:rsidRDefault="007534AF" w:rsidP="007534AF">
      <w:pPr>
        <w:spacing w:after="120"/>
        <w:jc w:val="both"/>
        <w:rPr>
          <w:szCs w:val="24"/>
        </w:rPr>
      </w:pPr>
      <w:r>
        <w:rPr>
          <w:szCs w:val="24"/>
        </w:rPr>
        <w:t xml:space="preserve">N.B. schools accepting/processing card payments </w:t>
      </w:r>
      <w:r w:rsidRPr="00962308">
        <w:rPr>
          <w:szCs w:val="24"/>
          <w:u w:val="single"/>
        </w:rPr>
        <w:t>and</w:t>
      </w:r>
      <w:r>
        <w:rPr>
          <w:szCs w:val="24"/>
        </w:rPr>
        <w:t xml:space="preserve"> using third-party organisations</w:t>
      </w:r>
      <w:r w:rsidR="00962308">
        <w:rPr>
          <w:szCs w:val="24"/>
        </w:rPr>
        <w:t xml:space="preserve"> will need to complete Section B and Section C</w:t>
      </w:r>
      <w:r>
        <w:rPr>
          <w:szCs w:val="24"/>
        </w:rPr>
        <w:t>.</w:t>
      </w:r>
    </w:p>
    <w:p w14:paraId="5312CDD7" w14:textId="77777777" w:rsidR="00F94AE9" w:rsidRDefault="003A45AC" w:rsidP="007534AF">
      <w:pPr>
        <w:spacing w:after="120"/>
        <w:jc w:val="both"/>
        <w:rPr>
          <w:szCs w:val="24"/>
        </w:rPr>
      </w:pPr>
      <w:r>
        <w:rPr>
          <w:szCs w:val="24"/>
        </w:rPr>
        <w:t>The Certificate shoul</w:t>
      </w:r>
      <w:r w:rsidR="002232F0">
        <w:rPr>
          <w:szCs w:val="24"/>
        </w:rPr>
        <w:t xml:space="preserve">d be signed by both the Headteacher and </w:t>
      </w:r>
      <w:r>
        <w:rPr>
          <w:szCs w:val="24"/>
        </w:rPr>
        <w:t>Chair of Governors.</w:t>
      </w:r>
    </w:p>
    <w:p w14:paraId="136F86D4" w14:textId="3ADAD620" w:rsidR="00F94AE9" w:rsidRPr="00F94AE9" w:rsidRDefault="00B13A3C" w:rsidP="007534AF">
      <w:pPr>
        <w:spacing w:after="120"/>
        <w:jc w:val="both"/>
        <w:rPr>
          <w:b/>
          <w:szCs w:val="24"/>
        </w:rPr>
      </w:pPr>
      <w:r w:rsidRPr="00B13A3C">
        <w:rPr>
          <w:szCs w:val="24"/>
        </w:rPr>
        <w:t xml:space="preserve">A copy of the signed Certificate should be e-mailed to </w:t>
      </w:r>
      <w:hyperlink r:id="rId9" w:history="1">
        <w:r w:rsidRPr="00B13A3C">
          <w:rPr>
            <w:rStyle w:val="Hyperlink"/>
            <w:szCs w:val="24"/>
          </w:rPr>
          <w:t>sat@suffolk.gov.uk</w:t>
        </w:r>
      </w:hyperlink>
      <w:r w:rsidRPr="00B13A3C">
        <w:rPr>
          <w:szCs w:val="24"/>
        </w:rPr>
        <w:t xml:space="preserve"> by </w:t>
      </w:r>
      <w:r w:rsidRPr="00B13A3C">
        <w:rPr>
          <w:b/>
          <w:szCs w:val="24"/>
        </w:rPr>
        <w:t>31</w:t>
      </w:r>
      <w:r w:rsidRPr="00B13A3C">
        <w:rPr>
          <w:b/>
          <w:szCs w:val="24"/>
          <w:vertAlign w:val="superscript"/>
        </w:rPr>
        <w:t>st</w:t>
      </w:r>
      <w:r w:rsidR="00CA6B66">
        <w:rPr>
          <w:b/>
          <w:szCs w:val="24"/>
        </w:rPr>
        <w:t xml:space="preserve"> March 20</w:t>
      </w:r>
      <w:r w:rsidR="0038064D">
        <w:rPr>
          <w:b/>
          <w:szCs w:val="24"/>
        </w:rPr>
        <w:t>2</w:t>
      </w:r>
      <w:r w:rsidR="00D3680C">
        <w:rPr>
          <w:b/>
          <w:szCs w:val="24"/>
        </w:rPr>
        <w:t>1</w:t>
      </w:r>
    </w:p>
    <w:p w14:paraId="38941EB3" w14:textId="77777777" w:rsidR="00F94AE9" w:rsidRDefault="00F94AE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4961"/>
      </w:tblGrid>
      <w:tr w:rsidR="00416AA4" w14:paraId="79FDD6F8" w14:textId="77777777" w:rsidTr="00F94AE9">
        <w:tc>
          <w:tcPr>
            <w:tcW w:w="1701" w:type="dxa"/>
            <w:shd w:val="clear" w:color="auto" w:fill="D9D9D9" w:themeFill="background1" w:themeFillShade="D9"/>
          </w:tcPr>
          <w:p w14:paraId="256A8EE6" w14:textId="77777777" w:rsidR="00416AA4" w:rsidRPr="00F94AE9" w:rsidRDefault="00416AA4" w:rsidP="00416AA4">
            <w:pPr>
              <w:spacing w:before="120" w:after="120"/>
              <w:rPr>
                <w:b/>
                <w:szCs w:val="24"/>
              </w:rPr>
            </w:pPr>
            <w:r w:rsidRPr="00F94AE9">
              <w:rPr>
                <w:b/>
                <w:szCs w:val="24"/>
              </w:rPr>
              <w:t>SCHOOL</w:t>
            </w:r>
          </w:p>
        </w:tc>
        <w:tc>
          <w:tcPr>
            <w:tcW w:w="6521" w:type="dxa"/>
            <w:gridSpan w:val="2"/>
          </w:tcPr>
          <w:p w14:paraId="03F8C72E" w14:textId="77777777" w:rsidR="00416AA4" w:rsidRPr="00F94AE9" w:rsidRDefault="00416AA4" w:rsidP="00416AA4">
            <w:pPr>
              <w:spacing w:before="120" w:after="120"/>
              <w:rPr>
                <w:b/>
                <w:szCs w:val="24"/>
              </w:rPr>
            </w:pPr>
          </w:p>
        </w:tc>
      </w:tr>
      <w:tr w:rsidR="00416AA4" w14:paraId="789BFA5B" w14:textId="77777777" w:rsidTr="00416AA4">
        <w:trPr>
          <w:gridAfter w:val="1"/>
          <w:wAfter w:w="4961" w:type="dxa"/>
        </w:trPr>
        <w:tc>
          <w:tcPr>
            <w:tcW w:w="1701" w:type="dxa"/>
            <w:shd w:val="clear" w:color="auto" w:fill="D9D9D9" w:themeFill="background1" w:themeFillShade="D9"/>
          </w:tcPr>
          <w:p w14:paraId="1A2CEF31" w14:textId="77777777" w:rsidR="00416AA4" w:rsidRPr="00F94AE9" w:rsidRDefault="00416AA4" w:rsidP="00416AA4">
            <w:pPr>
              <w:spacing w:before="120" w:after="120"/>
              <w:rPr>
                <w:b/>
                <w:szCs w:val="24"/>
              </w:rPr>
            </w:pPr>
            <w:r w:rsidRPr="00F94AE9">
              <w:rPr>
                <w:b/>
                <w:szCs w:val="24"/>
              </w:rPr>
              <w:t>SCHOOL No.</w:t>
            </w:r>
          </w:p>
        </w:tc>
        <w:tc>
          <w:tcPr>
            <w:tcW w:w="1560" w:type="dxa"/>
          </w:tcPr>
          <w:p w14:paraId="48E0F175" w14:textId="77777777" w:rsidR="00416AA4" w:rsidRPr="00F94AE9" w:rsidRDefault="00416AA4" w:rsidP="00416AA4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</w:tr>
    </w:tbl>
    <w:p w14:paraId="12E061A2" w14:textId="77777777" w:rsidR="00C35D0D" w:rsidRPr="00C35D0D" w:rsidRDefault="00C35D0D">
      <w:pPr>
        <w:rPr>
          <w:b/>
          <w:sz w:val="20"/>
        </w:rPr>
      </w:pPr>
    </w:p>
    <w:p w14:paraId="450E3EF8" w14:textId="77777777" w:rsidR="00C35D0D" w:rsidRDefault="00C35D0D">
      <w:pPr>
        <w:rPr>
          <w:b/>
          <w:sz w:val="20"/>
        </w:rPr>
      </w:pPr>
    </w:p>
    <w:p w14:paraId="4E9295FF" w14:textId="77777777" w:rsidR="00C664A6" w:rsidRPr="00C35D0D" w:rsidRDefault="00C664A6">
      <w:pPr>
        <w:rPr>
          <w:b/>
          <w:sz w:val="20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5812"/>
        <w:gridCol w:w="2410"/>
      </w:tblGrid>
      <w:tr w:rsidR="008D2165" w:rsidRPr="00C35D0D" w14:paraId="03FD863B" w14:textId="77777777" w:rsidTr="00545586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89132AC" w14:textId="77777777" w:rsidR="008D2165" w:rsidRPr="008D2165" w:rsidRDefault="00962308" w:rsidP="008D2165">
            <w:pPr>
              <w:spacing w:before="120" w:after="12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section A</w:t>
            </w:r>
            <w:r w:rsidR="008D2165">
              <w:rPr>
                <w:rFonts w:cs="Arial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3"/>
            <w:shd w:val="clear" w:color="auto" w:fill="D9D9D9" w:themeFill="background1" w:themeFillShade="D9"/>
          </w:tcPr>
          <w:p w14:paraId="2551E4ED" w14:textId="77777777" w:rsidR="008D2165" w:rsidRPr="008D2165" w:rsidRDefault="008D2165" w:rsidP="00A60808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b/>
                <w:caps/>
                <w:sz w:val="22"/>
                <w:szCs w:val="22"/>
              </w:rPr>
            </w:pPr>
            <w:r w:rsidRPr="00A60808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not USING THIRD PARY ORGANISATIONS </w:t>
            </w:r>
            <w:r w:rsidRPr="00A60808">
              <w:rPr>
                <w:rFonts w:ascii="Arial" w:hAnsi="Arial" w:cs="Arial"/>
                <w:b/>
                <w:sz w:val="22"/>
                <w:szCs w:val="22"/>
              </w:rPr>
              <w:t xml:space="preserve">(e.g. ParentPay) </w:t>
            </w:r>
          </w:p>
          <w:p w14:paraId="51C815EA" w14:textId="77777777" w:rsidR="008D2165" w:rsidRPr="00A60808" w:rsidRDefault="008D2165" w:rsidP="00A60808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b/>
                <w:caps/>
                <w:sz w:val="22"/>
                <w:szCs w:val="22"/>
              </w:rPr>
            </w:pPr>
            <w:r w:rsidRPr="00A60808">
              <w:rPr>
                <w:rFonts w:ascii="Arial" w:hAnsi="Arial" w:cs="Arial"/>
                <w:b/>
                <w:caps/>
                <w:sz w:val="22"/>
                <w:szCs w:val="22"/>
              </w:rPr>
              <w:t>NOT holding/processing payment card account data</w:t>
            </w:r>
            <w:r w:rsidRPr="00A60808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C10B72" w:rsidRPr="00C35D0D" w14:paraId="6D6C8973" w14:textId="77777777" w:rsidTr="00545586">
        <w:trPr>
          <w:trHeight w:val="1160"/>
        </w:trPr>
        <w:tc>
          <w:tcPr>
            <w:tcW w:w="10490" w:type="dxa"/>
            <w:gridSpan w:val="4"/>
            <w:vAlign w:val="center"/>
          </w:tcPr>
          <w:p w14:paraId="30133F34" w14:textId="77777777" w:rsidR="00C10B72" w:rsidRPr="007534AF" w:rsidRDefault="00C10B72" w:rsidP="007534AF">
            <w:pPr>
              <w:spacing w:before="120" w:after="120"/>
              <w:jc w:val="both"/>
              <w:rPr>
                <w:rFonts w:cs="Arial"/>
                <w:szCs w:val="24"/>
              </w:rPr>
            </w:pPr>
            <w:r w:rsidRPr="00F94AE9">
              <w:rPr>
                <w:rFonts w:cs="Arial"/>
                <w:szCs w:val="24"/>
              </w:rPr>
              <w:t>I confirm that</w:t>
            </w:r>
            <w:r w:rsidR="007534AF">
              <w:rPr>
                <w:rFonts w:cs="Arial"/>
                <w:szCs w:val="24"/>
              </w:rPr>
              <w:t xml:space="preserve"> t</w:t>
            </w:r>
            <w:r w:rsidR="007534AF" w:rsidRPr="007534AF">
              <w:rPr>
                <w:rFonts w:cs="Arial"/>
                <w:szCs w:val="24"/>
                <w:lang w:eastAsia="en-US"/>
              </w:rPr>
              <w:t xml:space="preserve">he </w:t>
            </w:r>
            <w:r w:rsidR="007534AF">
              <w:rPr>
                <w:rFonts w:cs="Arial"/>
                <w:szCs w:val="24"/>
                <w:lang w:eastAsia="en-US"/>
              </w:rPr>
              <w:t>S</w:t>
            </w:r>
            <w:r w:rsidR="007534AF" w:rsidRPr="007534AF">
              <w:rPr>
                <w:rFonts w:cs="Arial"/>
                <w:szCs w:val="24"/>
                <w:lang w:eastAsia="en-US"/>
              </w:rPr>
              <w:t>chool does not take card payments via third-party organisations (e.g. ParentPay) or directly (in person or over the phone)</w:t>
            </w:r>
          </w:p>
        </w:tc>
      </w:tr>
      <w:tr w:rsidR="002232F0" w:rsidRPr="00C35D0D" w14:paraId="0427FE9E" w14:textId="77777777" w:rsidTr="00545586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E1FFA1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3418B142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2550EDD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</w:tr>
      <w:tr w:rsidR="002232F0" w:rsidRPr="00C35D0D" w14:paraId="1AA89171" w14:textId="77777777" w:rsidTr="00545586">
        <w:tc>
          <w:tcPr>
            <w:tcW w:w="2268" w:type="dxa"/>
            <w:gridSpan w:val="2"/>
            <w:shd w:val="clear" w:color="auto" w:fill="D9D9D9" w:themeFill="background1" w:themeFillShade="D9"/>
          </w:tcPr>
          <w:p w14:paraId="0D5FAE12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Headteacher</w:t>
            </w:r>
          </w:p>
        </w:tc>
        <w:tc>
          <w:tcPr>
            <w:tcW w:w="5812" w:type="dxa"/>
          </w:tcPr>
          <w:p w14:paraId="2AA5A4A2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2FA9A841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2232F0" w:rsidRPr="00C35D0D" w14:paraId="6D28D679" w14:textId="77777777" w:rsidTr="00545586">
        <w:tc>
          <w:tcPr>
            <w:tcW w:w="2268" w:type="dxa"/>
            <w:gridSpan w:val="2"/>
            <w:shd w:val="clear" w:color="auto" w:fill="D9D9D9" w:themeFill="background1" w:themeFillShade="D9"/>
          </w:tcPr>
          <w:p w14:paraId="4FE06EFF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Chair of Governors</w:t>
            </w:r>
          </w:p>
        </w:tc>
        <w:tc>
          <w:tcPr>
            <w:tcW w:w="5812" w:type="dxa"/>
          </w:tcPr>
          <w:p w14:paraId="700F0965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0BE862F4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14:paraId="52B8C3C3" w14:textId="77777777" w:rsidR="000F5852" w:rsidRDefault="000F5852">
      <w:pPr>
        <w:rPr>
          <w:rFonts w:cs="Arial"/>
          <w:sz w:val="20"/>
        </w:rPr>
      </w:pPr>
    </w:p>
    <w:p w14:paraId="153AE795" w14:textId="77777777" w:rsidR="00C664A6" w:rsidRDefault="00C664A6">
      <w:pPr>
        <w:rPr>
          <w:rFonts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696"/>
        <w:gridCol w:w="5583"/>
        <w:gridCol w:w="141"/>
        <w:gridCol w:w="2373"/>
      </w:tblGrid>
      <w:tr w:rsidR="008D2165" w:rsidRPr="0002204D" w14:paraId="4C9A896C" w14:textId="77777777" w:rsidTr="00545586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FD30D82" w14:textId="77777777" w:rsidR="008D2165" w:rsidRPr="008D2165" w:rsidRDefault="008D2165" w:rsidP="00962308">
            <w:pPr>
              <w:spacing w:before="120" w:after="12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section </w:t>
            </w:r>
            <w:r w:rsidR="00962308">
              <w:rPr>
                <w:b/>
                <w:caps/>
                <w:sz w:val="22"/>
                <w:szCs w:val="22"/>
              </w:rPr>
              <w:t>B</w:t>
            </w:r>
            <w:r>
              <w:rPr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shd w:val="clear" w:color="auto" w:fill="D9D9D9" w:themeFill="background1" w:themeFillShade="D9"/>
          </w:tcPr>
          <w:p w14:paraId="2EB9E78E" w14:textId="77777777" w:rsidR="008D2165" w:rsidRPr="008D2165" w:rsidRDefault="008D2165" w:rsidP="00A60808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b/>
                <w:caps/>
                <w:sz w:val="22"/>
                <w:szCs w:val="22"/>
              </w:rPr>
            </w:pPr>
            <w:r w:rsidRPr="00A60808">
              <w:rPr>
                <w:rFonts w:ascii="Arial" w:hAnsi="Arial" w:cs="Arial"/>
                <w:b/>
                <w:caps/>
                <w:sz w:val="22"/>
                <w:szCs w:val="22"/>
              </w:rPr>
              <w:t>NOT holding/processing payment card account data</w:t>
            </w:r>
            <w:r w:rsidRPr="00A60808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A60808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</w:p>
          <w:p w14:paraId="2CF4F653" w14:textId="77777777" w:rsidR="008D2165" w:rsidRPr="00F94AE9" w:rsidRDefault="008D2165" w:rsidP="00A60808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b/>
                <w:caps/>
                <w:sz w:val="22"/>
                <w:szCs w:val="22"/>
              </w:rPr>
            </w:pPr>
            <w:r w:rsidRPr="00A60808">
              <w:rPr>
                <w:rFonts w:ascii="Arial" w:hAnsi="Arial" w:cs="Arial"/>
                <w:b/>
                <w:caps/>
                <w:sz w:val="22"/>
                <w:szCs w:val="22"/>
              </w:rPr>
              <w:t>USING THIRD pARTY ORGANISATIONS (e.g. ParentPay)</w:t>
            </w:r>
          </w:p>
        </w:tc>
      </w:tr>
      <w:tr w:rsidR="00F94AE9" w:rsidRPr="00C35D0D" w14:paraId="687BBE9D" w14:textId="77777777" w:rsidTr="00545586">
        <w:trPr>
          <w:trHeight w:val="3670"/>
        </w:trPr>
        <w:tc>
          <w:tcPr>
            <w:tcW w:w="10490" w:type="dxa"/>
            <w:gridSpan w:val="5"/>
            <w:vAlign w:val="center"/>
          </w:tcPr>
          <w:p w14:paraId="5F96C1B5" w14:textId="77777777" w:rsidR="00F94AE9" w:rsidRPr="00C664A6" w:rsidRDefault="00F94AE9" w:rsidP="007534AF">
            <w:pPr>
              <w:spacing w:before="120" w:after="120"/>
              <w:rPr>
                <w:rFonts w:cs="Arial"/>
                <w:szCs w:val="24"/>
                <w:lang w:eastAsia="en-US"/>
              </w:rPr>
            </w:pPr>
            <w:r w:rsidRPr="00C664A6">
              <w:rPr>
                <w:rFonts w:cs="Arial"/>
                <w:szCs w:val="24"/>
                <w:lang w:eastAsia="en-US"/>
              </w:rPr>
              <w:t>I confirm that:</w:t>
            </w:r>
          </w:p>
          <w:p w14:paraId="359235EA" w14:textId="77777777" w:rsidR="00F94AE9" w:rsidRPr="00C664A6" w:rsidRDefault="00F94AE9" w:rsidP="007534AF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>no account data</w:t>
            </w:r>
            <w:r w:rsidR="00C664A6" w:rsidRPr="00F94AE9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>1</w:t>
            </w: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is stored, processed or transmitted at the School </w:t>
            </w:r>
          </w:p>
          <w:p w14:paraId="452B20D5" w14:textId="77777777" w:rsidR="00F94AE9" w:rsidRPr="00C664A6" w:rsidRDefault="00C664A6" w:rsidP="007534AF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t</w:t>
            </w:r>
            <w:r w:rsidR="00F94AE9" w:rsidRPr="00C664A6">
              <w:rPr>
                <w:rFonts w:ascii="Arial" w:hAnsi="Arial" w:cs="Arial"/>
                <w:sz w:val="24"/>
                <w:szCs w:val="24"/>
                <w:lang w:eastAsia="en-US"/>
              </w:rPr>
              <w:t>he School currently uses the following third-party organisation(s) to undertake payment operations on behalf of the school and that compliance with PCI DSS requirements has been checked in each case</w:t>
            </w:r>
            <w:r w:rsidR="00E21E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(Attestation of Compliance)</w:t>
            </w:r>
            <w:r w:rsidR="00F94AE9" w:rsidRPr="00C664A6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  <w:p w14:paraId="22976884" w14:textId="77777777" w:rsidR="00F94AE9" w:rsidRPr="00CA6B66" w:rsidRDefault="00C664A6" w:rsidP="007534AF">
            <w:pPr>
              <w:pStyle w:val="ListParagraph"/>
              <w:spacing w:after="12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CA6B66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-</w:t>
            </w:r>
            <w:r w:rsidRPr="00CA6B66">
              <w:rPr>
                <w:rFonts w:ascii="Arial" w:hAnsi="Arial" w:cs="Arial"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F94AE9" w:rsidRPr="00CA6B66">
              <w:rPr>
                <w:rFonts w:ascii="Arial" w:hAnsi="Arial" w:cs="Arial"/>
                <w:i/>
                <w:color w:val="FF0000"/>
                <w:sz w:val="24"/>
                <w:szCs w:val="24"/>
                <w:lang w:eastAsia="en-US"/>
              </w:rPr>
              <w:t>list each third-party organisation</w:t>
            </w:r>
          </w:p>
          <w:p w14:paraId="25916154" w14:textId="77777777" w:rsidR="00C664A6" w:rsidRPr="00C664A6" w:rsidRDefault="00C664A6" w:rsidP="007534AF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the Governors’ Record of Financial Responsibility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RoFR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) includes the delegation arrangements for compliance checks on third-party organisations used by the school.</w:t>
            </w:r>
          </w:p>
          <w:p w14:paraId="554F9108" w14:textId="77777777" w:rsidR="00F94AE9" w:rsidRPr="00C664A6" w:rsidRDefault="00F94AE9" w:rsidP="007534AF">
            <w:pPr>
              <w:pStyle w:val="ListParagrap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232F0" w:rsidRPr="00C35D0D" w14:paraId="634F3B5B" w14:textId="77777777" w:rsidTr="00545586">
        <w:tc>
          <w:tcPr>
            <w:tcW w:w="2268" w:type="dxa"/>
            <w:gridSpan w:val="2"/>
            <w:shd w:val="clear" w:color="auto" w:fill="D9D9D9" w:themeFill="background1" w:themeFillShade="D9"/>
          </w:tcPr>
          <w:p w14:paraId="6E4C7DA6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077D49BC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C8271A8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</w:tr>
      <w:tr w:rsidR="002232F0" w:rsidRPr="00C35D0D" w14:paraId="03FBFC5E" w14:textId="77777777" w:rsidTr="00545586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A4FFAD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Headteacher</w:t>
            </w:r>
          </w:p>
        </w:tc>
        <w:tc>
          <w:tcPr>
            <w:tcW w:w="5812" w:type="dxa"/>
            <w:gridSpan w:val="2"/>
          </w:tcPr>
          <w:p w14:paraId="61F18615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09B1C5C0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2232F0" w:rsidRPr="00C35D0D" w14:paraId="533A5AC9" w14:textId="77777777" w:rsidTr="00545586">
        <w:tc>
          <w:tcPr>
            <w:tcW w:w="2268" w:type="dxa"/>
            <w:gridSpan w:val="2"/>
            <w:shd w:val="clear" w:color="auto" w:fill="D9D9D9" w:themeFill="background1" w:themeFillShade="D9"/>
          </w:tcPr>
          <w:p w14:paraId="750D5CAA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Chair of Governors</w:t>
            </w:r>
          </w:p>
        </w:tc>
        <w:tc>
          <w:tcPr>
            <w:tcW w:w="5812" w:type="dxa"/>
            <w:gridSpan w:val="2"/>
          </w:tcPr>
          <w:p w14:paraId="1CA8E0A5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15BEC939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8D2165" w:rsidRPr="00C35D0D" w14:paraId="1D70F365" w14:textId="77777777" w:rsidTr="00545586">
        <w:trPr>
          <w:trHeight w:val="84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0B9AB03" w14:textId="77777777" w:rsidR="008D2165" w:rsidRDefault="008D2165" w:rsidP="00962308">
            <w:pPr>
              <w:spacing w:before="120" w:after="12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lastRenderedPageBreak/>
              <w:t xml:space="preserve">section </w:t>
            </w:r>
            <w:r w:rsidR="00962308">
              <w:rPr>
                <w:rFonts w:cs="Arial"/>
                <w:b/>
                <w:caps/>
                <w:sz w:val="22"/>
                <w:szCs w:val="22"/>
              </w:rPr>
              <w:t>C</w:t>
            </w:r>
            <w:r>
              <w:rPr>
                <w:rFonts w:cs="Arial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shd w:val="clear" w:color="auto" w:fill="D9D9D9" w:themeFill="background1" w:themeFillShade="D9"/>
            <w:vAlign w:val="center"/>
          </w:tcPr>
          <w:p w14:paraId="6DE24B55" w14:textId="77777777" w:rsidR="008D2165" w:rsidRPr="00A60808" w:rsidRDefault="008D2165" w:rsidP="00725679">
            <w:pPr>
              <w:pStyle w:val="ListParagraph"/>
              <w:spacing w:before="120" w:after="120"/>
              <w:ind w:left="776"/>
              <w:rPr>
                <w:rFonts w:cs="Arial"/>
                <w:b/>
                <w:caps/>
                <w:sz w:val="22"/>
                <w:szCs w:val="22"/>
              </w:rPr>
            </w:pPr>
            <w:r w:rsidRPr="00A60808">
              <w:rPr>
                <w:rFonts w:ascii="Arial" w:hAnsi="Arial" w:cs="Arial"/>
                <w:b/>
                <w:caps/>
                <w:sz w:val="22"/>
                <w:szCs w:val="22"/>
              </w:rPr>
              <w:t>holding/processing payment card account data</w:t>
            </w:r>
            <w:r w:rsidRPr="00A60808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725679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725679">
              <w:rPr>
                <w:rFonts w:ascii="Arial" w:hAnsi="Arial" w:cs="Arial"/>
                <w:b/>
                <w:caps/>
                <w:sz w:val="22"/>
                <w:szCs w:val="22"/>
              </w:rPr>
              <w:t>ON THE SCHOOL PREMISES</w:t>
            </w:r>
          </w:p>
        </w:tc>
      </w:tr>
      <w:tr w:rsidR="00C10B72" w:rsidRPr="00C35D0D" w14:paraId="6BCBB012" w14:textId="77777777" w:rsidTr="00545586">
        <w:tc>
          <w:tcPr>
            <w:tcW w:w="10490" w:type="dxa"/>
            <w:gridSpan w:val="5"/>
          </w:tcPr>
          <w:p w14:paraId="11361DEB" w14:textId="77777777" w:rsidR="00C664A6" w:rsidRDefault="00C664A6" w:rsidP="00C664A6">
            <w:pPr>
              <w:spacing w:before="120" w:after="120"/>
              <w:rPr>
                <w:rFonts w:cs="Arial"/>
                <w:szCs w:val="24"/>
              </w:rPr>
            </w:pPr>
          </w:p>
          <w:p w14:paraId="64268AFF" w14:textId="77777777" w:rsidR="00C10B72" w:rsidRPr="00C664A6" w:rsidRDefault="00C10B72" w:rsidP="007534AF">
            <w:pPr>
              <w:spacing w:before="120" w:after="120"/>
              <w:jc w:val="both"/>
              <w:rPr>
                <w:rFonts w:cs="Arial"/>
                <w:szCs w:val="24"/>
              </w:rPr>
            </w:pPr>
            <w:r w:rsidRPr="00C664A6">
              <w:rPr>
                <w:rFonts w:cs="Arial"/>
                <w:szCs w:val="24"/>
              </w:rPr>
              <w:t xml:space="preserve">The School </w:t>
            </w:r>
            <w:r w:rsidRPr="00C664A6">
              <w:rPr>
                <w:rFonts w:cs="Arial"/>
                <w:i/>
                <w:color w:val="0000FF"/>
                <w:szCs w:val="24"/>
                <w:lang w:eastAsia="en-US"/>
              </w:rPr>
              <w:t>is/is not</w:t>
            </w:r>
            <w:r w:rsidRPr="00C664A6">
              <w:rPr>
                <w:rFonts w:cs="Arial"/>
                <w:szCs w:val="24"/>
              </w:rPr>
              <w:t xml:space="preserve"> a holder of a PDQ Terminal; the Merchant Acquirer is: </w:t>
            </w:r>
          </w:p>
          <w:p w14:paraId="35AF558B" w14:textId="77777777" w:rsidR="00C10B72" w:rsidRPr="00C664A6" w:rsidRDefault="00C10B72" w:rsidP="007534AF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C664A6">
              <w:rPr>
                <w:rFonts w:ascii="Arial" w:hAnsi="Arial" w:cs="Arial"/>
                <w:i/>
                <w:color w:val="0000FF"/>
                <w:sz w:val="24"/>
                <w:szCs w:val="24"/>
                <w:lang w:eastAsia="en-US"/>
              </w:rPr>
              <w:t xml:space="preserve">Insert </w:t>
            </w:r>
            <w:r w:rsidR="00DE7921" w:rsidRPr="00C664A6">
              <w:rPr>
                <w:rFonts w:ascii="Arial" w:hAnsi="Arial" w:cs="Arial"/>
                <w:i/>
                <w:color w:val="0000FF"/>
                <w:sz w:val="24"/>
                <w:szCs w:val="24"/>
                <w:lang w:eastAsia="en-US"/>
              </w:rPr>
              <w:t>n/a</w:t>
            </w:r>
            <w:r w:rsidRPr="00C664A6">
              <w:rPr>
                <w:rFonts w:ascii="Arial" w:hAnsi="Arial" w:cs="Arial"/>
                <w:i/>
                <w:color w:val="0000FF"/>
                <w:sz w:val="24"/>
                <w:szCs w:val="24"/>
                <w:lang w:eastAsia="en-US"/>
              </w:rPr>
              <w:t xml:space="preserve"> if appropriate</w:t>
            </w:r>
          </w:p>
          <w:p w14:paraId="22718778" w14:textId="77777777" w:rsidR="00C664A6" w:rsidRPr="00C664A6" w:rsidRDefault="00C664A6" w:rsidP="007534AF">
            <w:pPr>
              <w:pStyle w:val="ListParagraph"/>
              <w:spacing w:after="120"/>
              <w:contextualSpacing w:val="0"/>
              <w:jc w:val="both"/>
              <w:rPr>
                <w:rFonts w:cs="Arial"/>
                <w:sz w:val="24"/>
                <w:szCs w:val="24"/>
              </w:rPr>
            </w:pPr>
          </w:p>
          <w:p w14:paraId="7866D57D" w14:textId="77777777" w:rsidR="00C10B72" w:rsidRPr="00C664A6" w:rsidRDefault="00C10B72" w:rsidP="007534AF">
            <w:pPr>
              <w:spacing w:before="120" w:after="120"/>
              <w:jc w:val="both"/>
              <w:rPr>
                <w:rFonts w:cs="Arial"/>
                <w:szCs w:val="24"/>
              </w:rPr>
            </w:pPr>
            <w:r w:rsidRPr="00C664A6">
              <w:rPr>
                <w:rFonts w:cs="Arial"/>
                <w:szCs w:val="24"/>
              </w:rPr>
              <w:t>The School currently uses the following third-party organisation(s) to undertake payment operations on behalf of the school and that compliance with PCI DSS requirements has been checked in each case:</w:t>
            </w:r>
          </w:p>
          <w:p w14:paraId="1C1926E1" w14:textId="77777777" w:rsidR="00C10B72" w:rsidRDefault="00C10B72" w:rsidP="007534AF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  <w:lang w:eastAsia="en-US"/>
              </w:rPr>
            </w:pPr>
            <w:r w:rsidRPr="00C664A6">
              <w:rPr>
                <w:rFonts w:ascii="Arial" w:hAnsi="Arial" w:cs="Arial"/>
                <w:i/>
                <w:color w:val="0000FF"/>
                <w:sz w:val="24"/>
                <w:szCs w:val="24"/>
                <w:lang w:eastAsia="en-US"/>
              </w:rPr>
              <w:t>Insert none if appropriate, otherwise list each third-party organisation</w:t>
            </w:r>
          </w:p>
          <w:p w14:paraId="0BF552FE" w14:textId="77777777" w:rsidR="00C664A6" w:rsidRPr="00C664A6" w:rsidRDefault="00C664A6" w:rsidP="007534AF">
            <w:pPr>
              <w:pStyle w:val="ListParagraph"/>
              <w:spacing w:after="120"/>
              <w:contextualSpacing w:val="0"/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  <w:lang w:eastAsia="en-US"/>
              </w:rPr>
            </w:pPr>
          </w:p>
          <w:p w14:paraId="5D7D982A" w14:textId="77777777" w:rsidR="00C10B72" w:rsidRPr="00C664A6" w:rsidRDefault="00E805AA" w:rsidP="007534AF">
            <w:pPr>
              <w:spacing w:before="120" w:after="120"/>
              <w:jc w:val="both"/>
              <w:rPr>
                <w:szCs w:val="24"/>
              </w:rPr>
            </w:pPr>
            <w:r w:rsidRPr="00C664A6">
              <w:rPr>
                <w:szCs w:val="24"/>
              </w:rPr>
              <w:t>I confirm that the S</w:t>
            </w:r>
            <w:r w:rsidR="00C10B72" w:rsidRPr="00C664A6">
              <w:rPr>
                <w:szCs w:val="24"/>
              </w:rPr>
              <w:t>chool:</w:t>
            </w:r>
          </w:p>
          <w:p w14:paraId="36435E72" w14:textId="77777777" w:rsidR="00C10B72" w:rsidRPr="00C664A6" w:rsidRDefault="00C10B72" w:rsidP="007534AF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>has an up-to-date PCI DSS Policy in place</w:t>
            </w:r>
          </w:p>
          <w:p w14:paraId="518B176D" w14:textId="77777777" w:rsidR="00C10B72" w:rsidRPr="00C664A6" w:rsidRDefault="00C10B72" w:rsidP="007534AF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>all relevant staff are aware of the School’s PCI DSS Policy and Procedures</w:t>
            </w:r>
          </w:p>
          <w:p w14:paraId="600E8C88" w14:textId="77777777" w:rsidR="00C10B72" w:rsidRPr="00C664A6" w:rsidRDefault="00C10B72" w:rsidP="007534AF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>does not hold any account data in electronic format</w:t>
            </w:r>
            <w:r w:rsidRPr="00C664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293238BD" w14:textId="4C686E23" w:rsidR="00C10B72" w:rsidRPr="00C664A6" w:rsidRDefault="00C10B72" w:rsidP="007534AF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has completed the PCI DSS </w:t>
            </w:r>
            <w:hyperlink r:id="rId10" w:history="1">
              <w:proofErr w:type="spellStart"/>
              <w:r w:rsidR="00E805AA" w:rsidRPr="00260EFB">
                <w:rPr>
                  <w:rStyle w:val="Hyperlink"/>
                  <w:rFonts w:ascii="Arial" w:hAnsi="Arial" w:cs="Arial"/>
                  <w:sz w:val="24"/>
                  <w:szCs w:val="24"/>
                </w:rPr>
                <w:t>Self Assessment</w:t>
              </w:r>
              <w:proofErr w:type="spellEnd"/>
              <w:r w:rsidR="00E805AA" w:rsidRPr="00260E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Questionnaire B</w:t>
              </w:r>
            </w:hyperlink>
            <w:r w:rsidR="00E805AA" w:rsidRPr="00C664A6">
              <w:rPr>
                <w:rStyle w:val="Hyperlink"/>
                <w:sz w:val="24"/>
                <w:szCs w:val="24"/>
              </w:rPr>
              <w:t xml:space="preserve"> </w:t>
            </w:r>
            <w:r w:rsidR="008240A0" w:rsidRPr="00C664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this has been signed by the Chair of Governors and retained in school. A copy will be provided </w:t>
            </w: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>to the Local Authority</w:t>
            </w:r>
            <w:r w:rsidR="008240A0" w:rsidRPr="00C664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upon request.</w:t>
            </w:r>
          </w:p>
          <w:p w14:paraId="06B783C1" w14:textId="77777777" w:rsidR="00C10B72" w:rsidRPr="00C664A6" w:rsidRDefault="00C10B72" w:rsidP="007534AF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>all Merchant transaction slips older than 6 months have been securely destroyed</w:t>
            </w:r>
          </w:p>
          <w:p w14:paraId="49463577" w14:textId="77777777" w:rsidR="00C10B72" w:rsidRPr="00C664A6" w:rsidRDefault="00C10B72" w:rsidP="007534AF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>the Terminal and Merchant transaction slips are held secure and measures are in place to prevent unauthorised access</w:t>
            </w:r>
          </w:p>
          <w:p w14:paraId="257DF278" w14:textId="77777777" w:rsidR="00C10B72" w:rsidRPr="00C35D0D" w:rsidRDefault="00C10B72" w:rsidP="00F94AE9">
            <w:pPr>
              <w:spacing w:after="120"/>
              <w:rPr>
                <w:rFonts w:cs="Arial"/>
                <w:sz w:val="20"/>
              </w:rPr>
            </w:pPr>
          </w:p>
        </w:tc>
      </w:tr>
      <w:tr w:rsidR="002232F0" w:rsidRPr="00C35D0D" w14:paraId="488B42EF" w14:textId="77777777" w:rsidTr="00545586">
        <w:tc>
          <w:tcPr>
            <w:tcW w:w="2268" w:type="dxa"/>
            <w:gridSpan w:val="2"/>
            <w:shd w:val="clear" w:color="auto" w:fill="D9D9D9" w:themeFill="background1" w:themeFillShade="D9"/>
          </w:tcPr>
          <w:p w14:paraId="002E9183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15910285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 w:rsidRPr="002232F0">
              <w:rPr>
                <w:szCs w:val="24"/>
              </w:rPr>
              <w:t>Signature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771A5712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 w:rsidRPr="002232F0">
              <w:rPr>
                <w:szCs w:val="24"/>
              </w:rPr>
              <w:t>Date</w:t>
            </w:r>
          </w:p>
        </w:tc>
      </w:tr>
      <w:tr w:rsidR="002232F0" w:rsidRPr="00C35D0D" w14:paraId="71C7F1E3" w14:textId="77777777" w:rsidTr="00545586">
        <w:tc>
          <w:tcPr>
            <w:tcW w:w="2268" w:type="dxa"/>
            <w:gridSpan w:val="2"/>
            <w:shd w:val="clear" w:color="auto" w:fill="D9D9D9" w:themeFill="background1" w:themeFillShade="D9"/>
          </w:tcPr>
          <w:p w14:paraId="21939E5F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 w:rsidRPr="002232F0">
              <w:rPr>
                <w:szCs w:val="24"/>
              </w:rPr>
              <w:t>Headteacher</w:t>
            </w:r>
          </w:p>
        </w:tc>
        <w:tc>
          <w:tcPr>
            <w:tcW w:w="5670" w:type="dxa"/>
          </w:tcPr>
          <w:p w14:paraId="372F6A4B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2"/>
          </w:tcPr>
          <w:p w14:paraId="310D9989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2232F0" w:rsidRPr="00C35D0D" w14:paraId="06FED1B4" w14:textId="77777777" w:rsidTr="00545586">
        <w:tc>
          <w:tcPr>
            <w:tcW w:w="2268" w:type="dxa"/>
            <w:gridSpan w:val="2"/>
            <w:shd w:val="clear" w:color="auto" w:fill="D9D9D9" w:themeFill="background1" w:themeFillShade="D9"/>
          </w:tcPr>
          <w:p w14:paraId="1E97787E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 w:rsidRPr="002232F0">
              <w:rPr>
                <w:szCs w:val="24"/>
              </w:rPr>
              <w:t>Chair of Governors</w:t>
            </w:r>
          </w:p>
        </w:tc>
        <w:tc>
          <w:tcPr>
            <w:tcW w:w="5670" w:type="dxa"/>
          </w:tcPr>
          <w:p w14:paraId="33F64A53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2"/>
          </w:tcPr>
          <w:p w14:paraId="0A8E0FBF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14:paraId="78BFAC85" w14:textId="77777777" w:rsidR="000E7D54" w:rsidRDefault="000E7D54">
      <w:pPr>
        <w:rPr>
          <w:b/>
          <w:sz w:val="20"/>
        </w:rPr>
      </w:pPr>
    </w:p>
    <w:p w14:paraId="6C4A6B1E" w14:textId="77777777" w:rsidR="007534AF" w:rsidRDefault="007534AF" w:rsidP="002E6028">
      <w:pPr>
        <w:spacing w:before="120" w:after="120"/>
        <w:rPr>
          <w:b/>
          <w:szCs w:val="24"/>
        </w:rPr>
      </w:pPr>
    </w:p>
    <w:p w14:paraId="7DFC4106" w14:textId="77777777" w:rsidR="002E6028" w:rsidRPr="00C664A6" w:rsidRDefault="002E6028" w:rsidP="002E6028">
      <w:pPr>
        <w:spacing w:before="120" w:after="120"/>
        <w:rPr>
          <w:b/>
          <w:szCs w:val="24"/>
        </w:rPr>
      </w:pPr>
      <w:r w:rsidRPr="00C664A6">
        <w:rPr>
          <w:b/>
          <w:szCs w:val="24"/>
        </w:rPr>
        <w:t>Further Information</w:t>
      </w:r>
    </w:p>
    <w:p w14:paraId="51578F5F" w14:textId="77777777" w:rsidR="002E6028" w:rsidRPr="00C664A6" w:rsidRDefault="002E6028" w:rsidP="00E805AA">
      <w:pPr>
        <w:rPr>
          <w:rFonts w:cs="Arial"/>
          <w:szCs w:val="24"/>
          <w:lang w:eastAsia="en-US"/>
        </w:rPr>
      </w:pPr>
      <w:r w:rsidRPr="00C664A6">
        <w:rPr>
          <w:szCs w:val="24"/>
          <w:vertAlign w:val="superscript"/>
        </w:rPr>
        <w:t>1</w:t>
      </w:r>
      <w:r w:rsidRPr="00C664A6">
        <w:rPr>
          <w:szCs w:val="24"/>
        </w:rPr>
        <w:t xml:space="preserve"> Account data includes any </w:t>
      </w:r>
      <w:r w:rsidRPr="00C664A6">
        <w:rPr>
          <w:rFonts w:cs="Arial"/>
          <w:szCs w:val="24"/>
          <w:lang w:eastAsia="en-US"/>
        </w:rPr>
        <w:t>cardholder data and/or sensitive authentication data</w:t>
      </w:r>
    </w:p>
    <w:p w14:paraId="272403A8" w14:textId="77777777" w:rsidR="00C664A6" w:rsidRDefault="00C664A6" w:rsidP="002E6028">
      <w:pPr>
        <w:spacing w:before="120"/>
        <w:rPr>
          <w:szCs w:val="24"/>
        </w:rPr>
      </w:pPr>
    </w:p>
    <w:p w14:paraId="2BAD1D33" w14:textId="77777777" w:rsidR="00E805AA" w:rsidRPr="00C664A6" w:rsidRDefault="00E805AA" w:rsidP="002E6028">
      <w:pPr>
        <w:spacing w:before="120"/>
        <w:rPr>
          <w:szCs w:val="24"/>
        </w:rPr>
      </w:pPr>
      <w:r w:rsidRPr="00C664A6">
        <w:rPr>
          <w:szCs w:val="24"/>
        </w:rPr>
        <w:t>A copy of the PCI DSS standard is available from:</w:t>
      </w:r>
    </w:p>
    <w:p w14:paraId="2B45E6D9" w14:textId="77777777" w:rsidR="00E805AA" w:rsidRPr="00C664A6" w:rsidRDefault="00324142" w:rsidP="002E6028">
      <w:pPr>
        <w:spacing w:after="120"/>
        <w:rPr>
          <w:rStyle w:val="Hyperlink"/>
          <w:szCs w:val="24"/>
        </w:rPr>
      </w:pPr>
      <w:hyperlink r:id="rId11" w:history="1">
        <w:r w:rsidR="00E805AA" w:rsidRPr="00C664A6">
          <w:rPr>
            <w:rStyle w:val="Hyperlink"/>
            <w:szCs w:val="24"/>
          </w:rPr>
          <w:t>https://www.pcisecuritystandards.org/security_standards/pci_dss.shtml</w:t>
        </w:r>
      </w:hyperlink>
    </w:p>
    <w:p w14:paraId="33B5EAF3" w14:textId="77777777" w:rsidR="00414C43" w:rsidRDefault="00414C43" w:rsidP="007534AF">
      <w:pPr>
        <w:jc w:val="both"/>
        <w:rPr>
          <w:szCs w:val="24"/>
          <w:highlight w:val="green"/>
        </w:rPr>
      </w:pPr>
    </w:p>
    <w:p w14:paraId="65033721" w14:textId="77777777" w:rsidR="008D2165" w:rsidRDefault="00D56960" w:rsidP="007534AF">
      <w:pPr>
        <w:jc w:val="both"/>
        <w:rPr>
          <w:szCs w:val="24"/>
        </w:rPr>
      </w:pPr>
      <w:r>
        <w:rPr>
          <w:szCs w:val="24"/>
        </w:rPr>
        <w:t xml:space="preserve">The </w:t>
      </w:r>
      <w:hyperlink r:id="rId12" w:history="1">
        <w:r w:rsidRPr="00D56960">
          <w:rPr>
            <w:rStyle w:val="Hyperlink"/>
            <w:szCs w:val="24"/>
          </w:rPr>
          <w:t>LMS Document</w:t>
        </w:r>
      </w:hyperlink>
      <w:r w:rsidR="00942880">
        <w:rPr>
          <w:szCs w:val="24"/>
        </w:rPr>
        <w:t xml:space="preserve"> announced the requirements for maintained schools and PRUs in Suffolk.</w:t>
      </w:r>
    </w:p>
    <w:p w14:paraId="4F8A064C" w14:textId="7970FA0A" w:rsidR="008D2165" w:rsidRPr="00C664A6" w:rsidRDefault="00E805AA" w:rsidP="007534AF">
      <w:pPr>
        <w:jc w:val="both"/>
        <w:rPr>
          <w:szCs w:val="24"/>
        </w:rPr>
      </w:pPr>
      <w:r w:rsidRPr="00C664A6">
        <w:rPr>
          <w:szCs w:val="24"/>
        </w:rPr>
        <w:t xml:space="preserve"> </w:t>
      </w:r>
    </w:p>
    <w:sectPr w:rsidR="008D2165" w:rsidRPr="00C664A6" w:rsidSect="00B13A3C">
      <w:footerReference w:type="default" r:id="rId13"/>
      <w:pgSz w:w="11906" w:h="16838" w:code="9"/>
      <w:pgMar w:top="113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4D65" w14:textId="77777777" w:rsidR="00B13A3C" w:rsidRDefault="00B13A3C" w:rsidP="00B13A3C">
      <w:r>
        <w:separator/>
      </w:r>
    </w:p>
  </w:endnote>
  <w:endnote w:type="continuationSeparator" w:id="0">
    <w:p w14:paraId="52DF3720" w14:textId="77777777" w:rsidR="00B13A3C" w:rsidRDefault="00B13A3C" w:rsidP="00B1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604E" w14:textId="098D5D19" w:rsidR="0093062C" w:rsidRDefault="0093062C" w:rsidP="00B13A3C">
    <w:pPr>
      <w:tabs>
        <w:tab w:val="center" w:pos="4513"/>
        <w:tab w:val="left" w:pos="6300"/>
        <w:tab w:val="right" w:pos="9026"/>
      </w:tabs>
      <w:rPr>
        <w:rFonts w:ascii="Vrinda" w:hAnsi="Vrinda" w:cs="Vrinda"/>
        <w:sz w:val="18"/>
        <w:szCs w:val="22"/>
      </w:rPr>
    </w:pPr>
    <w:r>
      <w:rPr>
        <w:rFonts w:ascii="Vrinda" w:hAnsi="Vrinda" w:cs="Vrinda"/>
        <w:sz w:val="18"/>
        <w:szCs w:val="22"/>
      </w:rPr>
      <w:t>Version: January 20</w:t>
    </w:r>
    <w:r w:rsidR="0038064D">
      <w:rPr>
        <w:rFonts w:ascii="Vrinda" w:hAnsi="Vrinda" w:cs="Vrinda"/>
        <w:sz w:val="18"/>
        <w:szCs w:val="22"/>
      </w:rPr>
      <w:t>2</w:t>
    </w:r>
    <w:r w:rsidR="00D3680C">
      <w:rPr>
        <w:rFonts w:ascii="Vrinda" w:hAnsi="Vrinda" w:cs="Vrinda"/>
        <w:sz w:val="18"/>
        <w:szCs w:val="22"/>
      </w:rPr>
      <w:t>1</w:t>
    </w:r>
  </w:p>
  <w:p w14:paraId="32FC7DBB" w14:textId="77777777" w:rsidR="00B13A3C" w:rsidRPr="0093062C" w:rsidRDefault="00B13A3C" w:rsidP="0093062C">
    <w:pPr>
      <w:tabs>
        <w:tab w:val="center" w:pos="4513"/>
        <w:tab w:val="left" w:pos="6300"/>
        <w:tab w:val="right" w:pos="9026"/>
      </w:tabs>
      <w:rPr>
        <w:rFonts w:ascii="Vrinda" w:hAnsi="Vrinda" w:cs="Vrinda"/>
        <w:sz w:val="18"/>
        <w:szCs w:val="22"/>
      </w:rPr>
    </w:pPr>
    <w:r w:rsidRPr="00B13A3C">
      <w:rPr>
        <w:rFonts w:ascii="Vrinda" w:hAnsi="Vrinda" w:cs="Vrinda"/>
        <w:sz w:val="18"/>
        <w:szCs w:val="23"/>
      </w:rPr>
      <w:tab/>
      <w:t xml:space="preserve">              </w:t>
    </w:r>
    <w:r w:rsidRPr="00B13A3C">
      <w:rPr>
        <w:rFonts w:ascii="Vrinda" w:hAnsi="Vrinda" w:cs="Vrinda"/>
        <w:sz w:val="18"/>
        <w:szCs w:val="23"/>
      </w:rPr>
      <w:sym w:font="Symbol" w:char="F0E3"/>
    </w:r>
    <w:r w:rsidRPr="00B13A3C">
      <w:rPr>
        <w:rFonts w:ascii="Vrinda" w:hAnsi="Vrinda" w:cs="Vrinda"/>
        <w:sz w:val="18"/>
        <w:szCs w:val="23"/>
      </w:rPr>
      <w:t xml:space="preserve"> Suffolk County Council</w:t>
    </w:r>
    <w:proofErr w:type="gramStart"/>
    <w:r w:rsidRPr="00B13A3C">
      <w:rPr>
        <w:rFonts w:ascii="Vrinda" w:hAnsi="Vrinda" w:cs="Vrinda"/>
        <w:sz w:val="18"/>
        <w:szCs w:val="23"/>
      </w:rPr>
      <w:tab/>
      <w:t xml:space="preserve">  </w:t>
    </w:r>
    <w:r w:rsidRPr="00B13A3C">
      <w:rPr>
        <w:rFonts w:ascii="Vrinda" w:hAnsi="Vrinda" w:cs="Vrinda"/>
        <w:sz w:val="18"/>
        <w:szCs w:val="23"/>
      </w:rPr>
      <w:tab/>
    </w:r>
    <w:proofErr w:type="gramEnd"/>
    <w:r w:rsidRPr="00B13A3C">
      <w:rPr>
        <w:rFonts w:ascii="Vrinda" w:hAnsi="Vrinda" w:cs="Vrinda"/>
        <w:sz w:val="18"/>
        <w:szCs w:val="23"/>
      </w:rPr>
      <w:tab/>
    </w:r>
    <w:r w:rsidRPr="00B13A3C">
      <w:rPr>
        <w:rFonts w:ascii="Vrinda" w:hAnsi="Vrinda" w:cs="Vrinda"/>
        <w:sz w:val="18"/>
        <w:szCs w:val="22"/>
      </w:rPr>
      <w:t xml:space="preserve">Page </w:t>
    </w:r>
    <w:r w:rsidRPr="00B13A3C">
      <w:rPr>
        <w:rFonts w:ascii="Vrinda" w:hAnsi="Vrinda" w:cs="Vrinda"/>
        <w:sz w:val="18"/>
        <w:szCs w:val="22"/>
      </w:rPr>
      <w:fldChar w:fldCharType="begin"/>
    </w:r>
    <w:r w:rsidRPr="00B13A3C">
      <w:rPr>
        <w:rFonts w:ascii="Vrinda" w:hAnsi="Vrinda" w:cs="Vrinda"/>
        <w:sz w:val="18"/>
        <w:szCs w:val="22"/>
      </w:rPr>
      <w:instrText xml:space="preserve"> PAGE </w:instrText>
    </w:r>
    <w:r w:rsidRPr="00B13A3C">
      <w:rPr>
        <w:rFonts w:ascii="Vrinda" w:hAnsi="Vrinda" w:cs="Vrinda"/>
        <w:sz w:val="18"/>
        <w:szCs w:val="22"/>
      </w:rPr>
      <w:fldChar w:fldCharType="separate"/>
    </w:r>
    <w:r w:rsidR="00260EFB">
      <w:rPr>
        <w:rFonts w:ascii="Vrinda" w:hAnsi="Vrinda" w:cs="Vrinda"/>
        <w:noProof/>
        <w:sz w:val="18"/>
        <w:szCs w:val="22"/>
      </w:rPr>
      <w:t>2</w:t>
    </w:r>
    <w:r w:rsidRPr="00B13A3C">
      <w:rPr>
        <w:rFonts w:ascii="Vrinda" w:hAnsi="Vrinda" w:cs="Vrinda"/>
        <w:sz w:val="18"/>
        <w:szCs w:val="22"/>
      </w:rPr>
      <w:fldChar w:fldCharType="end"/>
    </w:r>
    <w:r w:rsidRPr="00B13A3C">
      <w:rPr>
        <w:rFonts w:ascii="Vrinda" w:hAnsi="Vrinda" w:cs="Vrinda"/>
        <w:sz w:val="18"/>
        <w:szCs w:val="22"/>
      </w:rPr>
      <w:t xml:space="preserve"> of </w:t>
    </w:r>
    <w:r w:rsidRPr="00B13A3C">
      <w:rPr>
        <w:rFonts w:ascii="Vrinda" w:hAnsi="Vrinda" w:cs="Vrinda"/>
        <w:sz w:val="18"/>
        <w:szCs w:val="22"/>
      </w:rPr>
      <w:fldChar w:fldCharType="begin"/>
    </w:r>
    <w:r w:rsidRPr="00B13A3C">
      <w:rPr>
        <w:rFonts w:ascii="Vrinda" w:hAnsi="Vrinda" w:cs="Vrinda"/>
        <w:sz w:val="18"/>
        <w:szCs w:val="22"/>
      </w:rPr>
      <w:instrText xml:space="preserve"> NUMPAGES </w:instrText>
    </w:r>
    <w:r w:rsidRPr="00B13A3C">
      <w:rPr>
        <w:rFonts w:ascii="Vrinda" w:hAnsi="Vrinda" w:cs="Vrinda"/>
        <w:sz w:val="18"/>
        <w:szCs w:val="22"/>
      </w:rPr>
      <w:fldChar w:fldCharType="separate"/>
    </w:r>
    <w:r w:rsidR="00260EFB">
      <w:rPr>
        <w:rFonts w:ascii="Vrinda" w:hAnsi="Vrinda" w:cs="Vrinda"/>
        <w:noProof/>
        <w:sz w:val="18"/>
        <w:szCs w:val="22"/>
      </w:rPr>
      <w:t>2</w:t>
    </w:r>
    <w:r w:rsidRPr="00B13A3C">
      <w:rPr>
        <w:rFonts w:ascii="Vrinda" w:hAnsi="Vrinda" w:cs="Vrinda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A190" w14:textId="77777777" w:rsidR="00B13A3C" w:rsidRDefault="00B13A3C" w:rsidP="00B13A3C">
      <w:r>
        <w:separator/>
      </w:r>
    </w:p>
  </w:footnote>
  <w:footnote w:type="continuationSeparator" w:id="0">
    <w:p w14:paraId="4CDF8149" w14:textId="77777777" w:rsidR="00B13A3C" w:rsidRDefault="00B13A3C" w:rsidP="00B1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478"/>
    <w:multiLevelType w:val="hybridMultilevel"/>
    <w:tmpl w:val="2DE4DBA8"/>
    <w:lvl w:ilvl="0" w:tplc="373207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04A8"/>
    <w:multiLevelType w:val="hybridMultilevel"/>
    <w:tmpl w:val="A9F8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048F9"/>
    <w:multiLevelType w:val="hybridMultilevel"/>
    <w:tmpl w:val="7060A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01E98"/>
    <w:multiLevelType w:val="hybridMultilevel"/>
    <w:tmpl w:val="24902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215CC"/>
    <w:multiLevelType w:val="hybridMultilevel"/>
    <w:tmpl w:val="A9B65D5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6F295414"/>
    <w:multiLevelType w:val="hybridMultilevel"/>
    <w:tmpl w:val="7060A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21021"/>
    <w:multiLevelType w:val="hybridMultilevel"/>
    <w:tmpl w:val="05EE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D2"/>
    <w:rsid w:val="0002204D"/>
    <w:rsid w:val="00081DA1"/>
    <w:rsid w:val="000E7D54"/>
    <w:rsid w:val="000F5852"/>
    <w:rsid w:val="001A18E5"/>
    <w:rsid w:val="002232F0"/>
    <w:rsid w:val="00260EFB"/>
    <w:rsid w:val="002932D2"/>
    <w:rsid w:val="002E111E"/>
    <w:rsid w:val="002E6028"/>
    <w:rsid w:val="00324142"/>
    <w:rsid w:val="00345547"/>
    <w:rsid w:val="003541B6"/>
    <w:rsid w:val="0036664A"/>
    <w:rsid w:val="0037521B"/>
    <w:rsid w:val="0038064D"/>
    <w:rsid w:val="003A45AC"/>
    <w:rsid w:val="004027B8"/>
    <w:rsid w:val="00414C43"/>
    <w:rsid w:val="00416AA4"/>
    <w:rsid w:val="005452A9"/>
    <w:rsid w:val="00545586"/>
    <w:rsid w:val="00552DBD"/>
    <w:rsid w:val="005844C7"/>
    <w:rsid w:val="005C07CF"/>
    <w:rsid w:val="00600359"/>
    <w:rsid w:val="00690A14"/>
    <w:rsid w:val="006F44F4"/>
    <w:rsid w:val="00725679"/>
    <w:rsid w:val="007534AF"/>
    <w:rsid w:val="008240A0"/>
    <w:rsid w:val="008D2165"/>
    <w:rsid w:val="009054D2"/>
    <w:rsid w:val="0093062C"/>
    <w:rsid w:val="00942880"/>
    <w:rsid w:val="0094787B"/>
    <w:rsid w:val="00962308"/>
    <w:rsid w:val="00A113A2"/>
    <w:rsid w:val="00A60808"/>
    <w:rsid w:val="00B13A3C"/>
    <w:rsid w:val="00B92F5B"/>
    <w:rsid w:val="00C10B72"/>
    <w:rsid w:val="00C35D0D"/>
    <w:rsid w:val="00C664A6"/>
    <w:rsid w:val="00CA6B66"/>
    <w:rsid w:val="00CA6D54"/>
    <w:rsid w:val="00D3680C"/>
    <w:rsid w:val="00D56960"/>
    <w:rsid w:val="00DE7921"/>
    <w:rsid w:val="00E13B55"/>
    <w:rsid w:val="00E21E03"/>
    <w:rsid w:val="00E805AA"/>
    <w:rsid w:val="00F368DC"/>
    <w:rsid w:val="00F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53AABBF"/>
  <w15:docId w15:val="{4FD2FAA2-F610-4EC5-A29D-1C8DE78C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4D2"/>
    <w:rPr>
      <w:rFonts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4D2"/>
    <w:pPr>
      <w:ind w:left="720"/>
      <w:contextualSpacing/>
    </w:pPr>
    <w:rPr>
      <w:rFonts w:ascii="Times New Roman" w:hAnsi="Times New Roman"/>
      <w:sz w:val="20"/>
    </w:rPr>
  </w:style>
  <w:style w:type="paragraph" w:customStyle="1" w:styleId="MainBody">
    <w:name w:val="MainBody"/>
    <w:basedOn w:val="Normal"/>
    <w:link w:val="MainBodyChar1"/>
    <w:qFormat/>
    <w:rsid w:val="00E13B55"/>
    <w:pPr>
      <w:autoSpaceDE w:val="0"/>
      <w:autoSpaceDN w:val="0"/>
      <w:adjustRightInd w:val="0"/>
      <w:spacing w:before="120" w:after="120"/>
      <w:ind w:left="851"/>
    </w:pPr>
    <w:rPr>
      <w:rFonts w:cs="Arial"/>
      <w:color w:val="000000"/>
      <w:szCs w:val="24"/>
    </w:rPr>
  </w:style>
  <w:style w:type="character" w:customStyle="1" w:styleId="MainBodyChar1">
    <w:name w:val="MainBody Char1"/>
    <w:basedOn w:val="DefaultParagraphFont"/>
    <w:link w:val="MainBody"/>
    <w:rsid w:val="00E13B55"/>
    <w:rPr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1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05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A3C"/>
    <w:rPr>
      <w:rFonts w:cs="Times New Roman"/>
      <w:sz w:val="24"/>
      <w:lang w:eastAsia="en-GB"/>
    </w:rPr>
  </w:style>
  <w:style w:type="paragraph" w:styleId="Footer">
    <w:name w:val="footer"/>
    <w:basedOn w:val="Normal"/>
    <w:link w:val="FooterChar"/>
    <w:unhideWhenUsed/>
    <w:rsid w:val="00B13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A3C"/>
    <w:rPr>
      <w:rFonts w:cs="Times New Roman"/>
      <w:sz w:val="24"/>
      <w:lang w:eastAsia="en-GB"/>
    </w:rPr>
  </w:style>
  <w:style w:type="character" w:styleId="PageNumber">
    <w:name w:val="page number"/>
    <w:basedOn w:val="DefaultParagraphFont"/>
    <w:rsid w:val="00B13A3C"/>
  </w:style>
  <w:style w:type="character" w:styleId="FollowedHyperlink">
    <w:name w:val="FollowedHyperlink"/>
    <w:basedOn w:val="DefaultParagraphFont"/>
    <w:uiPriority w:val="99"/>
    <w:semiHidden/>
    <w:unhideWhenUsed/>
    <w:rsid w:val="009428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ffolklearning.co.uk/leadership-staff-development/schools-accountancy/lms/lms-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cisecuritystandards.org/security_standards/pci_dss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cisecuritystandards.org/documents/PCI-DSS-v3_2_1-SAQ-B.pdf?agreement=true&amp;time=154841546560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t@suffolk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3555-7167-4B43-84CB-030438C3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carolemn</dc:creator>
  <cp:lastModifiedBy>Ben Scarfe</cp:lastModifiedBy>
  <cp:revision>2</cp:revision>
  <cp:lastPrinted>2015-01-29T08:46:00Z</cp:lastPrinted>
  <dcterms:created xsi:type="dcterms:W3CDTF">2021-07-29T14:02:00Z</dcterms:created>
  <dcterms:modified xsi:type="dcterms:W3CDTF">2021-07-29T14:02:00Z</dcterms:modified>
</cp:coreProperties>
</file>